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7360" w14:textId="77777777" w:rsidR="002F7182" w:rsidRPr="00F02537" w:rsidRDefault="002F7182" w:rsidP="00F02537">
      <w:pPr>
        <w:pStyle w:val="texto1"/>
        <w:widowControl w:val="0"/>
        <w:tabs>
          <w:tab w:val="left" w:pos="567"/>
        </w:tabs>
        <w:spacing w:before="120" w:beforeAutospacing="0" w:after="120" w:afterAutospacing="0"/>
        <w:jc w:val="center"/>
        <w:rPr>
          <w:rFonts w:ascii="Arial Narrow" w:hAnsi="Arial Narrow" w:cs="Tahoma"/>
          <w:b/>
        </w:rPr>
      </w:pPr>
      <w:bookmarkStart w:id="0" w:name="_GoBack"/>
      <w:bookmarkEnd w:id="0"/>
    </w:p>
    <w:p w14:paraId="56C074C1" w14:textId="5BAC98B0" w:rsidR="007B0019" w:rsidRPr="00F02537" w:rsidRDefault="007B0019" w:rsidP="00F02537">
      <w:pPr>
        <w:pStyle w:val="texto1"/>
        <w:widowControl w:val="0"/>
        <w:tabs>
          <w:tab w:val="left" w:pos="567"/>
        </w:tabs>
        <w:spacing w:before="120" w:beforeAutospacing="0" w:after="120" w:afterAutospacing="0"/>
        <w:jc w:val="center"/>
        <w:rPr>
          <w:rFonts w:ascii="Arial Narrow" w:hAnsi="Arial Narrow" w:cs="Tahoma"/>
          <w:b/>
        </w:rPr>
      </w:pPr>
      <w:r w:rsidRPr="00F02537">
        <w:rPr>
          <w:rFonts w:ascii="Arial Narrow" w:hAnsi="Arial Narrow" w:cs="Tahoma"/>
          <w:b/>
        </w:rPr>
        <w:t>ANEXO II - MINUTA DE PROPOSTA DE PREÇO</w:t>
      </w:r>
    </w:p>
    <w:p w14:paraId="304BEFDF" w14:textId="77777777" w:rsidR="00467701" w:rsidRPr="00F02537" w:rsidRDefault="00467701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C3E1D18" w14:textId="38AC060F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25EF0ED1" w14:textId="4686D165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5F182D62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D91F10D" w14:textId="75A0D822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F02537" w14:paraId="087E6D48" w14:textId="77777777" w:rsidTr="00467701">
        <w:tc>
          <w:tcPr>
            <w:tcW w:w="9356" w:type="dxa"/>
            <w:gridSpan w:val="2"/>
          </w:tcPr>
          <w:p w14:paraId="22D96182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F02537" w14:paraId="41ADB0E8" w14:textId="77777777" w:rsidTr="00467701">
        <w:tc>
          <w:tcPr>
            <w:tcW w:w="9356" w:type="dxa"/>
            <w:gridSpan w:val="2"/>
          </w:tcPr>
          <w:p w14:paraId="75330758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F02537" w14:paraId="46C62B76" w14:textId="77777777" w:rsidTr="00467701">
        <w:tc>
          <w:tcPr>
            <w:tcW w:w="4747" w:type="dxa"/>
          </w:tcPr>
          <w:p w14:paraId="3F688A86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28971325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F02537" w14:paraId="3E6BC032" w14:textId="77777777" w:rsidTr="00467701">
        <w:tc>
          <w:tcPr>
            <w:tcW w:w="4747" w:type="dxa"/>
          </w:tcPr>
          <w:p w14:paraId="3B7E3079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73166D4B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F02537" w14:paraId="44F4BA62" w14:textId="77777777" w:rsidTr="00467701">
        <w:tc>
          <w:tcPr>
            <w:tcW w:w="9356" w:type="dxa"/>
            <w:gridSpan w:val="2"/>
          </w:tcPr>
          <w:p w14:paraId="46B91202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F02537" w14:paraId="1F856B67" w14:textId="77777777" w:rsidTr="00467701">
        <w:tc>
          <w:tcPr>
            <w:tcW w:w="9356" w:type="dxa"/>
            <w:gridSpan w:val="2"/>
          </w:tcPr>
          <w:p w14:paraId="7B9F0B67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000F2CD" w14:textId="77777777" w:rsidR="00E924F5" w:rsidRPr="00F02537" w:rsidRDefault="007B0019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Obs.: </w:t>
      </w:r>
      <w:r w:rsidRPr="00F02537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</w:t>
      </w:r>
      <w:r w:rsidR="00E924F5" w:rsidRPr="00F02537">
        <w:rPr>
          <w:rFonts w:ascii="Arial Narrow" w:hAnsi="Arial Narrow" w:cs="Tahoma"/>
          <w:sz w:val="24"/>
          <w:szCs w:val="24"/>
        </w:rPr>
        <w:t>ar com a Administração Pública.</w:t>
      </w:r>
    </w:p>
    <w:p w14:paraId="61AACA1F" w14:textId="77777777" w:rsidR="00E924F5" w:rsidRPr="00F02537" w:rsidRDefault="00E924F5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4FEE9CDC" w14:textId="3D953CEF" w:rsidR="00E924F5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DOS ITENS DE AMPLA CONCORRÊNCIA:</w:t>
      </w:r>
    </w:p>
    <w:p w14:paraId="214F81FB" w14:textId="18041713" w:rsidR="00470F5C" w:rsidRDefault="00470F5C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38"/>
        <w:gridCol w:w="972"/>
        <w:gridCol w:w="3992"/>
        <w:gridCol w:w="1701"/>
        <w:gridCol w:w="1701"/>
      </w:tblGrid>
      <w:tr w:rsidR="009E7E5D" w:rsidRPr="00F02537" w14:paraId="62837A0F" w14:textId="2477EB01" w:rsidTr="00B65E98">
        <w:trPr>
          <w:trHeight w:val="255"/>
        </w:trPr>
        <w:tc>
          <w:tcPr>
            <w:tcW w:w="555" w:type="dxa"/>
            <w:shd w:val="clear" w:color="000000" w:fill="FFFF00"/>
            <w:noWrap/>
            <w:vAlign w:val="bottom"/>
            <w:hideMark/>
          </w:tcPr>
          <w:p w14:paraId="18FC10E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8" w:type="dxa"/>
            <w:shd w:val="clear" w:color="000000" w:fill="FFFF00"/>
            <w:noWrap/>
            <w:vAlign w:val="bottom"/>
            <w:hideMark/>
          </w:tcPr>
          <w:p w14:paraId="1921C0D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14:paraId="3EEFDE2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992" w:type="dxa"/>
            <w:shd w:val="clear" w:color="000000" w:fill="FFFF00"/>
            <w:noWrap/>
            <w:vAlign w:val="center"/>
            <w:hideMark/>
          </w:tcPr>
          <w:p w14:paraId="132A8D8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shd w:val="clear" w:color="000000" w:fill="FFFF00"/>
          </w:tcPr>
          <w:p w14:paraId="26BE2A3C" w14:textId="50DF53AE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000000" w:fill="FFFF00"/>
          </w:tcPr>
          <w:p w14:paraId="277F4D25" w14:textId="6452AC8D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Valor Total</w:t>
            </w:r>
          </w:p>
        </w:tc>
      </w:tr>
      <w:tr w:rsidR="009E7E5D" w:rsidRPr="00F02537" w14:paraId="0B612EBA" w14:textId="59BF5EB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8EE766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F40346B" w14:textId="18E40979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D27A3C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4C3820D" w14:textId="3731E3B3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Antena para poste de vôlei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2FE0D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2010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9A09569" w14:textId="6B0F36BF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A4A4EB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FBB9933" w14:textId="26BB7932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AF132F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23DD851" w14:textId="07F4C011" w:rsidR="009E7E5D" w:rsidRPr="00F02537" w:rsidRDefault="009E7E5D" w:rsidP="002510B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Aparador de chut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701" w:type="dxa"/>
          </w:tcPr>
          <w:p w14:paraId="67C1BF81" w14:textId="77777777" w:rsidR="009E7E5D" w:rsidRPr="00F02537" w:rsidRDefault="009E7E5D" w:rsidP="002510B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43439" w14:textId="77777777" w:rsidR="009E7E5D" w:rsidRPr="00F02537" w:rsidRDefault="009E7E5D" w:rsidP="002510B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89C93D3" w14:textId="39444BD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090ABE5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91F465C" w14:textId="0B535BB7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FDB0CE9" w14:textId="48BB54E8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37D9A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18B5084" w14:textId="7CA95AF4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Apito esportivo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7A4243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E6ED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C2F1770" w14:textId="068F11FD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9DFBE27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78E8FFF" w14:textId="43842D35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336FB75" w14:textId="1E66EDE8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37D9A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F599ED5" w14:textId="366CE44D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Apito FOX 40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AF087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1CF42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75F188C" w14:textId="7568E13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5A2F728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7F0A0B6" w14:textId="7611316E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1.875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5521E2B" w14:textId="3625F0C9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37D9A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A5C0601" w14:textId="34794682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Arco infantil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D13C1B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56E7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99AB363" w14:textId="26BCE4D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63D97F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FAAD60" w14:textId="47091702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2DA17E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3D33B68" w14:textId="4216434E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Aro de basquete, tamanho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77AD4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4CD4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DD0E510" w14:textId="4862D75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EE0B60E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B50FCC" w14:textId="0A886860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62C07B6" w14:textId="53A9A144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E201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2309BAD" w14:textId="346D0551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Barreira funcional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85E91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CA65D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90542CD" w14:textId="1BB6EB4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1F0468B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9CF2807" w14:textId="08C3EF24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B3F4CD1" w14:textId="6B72B55C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E201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672B137" w14:textId="735FA38B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basquete.</w:t>
            </w:r>
          </w:p>
        </w:tc>
        <w:tc>
          <w:tcPr>
            <w:tcW w:w="1701" w:type="dxa"/>
          </w:tcPr>
          <w:p w14:paraId="343249E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C735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0C5DBE5" w14:textId="02925A3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9E098A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84DF565" w14:textId="7BD90962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1CC07A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B4E2A9E" w14:textId="4DF602B9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handebol masculino adulto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F1E7E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C39B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430020D" w14:textId="5B5DEDE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191BAA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EB1958A" w14:textId="3E27CCB1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DC2D44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6569F75" w14:textId="628F7FAC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basquete feminino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8FDE0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BB28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F060E89" w14:textId="4D7C73B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0CB8F8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C4F0477" w14:textId="33EB5DB5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E6B26D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FBCF4BF" w14:textId="035FC815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basquete masculino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28BD3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0977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3350272" w14:textId="0C7065FD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668A51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7923EFF" w14:textId="50EC0036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08775B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7BC7082" w14:textId="46DDE959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campo,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B0900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54AA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1BCFC05" w14:textId="190D441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3AB936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8419A0D" w14:textId="531983AF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7BFA5D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E49D6AA" w14:textId="136FE2F9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 oficial infantil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E1F55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FA811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E445697" w14:textId="2136716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A1D118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35327F" w14:textId="1760D05D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BDEE13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071F156" w14:textId="0E4C6EAB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 profissional n°3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2C0F0A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9121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643EC07" w14:textId="3127295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EBAE3B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2BE4C2D" w14:textId="6D6C78CB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97D47B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636255B" w14:textId="45490D06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2954C4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9983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34B9247" w14:textId="5C00625F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6C2857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F86CD32" w14:textId="6FC133DF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17ABC0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C8C093F" w14:textId="289A707B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salão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570B0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CAB6C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FDD7F05" w14:textId="1CD3733F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5375FD8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864C832" w14:textId="4A0CDDAE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D610120" w14:textId="0D934863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D751618" w14:textId="1D457786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salão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B45A84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90822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1509E57" w14:textId="4AB9EECC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F5EB6AA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F92550C" w14:textId="45D44032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BD59D88" w14:textId="27E6C639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D091AAA" w14:textId="58DB2FD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salão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900F8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AD80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B24CAED" w14:textId="6D0F8A0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CD7140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27E84C" w14:textId="3E55C54D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00780D7" w14:textId="0BBA2692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AE69666" w14:textId="70B3A695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Bola de futsal confeccionada em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pu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BEA795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2EC21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07803CC" w14:textId="04D922A9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D89DA50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C88FE69" w14:textId="50EFDC52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E94E9B1" w14:textId="17A45F32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1D62C8D" w14:textId="7ABA9364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ginástica em polietileno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C6D0E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35E4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6A3DCEA" w14:textId="1713813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7369C80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51EA9DA" w14:textId="73AE6B5D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466D162" w14:textId="3C09C83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77B777E" w14:textId="7E497EEE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handebol oficial feminina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2D93A84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0C4C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381BF39" w14:textId="4F9A60DC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75EC310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6E36A6" w14:textId="623B4816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4333F44" w14:textId="2853646D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D0F000D" w14:textId="0AC92F74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handebol oficial hl 1 mirim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DB7222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2ABD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18590F9" w14:textId="600741B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391D902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D3ED967" w14:textId="7380876F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F26F652" w14:textId="1F69B816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4C48094" w14:textId="04F9E282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hidroginástica, número 14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A65EE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168B2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5D8FECF" w14:textId="46CA2C43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C1766D0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8D028E8" w14:textId="26A88FD3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4BE22FA" w14:textId="51EF023E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D508A5E" w14:textId="6E201160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tênis de mesa.</w:t>
            </w:r>
          </w:p>
        </w:tc>
        <w:tc>
          <w:tcPr>
            <w:tcW w:w="1701" w:type="dxa"/>
          </w:tcPr>
          <w:p w14:paraId="2F445BE4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0D7A3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F80EA12" w14:textId="022D652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0B409B0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5E49182" w14:textId="0ED7CB69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CAF09B5" w14:textId="04F64C90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2144AA9" w14:textId="56B1698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tênis.</w:t>
            </w:r>
          </w:p>
        </w:tc>
        <w:tc>
          <w:tcPr>
            <w:tcW w:w="1701" w:type="dxa"/>
          </w:tcPr>
          <w:p w14:paraId="6E657C0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D5F7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DF3E7D9" w14:textId="2493D563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FA0829C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BBFA537" w14:textId="18A54DEE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2320347" w14:textId="7A9B659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3B47B88" w14:textId="11C5F67A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vôlei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BA940D2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E053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F822237" w14:textId="55C9F48D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11248B2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57BBED6" w14:textId="02358FB7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755006A" w14:textId="16D379B8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2FDD931" w14:textId="35F3DF2D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Bola de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volei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confeccionada em PU.</w:t>
            </w:r>
          </w:p>
        </w:tc>
        <w:tc>
          <w:tcPr>
            <w:tcW w:w="1701" w:type="dxa"/>
          </w:tcPr>
          <w:p w14:paraId="74BDEFB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7B79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6B58FC5" w14:textId="0609F033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E6763BC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F69EF47" w14:textId="4FB96ECB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E0D3151" w14:textId="497D07EE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B299E95" w14:textId="2F730C03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voleibol, microfibra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00C6C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082A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6EA0F3E" w14:textId="19B2493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E596A02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744A8DE" w14:textId="750C7080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00F13D4" w14:textId="6B691A5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D789B49" w14:textId="0D95AC90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voleibol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516C02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FB46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5DF6A76" w14:textId="5AA96D39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C57A18D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8DD8ADE" w14:textId="6079E412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6254F2C" w14:textId="1FA3E01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05B33CF" w14:textId="79A21B8D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para iniciação nº 10.</w:t>
            </w:r>
          </w:p>
        </w:tc>
        <w:tc>
          <w:tcPr>
            <w:tcW w:w="1701" w:type="dxa"/>
          </w:tcPr>
          <w:p w14:paraId="47D3DC2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00351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07A2FBD" w14:textId="371C0B93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703F7AC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417447" w14:textId="1C0F072F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01685C2" w14:textId="4CEE8762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B1645A3" w14:textId="025150BA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Bolsa tipo charuto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48A02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4D56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7E5264E" w14:textId="50AAAEF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A86685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15D7CB1" w14:textId="3896369A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A8556C8" w14:textId="43A9CD42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85F379C" w14:textId="4D0ECC70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Bomba de ar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750F9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6696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8CDA548" w14:textId="74069F6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CFB2E84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344FEC" w14:textId="04937FA8" w:rsidR="009E7E5D" w:rsidRPr="00F02537" w:rsidRDefault="00F8012B" w:rsidP="00F8012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0EB0600" w14:textId="429ABC6D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351EBBD" w14:textId="4B0958CE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Bomba para encher bola com função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double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action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E89764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E56D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6A2B9C8" w14:textId="4FF5311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4A5E2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40AAAFA" w14:textId="52951C57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84E041F" w14:textId="14351DCC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4010829" w14:textId="68ABA4A2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Bomba para encher bola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AAB522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A37A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3B8D144" w14:textId="61E5966C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BBDD991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D505416" w14:textId="1DA2A6D2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DB6A39C" w14:textId="1CFCA4C1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2AF8CC8" w14:textId="08C3695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Cinto de tração ajustável simples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9448D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89323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226093F" w14:textId="0CC180C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440D3CD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60A3EDC" w14:textId="3BC0470A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21A3A29" w14:textId="4B163079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3363898" w14:textId="5E990CB1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Colchonete para ginástica.</w:t>
            </w:r>
          </w:p>
        </w:tc>
        <w:tc>
          <w:tcPr>
            <w:tcW w:w="1701" w:type="dxa"/>
          </w:tcPr>
          <w:p w14:paraId="64A946C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53A3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22CF24D" w14:textId="0A46279F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83D6A4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72264E9" w14:textId="67ABEA9A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D85FD9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85DD122" w14:textId="3C5AAD9D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Colete confeccionado em 100% poliéster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5050CC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AACB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6F93683" w14:textId="576FE967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1582B7F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897178" w14:textId="36C6454D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9D2C344" w14:textId="4633D0D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599C3CC" w14:textId="4414A91E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Colete esportivo dupla face tamanho m infantil.</w:t>
            </w:r>
          </w:p>
        </w:tc>
        <w:tc>
          <w:tcPr>
            <w:tcW w:w="1701" w:type="dxa"/>
          </w:tcPr>
          <w:p w14:paraId="6BE9F9C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9EBD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1240181" w14:textId="43BA2FC9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1AD0B6C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69BDAD1" w14:textId="6DDE922C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42660B1" w14:textId="3A37D3E1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F5814D5" w14:textId="769D75A5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 demarcatório chapéu chinês (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half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cone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)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84FE1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81C5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D68C0E0" w14:textId="0FF42C2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D5A685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061871C" w14:textId="5DA8D90B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888E4CF" w14:textId="3E8B534D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6BEB669" w14:textId="3A0D8C20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Cone demarcatório pequeno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flexÌvel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AAD0D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E488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8185073" w14:textId="4742438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BC060E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640EECC" w14:textId="334856EB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415EC4A" w14:textId="73CFFCFA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816A72D" w14:textId="7D127460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 confeccionado em borracha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8652DF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4967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67DAAE2" w14:textId="1AADFF19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7D32338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FAF436" w14:textId="203A38F4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B777F6D" w14:textId="77A57A0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2606133" w14:textId="5E57B42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 vazado dobrável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36717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012B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55DF39D" w14:textId="097AA58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E11734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E800FBB" w14:textId="5E28508B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1E867D4" w14:textId="24391785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BE40342" w14:textId="79E32E64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Cones 38cm flexível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7EE432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D554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E008FC7" w14:textId="032E77B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0579299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A9FB2C6" w14:textId="56E0BAEA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B9A42CD" w14:textId="1331AA70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8018964" w14:textId="47ECC1DD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Conjunto de badminton.</w:t>
            </w:r>
          </w:p>
        </w:tc>
        <w:tc>
          <w:tcPr>
            <w:tcW w:w="1701" w:type="dxa"/>
          </w:tcPr>
          <w:p w14:paraId="28D8881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2796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B617609" w14:textId="61E8FFF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698A5F3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9234141" w14:textId="7E042347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88B3C9F" w14:textId="6B91564F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0A169B8" w14:textId="3DED450A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Conjunto de mini traves com rede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84F508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FE45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637E78B" w14:textId="70D7E05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4FA07F8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1080A0" w14:textId="0EF552B3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F233133" w14:textId="0E2C3853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4233869" w14:textId="1E1C37EE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Corda individual.</w:t>
            </w:r>
          </w:p>
        </w:tc>
        <w:tc>
          <w:tcPr>
            <w:tcW w:w="1701" w:type="dxa"/>
          </w:tcPr>
          <w:p w14:paraId="38F0052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6DB7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B1C5E3D" w14:textId="7BDE97A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9BA795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1CDE124" w14:textId="62A39E38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242D029" w14:textId="3CBF3EB4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8388392" w14:textId="3B9A5531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Corda individual elástica.</w:t>
            </w:r>
          </w:p>
        </w:tc>
        <w:tc>
          <w:tcPr>
            <w:tcW w:w="1701" w:type="dxa"/>
          </w:tcPr>
          <w:p w14:paraId="02A1262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DEF8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48C1DDE" w14:textId="058B486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A58411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6C5337E" w14:textId="3DB13BFB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6554E7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1AF7E45" w14:textId="16FCE2C8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Cordão para apito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0390F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4F43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F9CB886" w14:textId="7AF93A7D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E62B0C7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24A81E" w14:textId="48AEFB3F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8528154" w14:textId="720B7DB8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0386C3A" w14:textId="61BEA1A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Cronometro digital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9238E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5D82D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23F08AE" w14:textId="00831F7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A5FC32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6CE53CE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471FF39" w14:textId="44BBCED6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458EB12" w14:textId="494B6712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Cronometro digital progressivo 6 dígitos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B89B93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B38B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4D6F8F6" w14:textId="639C144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73CA77F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CF27407" w14:textId="14178002" w:rsidR="009E7E5D" w:rsidRPr="00F02537" w:rsidRDefault="00F8012B" w:rsidP="00F8012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C59EF8F" w14:textId="7406F823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1481193" w14:textId="386F2CE4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Disco sinalizador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9370AD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C2015D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19B72F9" w14:textId="2EBB416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619D6ED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57089C" w14:textId="7C84BF46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DF1F939" w14:textId="6AF199FF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6F2F486" w14:textId="5F6EEE5F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Escada de agilidade com degraus em PVC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1E9BA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7CBA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5363E85" w14:textId="6BDBAB77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396A06F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495A454" w14:textId="36DFC85C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BCE1AD6" w14:textId="129A327B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CE841EE" w14:textId="4F175338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Escada de agilidade para treinamento funcional</w:t>
            </w:r>
          </w:p>
        </w:tc>
        <w:tc>
          <w:tcPr>
            <w:tcW w:w="1701" w:type="dxa"/>
          </w:tcPr>
          <w:p w14:paraId="602AC4E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DD51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5FA6A73" w14:textId="75F58E20" w:rsidTr="00B65E98">
        <w:trPr>
          <w:trHeight w:val="13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D096648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CA5BCA3" w14:textId="69CB581C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D4282F1" w14:textId="54ABAF9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BA64D90" w14:textId="1DAB9E09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Estaca de agilidade e 1,60 metros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87FAD18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A649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F0397FE" w14:textId="6ED22EE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2D28F2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CA88AF" w14:textId="0AB70B35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EEA804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5483AC7" w14:textId="7714EF0B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Esticador para raia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–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inox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C1D6DE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E2E4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D3FCAF8" w14:textId="08225C6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7EAD1D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6816538" w14:textId="44A3256C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D150B0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B55FFB7" w14:textId="0C1170BE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Extrator de pino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F7611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F592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21FA504" w14:textId="7E4CB59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35A94D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50CC29E" w14:textId="376EC4A6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592D7F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Rolos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D737A18" w14:textId="7E1590A9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Fio 2 de amarração para redes esportivas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115969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F3C1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123E9C8" w14:textId="12104CB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30A4A1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CC8502F" w14:textId="1AB86B7C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BB8E50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F372219" w14:textId="12EF723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Fita demarcatória oficial para vôlei de praia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22ABF7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AE71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7FBB0CB" w14:textId="38600717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9CC692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1EC0D8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CF218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Jg</w:t>
            </w:r>
            <w:proofErr w:type="spell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046D238" w14:textId="2F1A38D1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Jogo de bolas de bocha - 13 - 1,900kg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3AC4F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CDDD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7500B2E" w14:textId="3DD83F54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DBA3EB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D053D63" w14:textId="14B6464A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D10D44F" w14:textId="04C8D4EA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9ADB04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Jogo de cartas do tipo uno confeccionado 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em material plástico</w:t>
            </w:r>
          </w:p>
        </w:tc>
        <w:tc>
          <w:tcPr>
            <w:tcW w:w="1701" w:type="dxa"/>
          </w:tcPr>
          <w:p w14:paraId="2DF9217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23D6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C8D00FE" w14:textId="6CFA619F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4C99B7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5DB6BE" w14:textId="0AC504BE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738455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Jg</w:t>
            </w:r>
            <w:proofErr w:type="spell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4C88B18" w14:textId="3E19700D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Jogo de dama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B7C921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FFC5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DB8711E" w14:textId="350128F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86BF1FB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02EFEA1" w14:textId="6460FF32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5EB352A" w14:textId="05214AE4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07844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B635B76" w14:textId="590134C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Jogo xadrez dama gamão madeira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6CC433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D79E1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CF6BAC1" w14:textId="368960AA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7D86F08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28454D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4F741B5" w14:textId="43A401CE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07844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CA0B96F" w14:textId="0A07191E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 agulha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1EAB3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E2EE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F8644EA" w14:textId="05692E6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067596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7DC9ADC" w14:textId="289AD11C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52D9B6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31AE8738" w14:textId="154DFA24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 de badminton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F4A75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5F5E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89953D9" w14:textId="5E5708D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D0E891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1AF220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6B885F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FF80308" w14:textId="10A3D9B8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 futebol de botão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CEFB19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9FD5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B4BD202" w14:textId="50799E8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D32951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88F0E83" w14:textId="10416F0C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32CB26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4C4C1CF" w14:textId="37B68AE5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 para prender raia na baliza kit gancho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D91FF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C4187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07F03C0" w14:textId="51EB11CD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6C445DA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B8C610" w14:textId="7B085D1E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593360B" w14:textId="2E2035FA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343D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B8D22DB" w14:textId="3E867BC4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Kit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slackline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catraca + fita 15mts capacidade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E3D2E5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6C262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3751C7F" w14:textId="7E2C0C6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3BFAE93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98FE5D" w14:textId="2F5B0368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7632222" w14:textId="797942F3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343D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1213EDA" w14:textId="4846F681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Medalha de 60 mm bronze.</w:t>
            </w:r>
          </w:p>
        </w:tc>
        <w:tc>
          <w:tcPr>
            <w:tcW w:w="1701" w:type="dxa"/>
          </w:tcPr>
          <w:p w14:paraId="77E580F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5C833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302AD8A" w14:textId="5C3E50A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ED2EBC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CAD3C77" w14:textId="454CA539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CF57A0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056F505" w14:textId="3CC42296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Medalha de 60mm dourada.</w:t>
            </w:r>
          </w:p>
        </w:tc>
        <w:tc>
          <w:tcPr>
            <w:tcW w:w="1701" w:type="dxa"/>
          </w:tcPr>
          <w:p w14:paraId="06B6D87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7ECF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B325F0A" w14:textId="0E3A3CE3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8C8501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7B63F3B" w14:textId="3ABA76A4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A473F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1022AD7" w14:textId="2024BF1B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Medalha de 60mm pratead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6E559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E87A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C341233" w14:textId="58E83FC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674A97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49557B3" w14:textId="5542BB39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0524D5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06DB7E2" w14:textId="066308C6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Palmar para treinamento de natação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B9638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E2C0A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C7A85ED" w14:textId="7604C17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4AAF1B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D08C260" w14:textId="5B693A0D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415D5D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4B846A2" w14:textId="5553FC10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Para soc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6C0F8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E0DE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22D76D1" w14:textId="11E8288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3709D1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247DDA3" w14:textId="61FDD526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A0EA55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EE99608" w14:textId="0D14448B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Pares de rede para mini gol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27E42C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7226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5FA26B7" w14:textId="199E8F39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533F576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5C78ED" w14:textId="75A0AA20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797D365" w14:textId="2022AF2E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695A57B" w14:textId="68910E7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Peteca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91DF1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9491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7A1B845" w14:textId="7AA5A07D" w:rsidTr="00B65E98">
        <w:trPr>
          <w:trHeight w:val="102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8AC1BCF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B3D286" w14:textId="60873120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6A06878" w14:textId="4275737F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2D4C54C" w14:textId="1B3572D8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Placa para homenagem em acrílic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9F2D8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AD0F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5355B69" w14:textId="1CFFBA2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22709BB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EAD3389" w14:textId="3C6E3651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hideMark/>
          </w:tcPr>
          <w:p w14:paraId="159ED821" w14:textId="6170DA52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9D616CD" w14:textId="79817368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Placar de mesa para marcação de jogos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B0985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95078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248CB1E" w14:textId="054F1AC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B00BA0A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EDE4E2" w14:textId="44FF5BC7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2725E03" w14:textId="27E60913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88D5D80" w14:textId="3C1D2FC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Placar de mesa profissional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BF104A7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29EA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D118F47" w14:textId="334E4C0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DA53302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5A2D054" w14:textId="671295A9" w:rsidR="009E7E5D" w:rsidRPr="00F02537" w:rsidRDefault="00F8012B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21F296B" w14:textId="214C1F90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084ADF0" w14:textId="02282C03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Poste oficial para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voleybal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l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B6AA79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6B78D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5447EDA" w14:textId="2B7C795C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5B2856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CB3CB4E" w14:textId="74599889" w:rsidR="009E7E5D" w:rsidRPr="00F02537" w:rsidRDefault="00F8012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88B4CD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30FEEB0" w14:textId="208C609A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Poste para voleibol nas medidas oficiais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C8128E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88FC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53FA257" w14:textId="37C142A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FC32B6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657784" w14:textId="3C325FE1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8A7067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AAF6196" w14:textId="58D7CCB0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futebol de campo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AACB0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5D2D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4A7CF10" w14:textId="2216260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543BE5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2EA0E88" w14:textId="3782D79D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83C6C1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10AC155" w14:textId="77BF6F5E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voleibol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4AB0B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C81B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0C22B67" w14:textId="48C8969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4BF9C4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5DC7A83" w14:textId="73AB2299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654B81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B268B7E" w14:textId="2093B0BE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basquete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FA553C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6855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ED67659" w14:textId="76760397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07E4F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DE78357" w14:textId="525C8D18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5A66F8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D108BF8" w14:textId="15F1FB58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futsal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79076E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49F6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C70C810" w14:textId="1D1433D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486F23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8074FE5" w14:textId="160A1940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B90E03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FF606D3" w14:textId="11FAF74D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Raquete de tênis de mesa</w:t>
            </w:r>
          </w:p>
        </w:tc>
        <w:tc>
          <w:tcPr>
            <w:tcW w:w="1701" w:type="dxa"/>
          </w:tcPr>
          <w:p w14:paraId="215B894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4CD5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D276CFA" w14:textId="58174CF7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DB7C79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E707AB0" w14:textId="2A4CD7FF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C1FB0C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6CE2328" w14:textId="52033B0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Raquete de tênis de mesa, cabo tipo clássico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D8F34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F073F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70A51D3" w14:textId="739D116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C8C9C8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95E65A6" w14:textId="65F4545A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56E738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9532DA1" w14:textId="154BFC21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 de basquete oficial modelo NBA.</w:t>
            </w:r>
          </w:p>
        </w:tc>
        <w:tc>
          <w:tcPr>
            <w:tcW w:w="1701" w:type="dxa"/>
          </w:tcPr>
          <w:p w14:paraId="692EC11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1C4B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CD0300B" w14:textId="1DD42C6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1F211C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A0B82A" w14:textId="790297E9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3.750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6C5F7E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M²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3C522AD" w14:textId="65C2E801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Redes cobertura, laterais ou fundos de quadras, campos de futebol e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society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EF1EF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7F40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6DB5BF8" w14:textId="7F19D2D6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9D01719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F12F2B9" w14:textId="2C7ED6E5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4F6787A" w14:textId="2C9308FA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E78AEEB" w14:textId="3856950B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 de tênis oficial saque duplo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FE604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A465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202EF15" w14:textId="312A49E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863F077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D0CE7FD" w14:textId="37D93895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32C97D2" w14:textId="78DA3ABC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0C934FF" w14:textId="418830F1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Redes de vôlei especial reforçada malha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E480410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62273E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DCB10B0" w14:textId="568846D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59AC74D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DDCCA89" w14:textId="2C61B13D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A52C363" w14:textId="5C1702A0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41E69BC" w14:textId="0E664A9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Redes de vôlei praia areia 1,00x8,50 metros.</w:t>
            </w:r>
          </w:p>
        </w:tc>
        <w:tc>
          <w:tcPr>
            <w:tcW w:w="1701" w:type="dxa"/>
          </w:tcPr>
          <w:p w14:paraId="1E5298D2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1C333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5E8566F" w14:textId="557A5E5B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24BFD0A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8373EF4" w14:textId="38FD4044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A76D3B4" w14:textId="385DA3AB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BA4A204" w14:textId="70FC15CF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Saco bolsa p/ transporte confeccionada em poliéster.</w:t>
            </w:r>
          </w:p>
        </w:tc>
        <w:tc>
          <w:tcPr>
            <w:tcW w:w="1701" w:type="dxa"/>
          </w:tcPr>
          <w:p w14:paraId="3A867DE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2B94D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9855165" w14:textId="7C0B9C8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D48B837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9CFF24B" w14:textId="525067FB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98EF8B1" w14:textId="2E6ADA20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CE78927" w14:textId="11DD8FDA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Saco de pancada profissional.</w:t>
            </w:r>
          </w:p>
        </w:tc>
        <w:tc>
          <w:tcPr>
            <w:tcW w:w="1701" w:type="dxa"/>
          </w:tcPr>
          <w:p w14:paraId="1D516E0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1EEC4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C6BD0B7" w14:textId="67B1C6B8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A905A51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EE5D256" w14:textId="0127228F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1C2D8ED" w14:textId="0952C81D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B08D1F7" w14:textId="01CA7D6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Saco para bolas.</w:t>
            </w:r>
          </w:p>
        </w:tc>
        <w:tc>
          <w:tcPr>
            <w:tcW w:w="1701" w:type="dxa"/>
          </w:tcPr>
          <w:p w14:paraId="48EF6141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161CD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7E72480" w14:textId="5DB1D0F5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F32CA1B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A804E8B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751F114" w14:textId="20825F32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D9A6A27" w14:textId="10361122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Suporte para pranchas suporte para pranchas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F9DB91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A3EE5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9475919" w14:textId="633B7C47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96FFD2C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8503D13" w14:textId="31FD6D9B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943F5AB" w14:textId="187A46AB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F346D05" w14:textId="65E9CF1C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Suporte para raia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5CEBFC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BAC9F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8954D8A" w14:textId="4CBA412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131C65B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D938CB1" w14:textId="7F1D9686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08930E7" w14:textId="5F2526DB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A25D627" w14:textId="0AA539CD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Tabela de basquete móvel.</w:t>
            </w:r>
          </w:p>
        </w:tc>
        <w:tc>
          <w:tcPr>
            <w:tcW w:w="1701" w:type="dxa"/>
          </w:tcPr>
          <w:p w14:paraId="3CF51FF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16216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991E5E6" w14:textId="52FCAA53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2CC89E3" w14:textId="77777777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BD2B2BE" w14:textId="6F68B6BE" w:rsidR="009E7E5D" w:rsidRPr="00F02537" w:rsidRDefault="00A84CCC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D1FDE5E" w14:textId="41E2DAF6" w:rsidR="009E7E5D" w:rsidRPr="00F02537" w:rsidRDefault="009E7E5D" w:rsidP="009E7E5D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AA29098" w14:textId="48B386F1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Tatames em E.V.A. com encaixe.</w:t>
            </w:r>
          </w:p>
        </w:tc>
        <w:tc>
          <w:tcPr>
            <w:tcW w:w="1701" w:type="dxa"/>
          </w:tcPr>
          <w:p w14:paraId="6D71205A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F252B" w14:textId="77777777" w:rsidR="009E7E5D" w:rsidRPr="00F02537" w:rsidRDefault="009E7E5D" w:rsidP="009E7E5D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A2C32D5" w14:textId="3FE1B57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D2D516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E9842F2" w14:textId="305898EC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24CFAA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E39CAF6" w14:textId="440F4493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Trave para mini - soccer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2D10A8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C789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D3ABF3A" w14:textId="00AA2BB2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CA702B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E1F6763" w14:textId="0C17E757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5CE436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4FD1C7E" w14:textId="134754FF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bronzeado para esportes em geral medindo: 80 cm altura.</w:t>
            </w:r>
          </w:p>
        </w:tc>
        <w:tc>
          <w:tcPr>
            <w:tcW w:w="1701" w:type="dxa"/>
          </w:tcPr>
          <w:p w14:paraId="777584B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AF70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962CEC7" w14:textId="0BC467B9" w:rsidTr="00B65E98">
        <w:trPr>
          <w:trHeight w:val="143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1C6E96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6F55D14" w14:textId="2687CE8C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E008C6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6161CFC" w14:textId="28D1124F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Troféu dourado para esportes em geral 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 xml:space="preserve">medindo: 1,20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mt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altura.</w:t>
            </w:r>
          </w:p>
        </w:tc>
        <w:tc>
          <w:tcPr>
            <w:tcW w:w="1701" w:type="dxa"/>
          </w:tcPr>
          <w:p w14:paraId="121898A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BD37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15A8B67" w14:textId="0E7BBD8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EA3A35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6BD8AE2" w14:textId="76384E4A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085D0D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8AAF3DF" w14:textId="42C37582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Troféus em acrílico cristal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D95EE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3B97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0F33E39" w14:textId="418E769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9A2BCA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32BD1B1" w14:textId="1BC67996" w:rsidR="009E7E5D" w:rsidRPr="00F02537" w:rsidRDefault="00A84CCC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31865B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A030569" w14:textId="30CF636A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prateado para esportes em geral medindo: 120 cm altura.</w:t>
            </w:r>
          </w:p>
        </w:tc>
        <w:tc>
          <w:tcPr>
            <w:tcW w:w="1701" w:type="dxa"/>
          </w:tcPr>
          <w:p w14:paraId="4C38390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7453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E939916" w14:textId="41D5F1DE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EA6E99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45B7036" w14:textId="2EEB05BF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2ECB04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D33FD91" w14:textId="1F25A26A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tipo taça com aproximadamente 50cm de altura.</w:t>
            </w:r>
          </w:p>
        </w:tc>
        <w:tc>
          <w:tcPr>
            <w:tcW w:w="1701" w:type="dxa"/>
          </w:tcPr>
          <w:p w14:paraId="4C89367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CAAA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AFFD73E" w14:textId="461C0D81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F64D31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A03A539" w14:textId="13FECE0F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8E663A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9891538" w14:textId="01D48C3C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tipo taça com aproximadamente 60cm de altura.</w:t>
            </w:r>
          </w:p>
        </w:tc>
        <w:tc>
          <w:tcPr>
            <w:tcW w:w="1701" w:type="dxa"/>
          </w:tcPr>
          <w:p w14:paraId="3E6D2B9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EEE3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ABE6370" w14:textId="3245CAD0" w:rsidTr="00B65E9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3F12D7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669A35D" w14:textId="06FE1134" w:rsidR="009E7E5D" w:rsidRPr="00F02537" w:rsidRDefault="00A84CCC" w:rsidP="00A84CCC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DAD1A0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4CC3FF4" w14:textId="5632E135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tipo taça com aproximadamente 70cm de altura.</w:t>
            </w:r>
          </w:p>
        </w:tc>
        <w:tc>
          <w:tcPr>
            <w:tcW w:w="1701" w:type="dxa"/>
          </w:tcPr>
          <w:p w14:paraId="6CCA914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259B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6FF5ED5F" w14:textId="48A03B90" w:rsidR="00F02537" w:rsidRDefault="00F02537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245BB2C" w14:textId="77777777" w:rsidR="00F84B7B" w:rsidRPr="00F02537" w:rsidRDefault="00F84B7B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DOS ITENS DE COTA RESERVADA:</w:t>
      </w:r>
    </w:p>
    <w:p w14:paraId="25372CF4" w14:textId="77777777" w:rsidR="00D44A2F" w:rsidRPr="00F02537" w:rsidRDefault="00D44A2F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38"/>
        <w:gridCol w:w="972"/>
        <w:gridCol w:w="3992"/>
        <w:gridCol w:w="1701"/>
        <w:gridCol w:w="1701"/>
      </w:tblGrid>
      <w:tr w:rsidR="009E7E5D" w:rsidRPr="00F02537" w14:paraId="0D732C48" w14:textId="77777777" w:rsidTr="002F0748">
        <w:trPr>
          <w:trHeight w:val="255"/>
        </w:trPr>
        <w:tc>
          <w:tcPr>
            <w:tcW w:w="555" w:type="dxa"/>
            <w:shd w:val="clear" w:color="000000" w:fill="FFFF00"/>
            <w:noWrap/>
            <w:vAlign w:val="bottom"/>
            <w:hideMark/>
          </w:tcPr>
          <w:p w14:paraId="2749EEA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8" w:type="dxa"/>
            <w:shd w:val="clear" w:color="000000" w:fill="FFFF00"/>
            <w:noWrap/>
            <w:vAlign w:val="bottom"/>
            <w:hideMark/>
          </w:tcPr>
          <w:p w14:paraId="5A54C11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972" w:type="dxa"/>
            <w:shd w:val="clear" w:color="000000" w:fill="FFFF00"/>
            <w:noWrap/>
            <w:vAlign w:val="bottom"/>
            <w:hideMark/>
          </w:tcPr>
          <w:p w14:paraId="0080CCC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992" w:type="dxa"/>
            <w:shd w:val="clear" w:color="000000" w:fill="FFFF00"/>
            <w:noWrap/>
            <w:vAlign w:val="center"/>
            <w:hideMark/>
          </w:tcPr>
          <w:p w14:paraId="683CA8F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shd w:val="clear" w:color="000000" w:fill="FFFF00"/>
          </w:tcPr>
          <w:p w14:paraId="7A2AC7D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000000" w:fill="FFFF00"/>
          </w:tcPr>
          <w:p w14:paraId="5640C28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Valor Total</w:t>
            </w:r>
          </w:p>
        </w:tc>
      </w:tr>
      <w:tr w:rsidR="009E7E5D" w:rsidRPr="00F02537" w14:paraId="63EDB524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6766FF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8B23E35" w14:textId="4842B677" w:rsidR="009E7E5D" w:rsidRPr="00F02537" w:rsidRDefault="002510B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9094B2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495C19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Antena para poste de vôlei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031435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1D10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3A7199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14B110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D80E8F" w14:textId="22B11409" w:rsidR="009E7E5D" w:rsidRPr="00F02537" w:rsidRDefault="002510B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6B34A7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73C416C" w14:textId="77777777" w:rsidR="009E7E5D" w:rsidRPr="00F02537" w:rsidRDefault="009E7E5D" w:rsidP="002510B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Aparador de chut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701" w:type="dxa"/>
          </w:tcPr>
          <w:p w14:paraId="6DA69AAF" w14:textId="77777777" w:rsidR="009E7E5D" w:rsidRPr="00F02537" w:rsidRDefault="009E7E5D" w:rsidP="002510B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90C3C" w14:textId="77777777" w:rsidR="009E7E5D" w:rsidRPr="00F02537" w:rsidRDefault="009E7E5D" w:rsidP="002510B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B90641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C8C72E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3207CE8" w14:textId="6E08B6E3" w:rsidR="009E7E5D" w:rsidRPr="00F02537" w:rsidRDefault="002510B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0648F4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37D9A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CDA273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Apito esportivo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1FED5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1AC0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C45F2B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D5C123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03344E8" w14:textId="0EB7FD88" w:rsidR="009E7E5D" w:rsidRPr="00F02537" w:rsidRDefault="002510BB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9E7675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37D9A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D73BC7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Apito FOX 40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12B91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536B3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0E69BFF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27DB52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B9C062B" w14:textId="0658284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BA5676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337D9A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37CB4B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Arco infantil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22D58F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A29E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E23C27E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9FB630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C11B6E9" w14:textId="46FDCD31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EA3068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F3E228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Aro de basquete, tamanho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BEE1A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3398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F42B9CD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CE947A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C6F5A8A" w14:textId="045CC4DA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6F13DC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E201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FDC708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Barreira funcional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6D5FEC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CDFC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B0980E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DDED0E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010942" w14:textId="5E8106BD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ACCECA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E201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29F03E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basquete.</w:t>
            </w:r>
          </w:p>
        </w:tc>
        <w:tc>
          <w:tcPr>
            <w:tcW w:w="1701" w:type="dxa"/>
          </w:tcPr>
          <w:p w14:paraId="4964A07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D956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F96E201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6A2509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BFA9FAC" w14:textId="059AA3B1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8CC7C2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7C2AE2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handebol masculino adulto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2A0799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58B1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CC6BD6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A690D9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3C244A" w14:textId="6611EA86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D49061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57ABC8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basquete feminino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A0492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237ED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2E58534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F5BE49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35D5117" w14:textId="30632B2F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DFCD03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6CBFD4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basquete masculino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C09B4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12EB9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07366E6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A340B4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9A2B36F" w14:textId="48591CEE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1CA8C1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26CC48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campo,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1BCC3D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1E38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B7BD32D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63F54C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6A349BA" w14:textId="2CA2783F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15047B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FDB83C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 oficial infantil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5B5CC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254C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729369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861409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5F883A8" w14:textId="46ADD38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9DF757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CAAEB6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 profissional n°3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1530E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1ABD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B16977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320D5D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DB76FEC" w14:textId="1329AC00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14D5EA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03586D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campo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0837D5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D31A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FC7EC4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CBE0BE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1DC2618" w14:textId="76B15997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5AE138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22FED5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salão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B14ED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64D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4BBAC0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3BF98A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8516351" w14:textId="47227779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55BEA1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22FB7F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salão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B1492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F855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334BA07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EC37CA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C930DE2" w14:textId="23DB1ECF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088557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942AEB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futebol de salão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34593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FBDE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0DAE8A6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8D1957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B5F672C" w14:textId="23AC2960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605C94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7071E1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Bola de futsal confeccionada em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pu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19C01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A9EC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72151F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91C21C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748209C" w14:textId="2D5B9539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517FAA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3F7CDC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ginástica em polietileno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9E47D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63F2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3DF768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451932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886D14E" w14:textId="03C2B96D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7184F2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AA1D01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handebol oficial feminina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CB8769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A6B3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5BA8E95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ED3857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B31CD0" w14:textId="4E54F3BA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9652C7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96756A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handebol oficial hl 1 mirim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C7314F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7FD3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34D0F24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0FCD54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E8ED4E4" w14:textId="335B251F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88A0F5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37B2E4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hidroginástica, número 14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7AB6A6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DE0F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B787A2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E4AD1F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7669EB1" w14:textId="3F49BC96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6E2C69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4E963F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tênis de mesa.</w:t>
            </w:r>
          </w:p>
        </w:tc>
        <w:tc>
          <w:tcPr>
            <w:tcW w:w="1701" w:type="dxa"/>
          </w:tcPr>
          <w:p w14:paraId="38AD2E7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DD1B9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92A304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7F3CFA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F7272E5" w14:textId="190F3A74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4AE6F4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2EF66C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tênis.</w:t>
            </w:r>
          </w:p>
        </w:tc>
        <w:tc>
          <w:tcPr>
            <w:tcW w:w="1701" w:type="dxa"/>
          </w:tcPr>
          <w:p w14:paraId="5545FF4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E7E8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EE41DE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28A14A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646A80E" w14:textId="1C38F29C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FA9D7B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1C5248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vôlei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318215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C40AE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A322DA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05C383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CE50472" w14:textId="13F8C44E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8E8764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90EA56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Bola de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volei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confeccionada em PU.</w:t>
            </w:r>
          </w:p>
        </w:tc>
        <w:tc>
          <w:tcPr>
            <w:tcW w:w="1701" w:type="dxa"/>
          </w:tcPr>
          <w:p w14:paraId="71ED882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C875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3D3739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20DB62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312049C" w14:textId="648C9A71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547939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5F6B7B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voleibol, microfibra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4F1E0F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0FBA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9A4883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207131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4755205" w14:textId="07968531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3D867C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0120E9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de voleibol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C693C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FA90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D1E05C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80AD74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2F1046C" w14:textId="3CD69C2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343905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204D25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Bola para iniciação nº 10.</w:t>
            </w:r>
          </w:p>
        </w:tc>
        <w:tc>
          <w:tcPr>
            <w:tcW w:w="1701" w:type="dxa"/>
          </w:tcPr>
          <w:p w14:paraId="3E0615B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7B093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711CE3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3D0B25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8563734" w14:textId="5344B99A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E9094F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BAEAD3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Bolsa tipo charuto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738757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FE550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1A55CB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121869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E357B44" w14:textId="6FB9D8A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4C6B7D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1686BE2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Bomba de ar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39568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B93EA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46A92D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FE1CBD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455D344" w14:textId="339897D1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B96C19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18D179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Bomba para encher bola com função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double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action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CDF67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5C09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381417E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790683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9F9B109" w14:textId="593AFD6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B09779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53CD29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Bomba para encher bola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967A75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E50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527F53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0BA539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725B960" w14:textId="2A74EDB5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D45527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779A11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Cinto de tração ajustável simples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025742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5C7A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130925F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8F7A37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F45D2B5" w14:textId="453870E5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4B14D7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090C01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0F65ED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Colchonete para ginástica.</w:t>
            </w:r>
          </w:p>
        </w:tc>
        <w:tc>
          <w:tcPr>
            <w:tcW w:w="1701" w:type="dxa"/>
          </w:tcPr>
          <w:p w14:paraId="36A070C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3A86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BBE32F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F6C124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00586AE" w14:textId="11615EC3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F0CA23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2B9070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Colete confeccionado em 100% poliéster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50787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9E83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9724915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AB4FA6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BF80E40" w14:textId="43CDCAA3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647814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036191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Colete esportivo dupla face tamanho m infantil.</w:t>
            </w:r>
          </w:p>
        </w:tc>
        <w:tc>
          <w:tcPr>
            <w:tcW w:w="1701" w:type="dxa"/>
          </w:tcPr>
          <w:p w14:paraId="366E557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1673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6A4092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06A6DC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E01C874" w14:textId="61CAC4E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573D23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754A48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 demarcatório chapéu chinês (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half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cone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)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537D3D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7877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5BFA7B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E00678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0915727" w14:textId="3246C9E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2C93F3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D8B2F3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Cone demarcatório pequeno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flexÌvel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9E619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1BE5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A6B5F1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929D8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7B13F59" w14:textId="3F57B31B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5D7F8E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9735E0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 confeccionado em borracha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9EBE6C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2044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8BCF55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42C489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1E93155" w14:textId="7BED1B17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A163C0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208E01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 vazado dobrável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988764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EE2B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EE7EA57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41D5A3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51B6FC9" w14:textId="61E1488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89C508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FC9409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Cones 38cm flexível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6BF2DD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E037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456C108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215B39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5988E16" w14:textId="3A1384EB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88FCC2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F984FD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Conjunto de badminton.</w:t>
            </w:r>
          </w:p>
        </w:tc>
        <w:tc>
          <w:tcPr>
            <w:tcW w:w="1701" w:type="dxa"/>
          </w:tcPr>
          <w:p w14:paraId="613C744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59AF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EDA977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F383EC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CE11B7" w14:textId="2DC773CC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B8A921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E144D7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Conjunto de mini traves com rede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BEC631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1237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41A821E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2F0DCF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D5A9108" w14:textId="67DE2287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67A9F7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0943B37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Corda individual.</w:t>
            </w:r>
          </w:p>
        </w:tc>
        <w:tc>
          <w:tcPr>
            <w:tcW w:w="1701" w:type="dxa"/>
          </w:tcPr>
          <w:p w14:paraId="0548373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B1D2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C68AA9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7FE72A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781E5AF" w14:textId="4DDDD589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D55431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4073C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AFAAA8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Corda individual elástica.</w:t>
            </w:r>
          </w:p>
        </w:tc>
        <w:tc>
          <w:tcPr>
            <w:tcW w:w="1701" w:type="dxa"/>
          </w:tcPr>
          <w:p w14:paraId="3D6C141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ABE0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DCF7D1D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6656EE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C5C33B0" w14:textId="3EA1D1A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837C16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E0262E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Cordão para apito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9A233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6F91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2168FA8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BFFA87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9EF8CEB" w14:textId="0B6275EF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5FDCE1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4D917F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Cronometro digital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77901A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1098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E29782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75A778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4A71064" w14:textId="3788FAD3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82C8A3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FBF618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Disco sinalizador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C0D7A6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E36D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7C9DC91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7F3E2B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24D38E9" w14:textId="52F0EF91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678CFF7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73224C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Escada de agilidade com degraus em PVC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9B9798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8E3D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071FDC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61F6D5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EB23ABB" w14:textId="6D3AD71A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684048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1ADAA5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Escada de agilidade para treinamento funcional</w:t>
            </w:r>
          </w:p>
        </w:tc>
        <w:tc>
          <w:tcPr>
            <w:tcW w:w="1701" w:type="dxa"/>
          </w:tcPr>
          <w:p w14:paraId="0E6CD7E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2610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98BDBCA" w14:textId="77777777" w:rsidTr="002F0748">
        <w:trPr>
          <w:trHeight w:val="13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0225F4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1AE79B8" w14:textId="2DB4D664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D80478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CF49A2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D45156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Estaca de agilidade e 1,60 metros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52166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3854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FCCE2E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57BB1A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55BCC6E" w14:textId="64998A61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DBE739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E65940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Esticador para raia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–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inox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9ED2D3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C217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B72D268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22A218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555B91F" w14:textId="5768454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4ABBC1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4B5CAD4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Extrator de pino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D70699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F95C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617E61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EFEC01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E1B0F4F" w14:textId="0F4B43F6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F27404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Rolos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FDB052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Fio 2 de amarração para redes esportivas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0612C3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B0B2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36BABC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DE19E3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37FC334" w14:textId="21372703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7707B3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5133678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Fita demarcatória oficial para vôlei de praia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16DC7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48CD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6E9067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64FA2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0DCEC0D" w14:textId="43625184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765898A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FE5D22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Jogo de cartas do tipo uno confeccionado em material plástico</w:t>
            </w:r>
          </w:p>
        </w:tc>
        <w:tc>
          <w:tcPr>
            <w:tcW w:w="1701" w:type="dxa"/>
          </w:tcPr>
          <w:p w14:paraId="6EBD048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2A1E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9F117D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4AAA36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14B96E3" w14:textId="209E0133" w:rsidR="009E7E5D" w:rsidRPr="00F02537" w:rsidRDefault="00851FE8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BE84E9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Jg</w:t>
            </w:r>
            <w:proofErr w:type="spellEnd"/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6A1BE5A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Jogo de dama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B46EA2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0A40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0FE339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12CDD5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1340F99" w14:textId="09AD0338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054734E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E07844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7C45C7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Jogo xadrez dama gamão madeira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31C8BC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A90B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106B33D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F37647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B15B020" w14:textId="38B3EFCA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A128A6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4535B0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 de badminton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D88A7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5C0E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8FAC1F5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505AC0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5A5AE49" w14:textId="4426DDD4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01BF84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3C10291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Kit para prender raia na baliza kit gancho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30414E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3477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206A676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6EFA04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1E4C08D" w14:textId="52053315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FBBA54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343D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CBFAC1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Kit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slackline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catraca + fita 15mts capacidade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03ADE4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6D37E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803D08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2CB4E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22549C1" w14:textId="6AE142D6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B8B4C4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6343DB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9FB01F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Medalha de 60 mm bronze.</w:t>
            </w:r>
          </w:p>
        </w:tc>
        <w:tc>
          <w:tcPr>
            <w:tcW w:w="1701" w:type="dxa"/>
          </w:tcPr>
          <w:p w14:paraId="1D87FC7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DF60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0581C8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5643D3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18D1CDA" w14:textId="1EDE74FF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1.</w:t>
            </w:r>
            <w:r w:rsidR="009E7E5D"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D98C80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93EF06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Medalha de 60mm dourada.</w:t>
            </w:r>
          </w:p>
        </w:tc>
        <w:tc>
          <w:tcPr>
            <w:tcW w:w="1701" w:type="dxa"/>
          </w:tcPr>
          <w:p w14:paraId="7E98EE1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3BAF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6C6F395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F4C150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14CEA1A8" w14:textId="0FBE9E87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1.</w:t>
            </w:r>
            <w:r w:rsidR="009E7E5D"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61C58C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886FE0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Medalha de 60mm pratead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a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CCE2D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26E25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AFB1695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97B874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3008037" w14:textId="7A836F2B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54368E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61CB5E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Palmar para treinamento de natação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67BF23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79C1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C3A5AF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D9E4D3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D05E16C" w14:textId="3E71F0A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5A5B1E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30A75B5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Para soc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68D43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1AB6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826FAC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5BFFAC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103E68D" w14:textId="52B5F82E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DB095A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A69E6C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Pares de rede para mini gol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C6781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90AF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A212FF6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A6E811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C5B84C2" w14:textId="68F145A0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E00D6C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13D458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Peteca oficial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A0F15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81B6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B4FC790" w14:textId="77777777" w:rsidTr="002F0748">
        <w:trPr>
          <w:trHeight w:val="102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639EAD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6F46C9D" w14:textId="74CAE9C5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9F7A9A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2D3598E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Placa para homenagem em acrílic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</w:t>
            </w: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C38D42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EBE8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32EF45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EA7B19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2548BE8" w14:textId="2279D043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hideMark/>
          </w:tcPr>
          <w:p w14:paraId="0087F09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A268CC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Placar de mesa para marcação de jogos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F2B12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32BA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14EA83E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B5FC64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4468AF4" w14:textId="066E5189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14D818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56F6F3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Placar de mesa profissional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F0B446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C546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17EB1E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1992E8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C9B19B5" w14:textId="4DC78356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453609B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D7686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51FD74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Poste oficial para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voleybal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l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93575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9E76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EF47EA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47AFAA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CEF94F1" w14:textId="6263DDD0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E31B01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33CB08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Poste para voleibol nas medidas oficiais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A4D0CE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4B5E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EB73DC4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AA69B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8A63DB1" w14:textId="634975FB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C99693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46672D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futebol de campo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95098B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F930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0F8263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6C96F1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8B73B2A" w14:textId="77E96F84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8659F7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DA4411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voleibol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16228E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746E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4EA8E57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ADE260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64C609" w14:textId="22AA167C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00E20A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907C19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basquete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9BBC8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9BDFE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0C2F887F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5639A7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92A830E" w14:textId="52F0BB0F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EF27B2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76BD440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Prancheta tática de futsal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EBA547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85D4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6651029F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694350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EC1F1B4" w14:textId="0DABF5EB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  <w:r w:rsidR="009E7E5D"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16262C8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367444B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Raquete de tênis de mesa</w:t>
            </w:r>
          </w:p>
        </w:tc>
        <w:tc>
          <w:tcPr>
            <w:tcW w:w="1701" w:type="dxa"/>
          </w:tcPr>
          <w:p w14:paraId="257CBA7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0AE71C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9CC10B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CDE8BB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0A2D249" w14:textId="1266BED2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  <w:r w:rsidR="009E7E5D"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169F61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912935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Raquete de tênis de mesa, cabo tipo clássico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8AB594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CEF7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45B848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4AAC7F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6C686D4" w14:textId="5271974A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92F580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8508BF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 de basquete oficial modelo NBA.</w:t>
            </w:r>
          </w:p>
        </w:tc>
        <w:tc>
          <w:tcPr>
            <w:tcW w:w="1701" w:type="dxa"/>
          </w:tcPr>
          <w:p w14:paraId="7516358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10821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697815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5F8C0C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3079A69" w14:textId="15166E54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1.25</w:t>
            </w:r>
            <w:r w:rsidR="009E7E5D"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5BB700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M²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2C4C99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Redes cobertura, laterais ou fundos de quadras, campos de futebol e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society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7700B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382A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4D0D99B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D4A4752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59EBE4C" w14:textId="63A34999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5F75B9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D80FAE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 de tênis oficial saque duplo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82579D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BFB00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FDEED02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B38D9B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F05031E" w14:textId="4F6C75C8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E55743D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F58EF9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Redes de vôlei especial reforçada malha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1EBA2B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DDE8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C492203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6374B41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24EDB2D" w14:textId="0E3DA27E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63B09A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1EEA11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Redes de vôlei praia areia 1,00x8,50 metros.</w:t>
            </w:r>
          </w:p>
        </w:tc>
        <w:tc>
          <w:tcPr>
            <w:tcW w:w="1701" w:type="dxa"/>
          </w:tcPr>
          <w:p w14:paraId="7AA5DFA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187F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5814928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CAA916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699CF41" w14:textId="5D84A2A8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5B09D1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388840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Saco bolsa p/ transporte confeccionada em poliéster.</w:t>
            </w:r>
          </w:p>
        </w:tc>
        <w:tc>
          <w:tcPr>
            <w:tcW w:w="1701" w:type="dxa"/>
          </w:tcPr>
          <w:p w14:paraId="573EE61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E453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4BC26FA6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BE073F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CCEF033" w14:textId="583D078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59E1CA6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61E2D8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Saco de pancada profissional.</w:t>
            </w:r>
          </w:p>
        </w:tc>
        <w:tc>
          <w:tcPr>
            <w:tcW w:w="1701" w:type="dxa"/>
          </w:tcPr>
          <w:p w14:paraId="0EC56DA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0CA92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665C69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D42006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8166C19" w14:textId="746481EF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3F3DDE83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438E22D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Saco para bolas.</w:t>
            </w:r>
          </w:p>
        </w:tc>
        <w:tc>
          <w:tcPr>
            <w:tcW w:w="1701" w:type="dxa"/>
          </w:tcPr>
          <w:p w14:paraId="3EDBE82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6DE2B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8A385DF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457BB4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4B86B5C" w14:textId="5632AB03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01FB76B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70669E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Suporte para raia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C1A975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BF6A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A1278FA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4537DE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210C741" w14:textId="74BAE995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8B8CA0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742B37F8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Tabela de basquete móvel.</w:t>
            </w:r>
          </w:p>
        </w:tc>
        <w:tc>
          <w:tcPr>
            <w:tcW w:w="1701" w:type="dxa"/>
          </w:tcPr>
          <w:p w14:paraId="390F259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225D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FB8C27C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1B800CA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B03036C" w14:textId="2DE2C998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5</w:t>
            </w:r>
            <w:r w:rsidR="009E7E5D"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DA72F5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B9172E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31D0B03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Tatames em E.V.A. com encaixe.</w:t>
            </w:r>
          </w:p>
        </w:tc>
        <w:tc>
          <w:tcPr>
            <w:tcW w:w="1701" w:type="dxa"/>
          </w:tcPr>
          <w:p w14:paraId="2E04247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89D5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8E01BD9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E09EB9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D9F997B" w14:textId="4EE23175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2ECFE22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3992" w:type="dxa"/>
            <w:shd w:val="clear" w:color="auto" w:fill="auto"/>
            <w:noWrap/>
            <w:vAlign w:val="center"/>
            <w:hideMark/>
          </w:tcPr>
          <w:p w14:paraId="7824675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Trave para mini - soccer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79D0E4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AABD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3450813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899102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0D641C" w14:textId="7205C26B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43C66C00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2E2A1012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bronzeado para esportes em geral medindo: 80 cm altura.</w:t>
            </w:r>
          </w:p>
        </w:tc>
        <w:tc>
          <w:tcPr>
            <w:tcW w:w="1701" w:type="dxa"/>
          </w:tcPr>
          <w:p w14:paraId="1EB754BD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A941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7EC4FB4" w14:textId="77777777" w:rsidTr="002F0748">
        <w:trPr>
          <w:trHeight w:val="143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F78DCE4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ABED120" w14:textId="2FFB6BA9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69783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6A369E2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Troféu dourado para esportes em geral medindo: 1,20 </w:t>
            </w:r>
            <w:proofErr w:type="spellStart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mt</w:t>
            </w:r>
            <w:proofErr w:type="spellEnd"/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altura.</w:t>
            </w:r>
          </w:p>
        </w:tc>
        <w:tc>
          <w:tcPr>
            <w:tcW w:w="1701" w:type="dxa"/>
          </w:tcPr>
          <w:p w14:paraId="4C5EA19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968F4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E45B681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FBA77EB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F974FCF" w14:textId="3580A4F1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ADD7F15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5E611C0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Troféus em acrílico cristal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E7CF26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6BA27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10DF1C54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37760EF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5CE8439" w14:textId="142C14F7" w:rsidR="009E7E5D" w:rsidRPr="00F02537" w:rsidRDefault="00801833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EB3388C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3C8D5BC1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prateado para esportes em geral medindo: 120 cm altura.</w:t>
            </w:r>
          </w:p>
        </w:tc>
        <w:tc>
          <w:tcPr>
            <w:tcW w:w="1701" w:type="dxa"/>
          </w:tcPr>
          <w:p w14:paraId="1605CF8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86F9F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7C276DBD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A4E75D7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F0BA335" w14:textId="7DBB6264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C80E38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7A55929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tipo taça com aproximadamente 50cm de altura.</w:t>
            </w:r>
          </w:p>
        </w:tc>
        <w:tc>
          <w:tcPr>
            <w:tcW w:w="1701" w:type="dxa"/>
          </w:tcPr>
          <w:p w14:paraId="6D5A2653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D335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25835530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FA9E36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3857DBA" w14:textId="04F9CF51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334E87E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0FC7EBC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tipo taça com aproximadamente 60cm de altura.</w:t>
            </w:r>
          </w:p>
        </w:tc>
        <w:tc>
          <w:tcPr>
            <w:tcW w:w="1701" w:type="dxa"/>
          </w:tcPr>
          <w:p w14:paraId="03AD58D6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5C2EA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9E7E5D" w:rsidRPr="00F02537" w14:paraId="5F8A3D47" w14:textId="77777777" w:rsidTr="002F0748">
        <w:trPr>
          <w:trHeight w:val="58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A67E589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EDD7D1B" w14:textId="5ACC62D8" w:rsidR="009E7E5D" w:rsidRPr="00F02537" w:rsidRDefault="00801833" w:rsidP="00801833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2154176" w14:textId="77777777" w:rsidR="009E7E5D" w:rsidRPr="00F02537" w:rsidRDefault="009E7E5D" w:rsidP="002510BB">
            <w:pPr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47D1EBE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color w:val="000000"/>
                <w:sz w:val="24"/>
                <w:szCs w:val="24"/>
              </w:rPr>
              <w:t>Troféu tipo taça com aproximadamente 70cm de altura.</w:t>
            </w:r>
          </w:p>
        </w:tc>
        <w:tc>
          <w:tcPr>
            <w:tcW w:w="1701" w:type="dxa"/>
          </w:tcPr>
          <w:p w14:paraId="1F110E75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45127" w14:textId="77777777" w:rsidR="009E7E5D" w:rsidRPr="00F02537" w:rsidRDefault="009E7E5D" w:rsidP="002510BB">
            <w:pPr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14:paraId="50C45399" w14:textId="77777777" w:rsidR="00D44A2F" w:rsidRPr="00F02537" w:rsidRDefault="00D44A2F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85845ED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D7F777B" w14:textId="77777777" w:rsidR="007B0019" w:rsidRPr="00F02537" w:rsidRDefault="00235BB8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F02537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F02537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17701F" w14:textId="77777777" w:rsidR="00F21399" w:rsidRPr="00F02537" w:rsidRDefault="00F21399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3434FED9" w14:textId="77777777" w:rsidR="007B0019" w:rsidRPr="00F02537" w:rsidRDefault="007B0019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F02537">
        <w:rPr>
          <w:rFonts w:ascii="Arial Narrow" w:hAnsi="Arial Narrow" w:cs="Tahoma"/>
          <w:b/>
          <w:bCs/>
          <w:szCs w:val="24"/>
        </w:rPr>
        <w:t xml:space="preserve">1 - </w:t>
      </w:r>
      <w:r w:rsidRPr="00F02537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F02537">
        <w:rPr>
          <w:rFonts w:ascii="Arial Narrow" w:hAnsi="Arial Narrow" w:cs="Tahoma"/>
          <w:bCs/>
          <w:szCs w:val="24"/>
        </w:rPr>
        <w:t>9</w:t>
      </w:r>
      <w:r w:rsidRPr="00F02537">
        <w:rPr>
          <w:rFonts w:ascii="Arial Narrow" w:hAnsi="Arial Narrow" w:cs="Tahoma"/>
          <w:bCs/>
          <w:szCs w:val="24"/>
        </w:rPr>
        <w:t>0 (</w:t>
      </w:r>
      <w:r w:rsidR="00CB5EBA" w:rsidRPr="00F02537">
        <w:rPr>
          <w:rFonts w:ascii="Arial Narrow" w:hAnsi="Arial Narrow" w:cs="Tahoma"/>
          <w:bCs/>
          <w:szCs w:val="24"/>
        </w:rPr>
        <w:t>noventa</w:t>
      </w:r>
      <w:r w:rsidRPr="00F02537">
        <w:rPr>
          <w:rFonts w:ascii="Arial Narrow" w:hAnsi="Arial Narrow" w:cs="Tahoma"/>
          <w:bCs/>
          <w:szCs w:val="24"/>
        </w:rPr>
        <w:t>) dias;</w:t>
      </w:r>
    </w:p>
    <w:p w14:paraId="70219D67" w14:textId="77777777" w:rsidR="007B0019" w:rsidRPr="00F02537" w:rsidRDefault="007B0019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F02537">
        <w:rPr>
          <w:rFonts w:ascii="Arial Narrow" w:hAnsi="Arial Narrow" w:cs="Tahoma"/>
          <w:b/>
          <w:bCs/>
          <w:szCs w:val="24"/>
        </w:rPr>
        <w:t xml:space="preserve">2 - </w:t>
      </w:r>
      <w:r w:rsidRPr="00F02537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54A058B3" w14:textId="77777777" w:rsidR="00F84B7B" w:rsidRPr="00F02537" w:rsidRDefault="00F84B7B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t xml:space="preserve">3 - </w:t>
      </w:r>
      <w:r w:rsidRPr="00F02537">
        <w:rPr>
          <w:rFonts w:ascii="Arial Narrow" w:hAnsi="Arial Narrow" w:cs="Tahoma"/>
          <w:bCs/>
          <w:sz w:val="24"/>
          <w:szCs w:val="24"/>
        </w:rPr>
        <w:t>Prazo de entrega: Os produtos deverão ser entregues em até 15 (quinze) dias após o recebimento da Autorização de Fornecimento e respectiva Nota de Empenho.</w:t>
      </w:r>
    </w:p>
    <w:p w14:paraId="2677B49A" w14:textId="77777777" w:rsidR="00F84B7B" w:rsidRPr="00F02537" w:rsidRDefault="00F84B7B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t xml:space="preserve">4 - </w:t>
      </w:r>
      <w:proofErr w:type="gramStart"/>
      <w:r w:rsidRPr="00F02537">
        <w:rPr>
          <w:rFonts w:ascii="Arial Narrow" w:hAnsi="Arial Narrow" w:cs="Tahoma"/>
          <w:bCs/>
          <w:sz w:val="24"/>
          <w:szCs w:val="24"/>
        </w:rPr>
        <w:t>Local(</w:t>
      </w:r>
      <w:proofErr w:type="spellStart"/>
      <w:proofErr w:type="gramEnd"/>
      <w:r w:rsidRPr="00F02537">
        <w:rPr>
          <w:rFonts w:ascii="Arial Narrow" w:hAnsi="Arial Narrow" w:cs="Tahoma"/>
          <w:bCs/>
          <w:sz w:val="24"/>
          <w:szCs w:val="24"/>
        </w:rPr>
        <w:t>is</w:t>
      </w:r>
      <w:proofErr w:type="spellEnd"/>
      <w:r w:rsidRPr="00F02537">
        <w:rPr>
          <w:rFonts w:ascii="Arial Narrow" w:hAnsi="Arial Narrow" w:cs="Tahoma"/>
          <w:bCs/>
          <w:sz w:val="24"/>
          <w:szCs w:val="24"/>
        </w:rPr>
        <w:t xml:space="preserve">) de entrega(s): </w:t>
      </w:r>
    </w:p>
    <w:p w14:paraId="2BE1C238" w14:textId="22AD0C7A" w:rsidR="00F84B7B" w:rsidRPr="00F02537" w:rsidRDefault="00F91EF3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lastRenderedPageBreak/>
        <w:t>a</w:t>
      </w:r>
      <w:r w:rsidR="00F84B7B" w:rsidRPr="00F02537">
        <w:rPr>
          <w:rFonts w:ascii="Arial Narrow" w:hAnsi="Arial Narrow" w:cs="Tahoma"/>
          <w:b/>
          <w:bCs/>
          <w:sz w:val="24"/>
          <w:szCs w:val="24"/>
        </w:rPr>
        <w:t>)</w:t>
      </w:r>
      <w:r w:rsidR="00F84B7B" w:rsidRPr="00F02537">
        <w:rPr>
          <w:rFonts w:ascii="Arial Narrow" w:hAnsi="Arial Narrow" w:cs="Tahoma"/>
          <w:bCs/>
          <w:sz w:val="24"/>
          <w:szCs w:val="24"/>
        </w:rPr>
        <w:t xml:space="preserve"> Almoxarifado da Educação, situado na Rua </w:t>
      </w:r>
      <w:proofErr w:type="spellStart"/>
      <w:r w:rsidR="00F84B7B" w:rsidRPr="00F02537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="00F84B7B" w:rsidRPr="00F02537">
        <w:rPr>
          <w:rFonts w:ascii="Arial Narrow" w:hAnsi="Arial Narrow" w:cs="Tahoma"/>
          <w:bCs/>
          <w:sz w:val="24"/>
          <w:szCs w:val="24"/>
        </w:rPr>
        <w:t xml:space="preserve"> Ramos, nº 1.020, Parque do Moinho, Mairiporã/SP, CEP 07.600-0</w:t>
      </w:r>
      <w:r>
        <w:rPr>
          <w:rFonts w:ascii="Arial Narrow" w:hAnsi="Arial Narrow" w:cs="Tahoma"/>
          <w:bCs/>
          <w:sz w:val="24"/>
          <w:szCs w:val="24"/>
        </w:rPr>
        <w:t>99</w:t>
      </w:r>
      <w:r w:rsidR="00F84B7B" w:rsidRPr="00F02537">
        <w:rPr>
          <w:rFonts w:ascii="Arial Narrow" w:hAnsi="Arial Narrow" w:cs="Tahoma"/>
          <w:bCs/>
          <w:sz w:val="24"/>
          <w:szCs w:val="24"/>
        </w:rPr>
        <w:t>;</w:t>
      </w:r>
    </w:p>
    <w:p w14:paraId="01E416B2" w14:textId="0BA2E98E" w:rsidR="00F91EF3" w:rsidRPr="00D166AB" w:rsidRDefault="00F84B7B" w:rsidP="00F91EF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t>c)</w:t>
      </w:r>
      <w:r w:rsidR="00F91EF3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F91EF3">
        <w:rPr>
          <w:rFonts w:ascii="Arial Narrow" w:hAnsi="Arial Narrow" w:cs="Tahoma"/>
          <w:bCs/>
          <w:sz w:val="24"/>
          <w:szCs w:val="24"/>
        </w:rPr>
        <w:t xml:space="preserve">Secretaria Municipal de Turismo, Esportes e Juventude, situada na Rua </w:t>
      </w:r>
      <w:proofErr w:type="spellStart"/>
      <w:r w:rsidR="00F91EF3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="00F91EF3">
        <w:rPr>
          <w:rFonts w:ascii="Arial Narrow" w:hAnsi="Arial Narrow" w:cs="Tahoma"/>
          <w:bCs/>
          <w:sz w:val="24"/>
          <w:szCs w:val="24"/>
        </w:rPr>
        <w:t xml:space="preserve"> Ramos, nº85, Centro, Mairiporã/SP, CEP: 07.600-099.</w:t>
      </w:r>
    </w:p>
    <w:p w14:paraId="7607E56D" w14:textId="77777777" w:rsidR="00F84B7B" w:rsidRPr="00F02537" w:rsidRDefault="00F84B7B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F02537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F02537">
        <w:rPr>
          <w:rFonts w:ascii="Arial Narrow" w:hAnsi="Arial Narrow" w:cs="Tahoma"/>
          <w:szCs w:val="24"/>
        </w:rPr>
        <w:t xml:space="preserve">Declaramos que esta empresa concorda que, caso a entrega do produto não seja feita de acordo com a amostra apresentada, a remessa será devolvida pela Contratante, cabendo à Contratada a reposição do objeto no prazo de 05 (cinco) dias úteis, de acordo com o padrão de qualidade apresentado anteriormente nas amostras; </w:t>
      </w:r>
    </w:p>
    <w:p w14:paraId="27F980E2" w14:textId="77777777" w:rsidR="00F84B7B" w:rsidRPr="00F02537" w:rsidRDefault="00F84B7B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F02537">
        <w:rPr>
          <w:rFonts w:ascii="Arial Narrow" w:hAnsi="Arial Narrow" w:cs="Tahoma"/>
          <w:b/>
          <w:szCs w:val="24"/>
        </w:rPr>
        <w:t xml:space="preserve">6 - </w:t>
      </w:r>
      <w:r w:rsidRPr="00F02537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29D2225D" w14:textId="77777777" w:rsidR="00F84B7B" w:rsidRDefault="00F84B7B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F02537">
        <w:rPr>
          <w:rFonts w:ascii="Arial Narrow" w:hAnsi="Arial Narrow" w:cs="Tahoma"/>
          <w:b/>
          <w:szCs w:val="24"/>
        </w:rPr>
        <w:t xml:space="preserve">7 - </w:t>
      </w:r>
      <w:r w:rsidRPr="00F02537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768F3435" w14:textId="67246796" w:rsidR="002F0748" w:rsidRPr="002F0748" w:rsidRDefault="002F0748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>
        <w:rPr>
          <w:rFonts w:ascii="Arial Narrow" w:eastAsia="MS Mincho" w:hAnsi="Arial Narrow" w:cs="Tahoma"/>
          <w:b/>
          <w:szCs w:val="24"/>
          <w:lang w:eastAsia="ja-JP"/>
        </w:rPr>
        <w:t xml:space="preserve">8 - </w:t>
      </w:r>
      <w:r w:rsidRPr="00D166AB">
        <w:rPr>
          <w:rFonts w:ascii="Arial Narrow" w:eastAsia="MS Mincho" w:hAnsi="Arial Narrow" w:cs="Tahoma"/>
          <w:szCs w:val="24"/>
          <w:lang w:eastAsia="ja-JP"/>
        </w:rPr>
        <w:t>Declara</w:t>
      </w:r>
      <w:r>
        <w:rPr>
          <w:rFonts w:ascii="Arial Narrow" w:eastAsia="MS Mincho" w:hAnsi="Arial Narrow" w:cs="Tahoma"/>
          <w:szCs w:val="24"/>
          <w:lang w:eastAsia="ja-JP"/>
        </w:rPr>
        <w:t>mos</w:t>
      </w:r>
      <w:r w:rsidRPr="00D166AB">
        <w:rPr>
          <w:rFonts w:ascii="Arial Narrow" w:eastAsia="MS Mincho" w:hAnsi="Arial Narrow" w:cs="Tahoma"/>
          <w:szCs w:val="24"/>
          <w:lang w:eastAsia="ja-JP"/>
        </w:rPr>
        <w:t xml:space="preserve"> que, caso </w:t>
      </w:r>
      <w:r>
        <w:rPr>
          <w:rFonts w:ascii="Arial Narrow" w:eastAsia="MS Mincho" w:hAnsi="Arial Narrow" w:cs="Tahoma"/>
          <w:szCs w:val="24"/>
          <w:lang w:eastAsia="ja-JP"/>
        </w:rPr>
        <w:t xml:space="preserve">nossa </w:t>
      </w:r>
      <w:r w:rsidRPr="00D166AB">
        <w:rPr>
          <w:rFonts w:ascii="Arial Narrow" w:eastAsia="MS Mincho" w:hAnsi="Arial Narrow" w:cs="Tahoma"/>
          <w:szCs w:val="24"/>
          <w:lang w:eastAsia="ja-JP"/>
        </w:rPr>
        <w:t>proposta seja a primeira classificada, apresentar</w:t>
      </w:r>
      <w:r>
        <w:rPr>
          <w:rFonts w:ascii="Arial Narrow" w:eastAsia="MS Mincho" w:hAnsi="Arial Narrow" w:cs="Tahoma"/>
          <w:szCs w:val="24"/>
          <w:lang w:eastAsia="ja-JP"/>
        </w:rPr>
        <w:t>emos</w:t>
      </w:r>
      <w:r w:rsidRPr="00D166AB">
        <w:rPr>
          <w:rFonts w:ascii="Arial Narrow" w:eastAsia="MS Mincho" w:hAnsi="Arial Narrow" w:cs="Tahoma"/>
          <w:szCs w:val="24"/>
          <w:lang w:eastAsia="ja-JP"/>
        </w:rPr>
        <w:t xml:space="preserve"> a</w:t>
      </w:r>
      <w:r>
        <w:rPr>
          <w:rFonts w:ascii="Arial Narrow" w:eastAsia="MS Mincho" w:hAnsi="Arial Narrow" w:cs="Tahoma"/>
          <w:szCs w:val="24"/>
          <w:lang w:eastAsia="ja-JP"/>
        </w:rPr>
        <w:t>s</w:t>
      </w:r>
      <w:r w:rsidRPr="00D166AB">
        <w:rPr>
          <w:rFonts w:ascii="Arial Narrow" w:eastAsia="MS Mincho" w:hAnsi="Arial Narrow" w:cs="Tahoma"/>
          <w:szCs w:val="24"/>
          <w:lang w:eastAsia="ja-JP"/>
        </w:rPr>
        <w:t xml:space="preserve"> amostra</w:t>
      </w:r>
      <w:r>
        <w:rPr>
          <w:rFonts w:ascii="Arial Narrow" w:eastAsia="MS Mincho" w:hAnsi="Arial Narrow" w:cs="Tahoma"/>
          <w:szCs w:val="24"/>
          <w:lang w:eastAsia="ja-JP"/>
        </w:rPr>
        <w:t>s</w:t>
      </w:r>
      <w:r w:rsidRPr="00D166AB">
        <w:rPr>
          <w:rFonts w:ascii="Arial Narrow" w:eastAsia="MS Mincho" w:hAnsi="Arial Narrow" w:cs="Tahoma"/>
          <w:szCs w:val="24"/>
          <w:lang w:eastAsia="ja-JP"/>
        </w:rPr>
        <w:t xml:space="preserve"> e </w:t>
      </w:r>
      <w:r>
        <w:rPr>
          <w:rFonts w:ascii="Arial Narrow" w:eastAsia="MS Mincho" w:hAnsi="Arial Narrow" w:cs="Tahoma"/>
          <w:szCs w:val="24"/>
          <w:lang w:eastAsia="ja-JP"/>
        </w:rPr>
        <w:t xml:space="preserve">catálogos </w:t>
      </w:r>
      <w:r w:rsidRPr="00D166AB">
        <w:rPr>
          <w:rFonts w:ascii="Arial Narrow" w:eastAsia="MS Mincho" w:hAnsi="Arial Narrow" w:cs="Tahoma"/>
          <w:szCs w:val="24"/>
          <w:lang w:eastAsia="ja-JP"/>
        </w:rPr>
        <w:t>conforme especificado no Termo de Referência, no prazo de 05 (cinco) dias contados do encerramento da sessão</w:t>
      </w:r>
      <w:r>
        <w:rPr>
          <w:rFonts w:ascii="Arial Narrow" w:eastAsia="MS Mincho" w:hAnsi="Arial Narrow" w:cs="Tahoma"/>
          <w:szCs w:val="24"/>
          <w:lang w:eastAsia="ja-JP"/>
        </w:rPr>
        <w:t>;</w:t>
      </w:r>
    </w:p>
    <w:p w14:paraId="7D7D0F77" w14:textId="6FD245D2" w:rsidR="00F84B7B" w:rsidRPr="00F02537" w:rsidRDefault="002F0748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>
        <w:rPr>
          <w:rFonts w:ascii="Arial Narrow" w:eastAsia="MS Mincho" w:hAnsi="Arial Narrow" w:cs="Tahoma"/>
          <w:b/>
          <w:szCs w:val="24"/>
          <w:lang w:eastAsia="ja-JP"/>
        </w:rPr>
        <w:t>9</w:t>
      </w:r>
      <w:r w:rsidR="00F84B7B" w:rsidRPr="00F02537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F84B7B" w:rsidRPr="00F02537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F84B7B" w:rsidRPr="00F02537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F84B7B" w:rsidRPr="00F02537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F84B7B" w:rsidRPr="00F02537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F02537" w14:paraId="14C560FD" w14:textId="77777777" w:rsidTr="00467701">
        <w:tc>
          <w:tcPr>
            <w:tcW w:w="9356" w:type="dxa"/>
          </w:tcPr>
          <w:p w14:paraId="41C74596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F02537" w14:paraId="2817DFF5" w14:textId="77777777" w:rsidTr="00467701">
        <w:tc>
          <w:tcPr>
            <w:tcW w:w="9356" w:type="dxa"/>
          </w:tcPr>
          <w:p w14:paraId="7326870D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F02537" w14:paraId="4DF35090" w14:textId="77777777" w:rsidTr="00467701">
        <w:tc>
          <w:tcPr>
            <w:tcW w:w="9356" w:type="dxa"/>
          </w:tcPr>
          <w:p w14:paraId="36F77293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F02537" w14:paraId="1730C4CB" w14:textId="77777777" w:rsidTr="00467701">
        <w:tc>
          <w:tcPr>
            <w:tcW w:w="9356" w:type="dxa"/>
          </w:tcPr>
          <w:p w14:paraId="0A667204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F02537" w14:paraId="54966983" w14:textId="77777777" w:rsidTr="00467701">
        <w:tc>
          <w:tcPr>
            <w:tcW w:w="9356" w:type="dxa"/>
          </w:tcPr>
          <w:p w14:paraId="44FA6235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F02537" w14:paraId="17AF0C45" w14:textId="77777777" w:rsidTr="00467701">
        <w:tc>
          <w:tcPr>
            <w:tcW w:w="9356" w:type="dxa"/>
          </w:tcPr>
          <w:p w14:paraId="295AB3C3" w14:textId="77777777" w:rsidR="007B0019" w:rsidRPr="00F02537" w:rsidRDefault="007B0019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31767109" w14:textId="77777777" w:rsidR="00F14470" w:rsidRPr="00F02537" w:rsidRDefault="00F14470" w:rsidP="00F02537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27DB2210" w14:textId="77777777" w:rsidR="00F14470" w:rsidRPr="00F02537" w:rsidRDefault="00F14470" w:rsidP="00F02537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1CB697B5" w14:textId="77777777" w:rsidR="00F14470" w:rsidRPr="00F02537" w:rsidRDefault="00F14470" w:rsidP="00F02537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23E6B0B4" w14:textId="77777777" w:rsidR="00F14470" w:rsidRPr="00F02537" w:rsidRDefault="00F14470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415BAD6" w14:textId="283B82E0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30AD8E97" w14:textId="75DE1BCC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0D441172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75E0D0C" w14:textId="1C2A48F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E27358A" w14:textId="77777777" w:rsidR="00F14470" w:rsidRPr="00F02537" w:rsidRDefault="00F14470" w:rsidP="00F02537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013DC11C" w14:textId="77777777" w:rsidR="00F14470" w:rsidRPr="00F02537" w:rsidRDefault="00F14470" w:rsidP="00F02537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2537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F02537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F02537">
        <w:rPr>
          <w:rFonts w:ascii="Arial Narrow" w:hAnsi="Arial Narrow" w:cs="Tahoma"/>
          <w:spacing w:val="-2"/>
          <w:sz w:val="24"/>
          <w:szCs w:val="24"/>
        </w:rPr>
        <w:t>.</w:t>
      </w:r>
    </w:p>
    <w:p w14:paraId="3925F7B5" w14:textId="77777777" w:rsidR="00F14470" w:rsidRPr="00F02537" w:rsidRDefault="00F14470" w:rsidP="00F02537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2537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09CBEDD" w14:textId="77777777" w:rsidR="00F14470" w:rsidRPr="00F02537" w:rsidRDefault="00C6401E" w:rsidP="00F02537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1852D6A4" w14:textId="77777777" w:rsidR="00F14470" w:rsidRPr="00F02537" w:rsidRDefault="00F14470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010774" w14:textId="77777777" w:rsidR="00F14470" w:rsidRPr="00F02537" w:rsidRDefault="00F14470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B87C31E" w14:textId="77777777" w:rsidR="00F14470" w:rsidRPr="00F02537" w:rsidRDefault="00F1447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5255537A" w14:textId="77777777" w:rsidR="00F14470" w:rsidRPr="00F02537" w:rsidRDefault="00F1447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E7059A5" w14:textId="77777777" w:rsidR="00C6401E" w:rsidRPr="00F02537" w:rsidRDefault="00F1447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Assinatura (representante legal)</w:t>
      </w:r>
    </w:p>
    <w:p w14:paraId="272BDF1E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Nome do Licitante</w:t>
      </w:r>
    </w:p>
    <w:p w14:paraId="591B4303" w14:textId="77777777" w:rsidR="00C6401E" w:rsidRPr="00F02537" w:rsidRDefault="00C6401E" w:rsidP="00F02537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05E69E03" w14:textId="77777777" w:rsidR="00C6401E" w:rsidRPr="00F02537" w:rsidRDefault="00C6401E" w:rsidP="00F02537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7B489D59" w14:textId="77777777" w:rsidR="00467701" w:rsidRPr="00F02537" w:rsidRDefault="00467701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BC94B61" w14:textId="5D87DA33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645D9F61" w14:textId="726B2591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76B82F97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306AE84" w14:textId="275265A9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0261BEC5" w14:textId="77777777" w:rsidR="00C6401E" w:rsidRPr="00F02537" w:rsidRDefault="00C6401E" w:rsidP="00F02537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7AE0439C" w14:textId="62690371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F02537">
        <w:rPr>
          <w:rFonts w:ascii="Arial Narrow" w:hAnsi="Arial Narrow" w:cs="Tahoma"/>
          <w:sz w:val="24"/>
          <w:szCs w:val="24"/>
        </w:rPr>
        <w:t>Sr.</w:t>
      </w:r>
      <w:proofErr w:type="gramEnd"/>
      <w:r w:rsidRPr="00F02537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="00470F5C"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referente ao Processo </w:t>
      </w:r>
      <w:r w:rsidR="00F02537" w:rsidRPr="00F02537">
        <w:rPr>
          <w:rFonts w:ascii="Arial Narrow" w:hAnsi="Arial Narrow" w:cs="Tahoma"/>
          <w:bCs/>
          <w:sz w:val="24"/>
          <w:szCs w:val="24"/>
        </w:rPr>
        <w:t>11</w:t>
      </w:r>
      <w:r w:rsidR="00470F5C" w:rsidRPr="00F02537">
        <w:rPr>
          <w:rFonts w:ascii="Arial Narrow" w:hAnsi="Arial Narrow" w:cs="Tahoma"/>
          <w:bCs/>
          <w:sz w:val="24"/>
          <w:szCs w:val="24"/>
        </w:rPr>
        <w:t>.0</w:t>
      </w:r>
      <w:r w:rsidR="00F02537" w:rsidRPr="00F02537">
        <w:rPr>
          <w:rFonts w:ascii="Arial Narrow" w:hAnsi="Arial Narrow" w:cs="Tahoma"/>
          <w:bCs/>
          <w:sz w:val="24"/>
          <w:szCs w:val="24"/>
        </w:rPr>
        <w:t>89</w:t>
      </w:r>
      <w:r w:rsidR="00470F5C" w:rsidRPr="00F02537">
        <w:rPr>
          <w:rFonts w:ascii="Arial Narrow" w:hAnsi="Arial Narrow" w:cs="Tahoma"/>
          <w:bCs/>
          <w:sz w:val="24"/>
          <w:szCs w:val="24"/>
        </w:rPr>
        <w:t>/2022</w:t>
      </w:r>
      <w:r w:rsidRPr="00F02537">
        <w:rPr>
          <w:rFonts w:ascii="Arial Narrow" w:hAnsi="Arial Narrow" w:cs="Tahoma"/>
          <w:sz w:val="24"/>
          <w:szCs w:val="24"/>
        </w:rPr>
        <w:t xml:space="preserve">, na qualidade de </w:t>
      </w:r>
      <w:r w:rsidRPr="00F02537">
        <w:rPr>
          <w:rFonts w:ascii="Arial Narrow" w:hAnsi="Arial Narrow" w:cs="Tahoma"/>
          <w:b/>
          <w:sz w:val="24"/>
          <w:szCs w:val="24"/>
        </w:rPr>
        <w:t>REPRESENTANTE LEGAL</w:t>
      </w:r>
      <w:r w:rsidRPr="00F02537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088EB2C9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656D7DD8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481A37B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C69819E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69E85BB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A7D302D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Assinatura (representante legal)</w:t>
      </w:r>
    </w:p>
    <w:p w14:paraId="1FADEEA3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Nome do Licitante</w:t>
      </w:r>
    </w:p>
    <w:p w14:paraId="6EA8B735" w14:textId="77777777" w:rsidR="00C6401E" w:rsidRPr="00F02537" w:rsidRDefault="00C6401E" w:rsidP="00F02537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59895DD8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05E20F66" w14:textId="77777777" w:rsidR="00467701" w:rsidRPr="00F02537" w:rsidRDefault="00467701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C756D0F" w14:textId="6C20FF8E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4FE5AA58" w14:textId="7BF1BA79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38C4E044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3DC5290" w14:textId="2082E68B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6658518D" w14:textId="77777777" w:rsidR="00467701" w:rsidRPr="00F02537" w:rsidRDefault="00467701" w:rsidP="00F0253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653D7625" w14:textId="0D34FD16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F02537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F02537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F02537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F02537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Pr="00F02537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01EA672D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1884D4E2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AE7AA09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472F422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90CA687" w14:textId="77777777" w:rsidR="00C6401E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Assinatura (representante legal)</w:t>
      </w:r>
    </w:p>
    <w:p w14:paraId="655D4B47" w14:textId="77777777" w:rsidR="00467701" w:rsidRPr="00F02537" w:rsidRDefault="00C6401E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Nome do Licitante</w:t>
      </w:r>
    </w:p>
    <w:p w14:paraId="471DD283" w14:textId="77777777" w:rsidR="00467701" w:rsidRPr="00F02537" w:rsidRDefault="00467701" w:rsidP="00F02537">
      <w:pPr>
        <w:spacing w:after="20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5E21BEC2" w14:textId="77777777" w:rsidR="006F0872" w:rsidRPr="00F02537" w:rsidRDefault="006F0872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FA00A24" w14:textId="77777777" w:rsidR="00467701" w:rsidRPr="00F02537" w:rsidRDefault="00467701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9B1F5F9" w14:textId="105CF312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4B3624B4" w14:textId="67F136FF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772ADFA9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2D3412B" w14:textId="0F300EC2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D77E251" w14:textId="77777777" w:rsidR="00467701" w:rsidRPr="00F02537" w:rsidRDefault="00467701" w:rsidP="00F0253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3B321325" w14:textId="7F19D963" w:rsidR="006F0872" w:rsidRPr="00F02537" w:rsidRDefault="006F0872" w:rsidP="00F0253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DECLARAMOS</w:t>
      </w:r>
      <w:r w:rsidRPr="00F02537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="00470F5C"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F02537">
        <w:rPr>
          <w:rFonts w:ascii="Arial Narrow" w:hAnsi="Arial Narrow" w:cs="Tahoma"/>
          <w:sz w:val="24"/>
          <w:szCs w:val="24"/>
        </w:rPr>
        <w:t>es</w:t>
      </w:r>
      <w:proofErr w:type="gramEnd"/>
      <w:r w:rsidRPr="00F02537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B15447E" w14:textId="77777777" w:rsidR="006F0872" w:rsidRPr="00F02537" w:rsidRDefault="006F0872" w:rsidP="00F02537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49F14547" w14:textId="77777777" w:rsidR="006F0872" w:rsidRPr="00F02537" w:rsidRDefault="006F0872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7FB94C7" w14:textId="77777777" w:rsidR="006F0872" w:rsidRPr="00F02537" w:rsidRDefault="006F0872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98763EC" w14:textId="77777777" w:rsidR="006F0872" w:rsidRPr="00F02537" w:rsidRDefault="006F0872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A110F1A" w14:textId="77777777" w:rsidR="006F0872" w:rsidRPr="00F02537" w:rsidRDefault="006F0872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Assinatura (representante legal)</w:t>
      </w:r>
    </w:p>
    <w:p w14:paraId="7B7D4563" w14:textId="77777777" w:rsidR="00041544" w:rsidRPr="00F02537" w:rsidRDefault="006F0872" w:rsidP="00F02537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Nome do Licitante</w:t>
      </w:r>
    </w:p>
    <w:p w14:paraId="0FDBEB5E" w14:textId="77777777" w:rsidR="00041544" w:rsidRPr="00F02537" w:rsidRDefault="00041544" w:rsidP="00F02537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02E12721" w14:textId="77777777" w:rsidR="000547E0" w:rsidRPr="00F02537" w:rsidRDefault="000547E0" w:rsidP="00F02537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F02537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2A6D663" w14:textId="77777777" w:rsidR="00467701" w:rsidRPr="00F02537" w:rsidRDefault="00467701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57B4CB1" w14:textId="5DDEBD82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0639D9AD" w14:textId="2335BCA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74607E3D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4D7D36F" w14:textId="2A6D3C6E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56D72B1B" w14:textId="77777777" w:rsidR="00467701" w:rsidRPr="00F02537" w:rsidRDefault="00467701" w:rsidP="00F02537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179D8639" w14:textId="77777777" w:rsidR="000547E0" w:rsidRPr="00F02537" w:rsidRDefault="000547E0" w:rsidP="00F02537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A empresa </w:t>
      </w:r>
      <w:r w:rsidRPr="00F02537">
        <w:rPr>
          <w:rFonts w:ascii="Arial Narrow" w:hAnsi="Arial Narrow" w:cs="Tahoma"/>
          <w:sz w:val="24"/>
          <w:szCs w:val="24"/>
        </w:rPr>
        <w:softHyphen/>
      </w:r>
      <w:r w:rsidRPr="00F02537">
        <w:rPr>
          <w:rFonts w:ascii="Arial Narrow" w:hAnsi="Arial Narrow" w:cs="Tahoma"/>
          <w:sz w:val="24"/>
          <w:szCs w:val="24"/>
        </w:rPr>
        <w:softHyphen/>
      </w:r>
      <w:r w:rsidRPr="00F02537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11330344" w14:textId="77777777" w:rsidR="000547E0" w:rsidRPr="00F02537" w:rsidRDefault="000547E0" w:rsidP="00F02537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Por ser verdade, firmo o presente.</w:t>
      </w:r>
    </w:p>
    <w:p w14:paraId="6D10F0E9" w14:textId="77777777" w:rsidR="000547E0" w:rsidRPr="00F02537" w:rsidRDefault="000547E0" w:rsidP="00F02537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3DF7171A" w14:textId="77777777" w:rsidR="000547E0" w:rsidRPr="00F02537" w:rsidRDefault="000547E0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B3E0F0B" w14:textId="77777777" w:rsidR="000547E0" w:rsidRPr="00F02537" w:rsidRDefault="000547E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6D40798" w14:textId="77777777" w:rsidR="000547E0" w:rsidRPr="00F02537" w:rsidRDefault="000547E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F340998" w14:textId="77777777" w:rsidR="000547E0" w:rsidRPr="00F02537" w:rsidRDefault="000547E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Assinatura (representante legal)</w:t>
      </w:r>
    </w:p>
    <w:p w14:paraId="7A60C89C" w14:textId="77777777" w:rsidR="00C00580" w:rsidRPr="00F02537" w:rsidRDefault="000547E0" w:rsidP="00F02537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Nome do Licitante</w:t>
      </w:r>
    </w:p>
    <w:p w14:paraId="6DFCF1F2" w14:textId="77777777" w:rsidR="00C00580" w:rsidRPr="00F02537" w:rsidRDefault="00C00580" w:rsidP="00F02537">
      <w:pPr>
        <w:spacing w:after="20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1BDAB2B3" w14:textId="77777777" w:rsidR="00C00580" w:rsidRPr="00F02537" w:rsidRDefault="00C00580" w:rsidP="00F02537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F02537">
        <w:rPr>
          <w:rFonts w:ascii="Arial Narrow" w:hAnsi="Arial Narrow" w:cs="Tahoma"/>
          <w:b/>
        </w:rPr>
        <w:lastRenderedPageBreak/>
        <w:t>ANEXO VIII - MINUTA DE DECLARAÇÃO DE DADOS DO RESPONSÁVEL PELA ASSINATURA DE AR</w:t>
      </w:r>
      <w:r w:rsidR="00EA7FA9" w:rsidRPr="00F02537">
        <w:rPr>
          <w:rFonts w:ascii="Arial Narrow" w:hAnsi="Arial Narrow" w:cs="Tahoma"/>
          <w:b/>
        </w:rPr>
        <w:t>P</w:t>
      </w:r>
      <w:r w:rsidRPr="00F02537">
        <w:rPr>
          <w:rFonts w:ascii="Arial Narrow" w:hAnsi="Arial Narrow" w:cs="Tahoma"/>
          <w:b/>
        </w:rPr>
        <w:t>/CONTRATO</w:t>
      </w:r>
    </w:p>
    <w:p w14:paraId="30063227" w14:textId="77777777" w:rsidR="00C00580" w:rsidRPr="00F02537" w:rsidRDefault="00C00580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8BED3B0" w14:textId="6AEBC2F1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4BCBF8C1" w14:textId="6882D2A0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6B12DAA7" w14:textId="77777777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D5B3101" w14:textId="436B5E75" w:rsidR="00F84B7B" w:rsidRPr="00F02537" w:rsidRDefault="00F84B7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E73C26A" w14:textId="77777777" w:rsidR="00C00580" w:rsidRPr="00F02537" w:rsidRDefault="00C00580" w:rsidP="00F02537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9F6282F" w14:textId="77777777" w:rsidR="00C00580" w:rsidRPr="00F02537" w:rsidRDefault="00C00580" w:rsidP="00F02537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A empresa </w:t>
      </w:r>
      <w:r w:rsidRPr="00F02537">
        <w:rPr>
          <w:rFonts w:ascii="Arial Narrow" w:hAnsi="Arial Narrow" w:cs="Tahoma"/>
          <w:sz w:val="24"/>
          <w:szCs w:val="24"/>
        </w:rPr>
        <w:softHyphen/>
      </w:r>
      <w:r w:rsidRPr="00F02537">
        <w:rPr>
          <w:rFonts w:ascii="Arial Narrow" w:hAnsi="Arial Narrow" w:cs="Tahoma"/>
          <w:sz w:val="24"/>
          <w:szCs w:val="24"/>
        </w:rPr>
        <w:softHyphen/>
      </w:r>
      <w:r w:rsidRPr="00F02537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F02537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73707E72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Nome: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DAFC07E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Cargo: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1A787CF7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CPF: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. RG: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1B5EC562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Data de Nascimento: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1DC6F62D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74DEF150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E-mail institucional: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27DC8984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E-mail pessoal: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529465BE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Telefone(s)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22100D3B" w14:textId="77777777" w:rsidR="00C00580" w:rsidRPr="00F02537" w:rsidRDefault="00C00580" w:rsidP="00F02537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Assinatura: </w:t>
      </w:r>
      <w:r w:rsidRPr="00F02537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5CD856CA" w14:textId="77777777" w:rsidR="00C00580" w:rsidRPr="00F02537" w:rsidRDefault="00C00580" w:rsidP="00F02537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Por ser verdade, firmo o presente.</w:t>
      </w:r>
    </w:p>
    <w:p w14:paraId="728672B9" w14:textId="77777777" w:rsidR="00C00580" w:rsidRPr="00F02537" w:rsidRDefault="00C00580" w:rsidP="00F02537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2AEC2044" w14:textId="77777777" w:rsidR="00C00580" w:rsidRPr="00F02537" w:rsidRDefault="00C00580" w:rsidP="00F02537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F9E8A53" w14:textId="77777777" w:rsidR="00C00580" w:rsidRPr="00F02537" w:rsidRDefault="00C0058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402D5FC7" w14:textId="77777777" w:rsidR="00C00580" w:rsidRPr="00F02537" w:rsidRDefault="00C0058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7C03607" w14:textId="77777777" w:rsidR="00C00580" w:rsidRPr="00F02537" w:rsidRDefault="00C00580" w:rsidP="00F025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Assinatura (representante legal)</w:t>
      </w:r>
    </w:p>
    <w:p w14:paraId="13E57121" w14:textId="77777777" w:rsidR="00C00580" w:rsidRPr="00F02537" w:rsidRDefault="00C00580" w:rsidP="00F02537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Nome do Licitante</w:t>
      </w:r>
    </w:p>
    <w:p w14:paraId="6431B682" w14:textId="77777777" w:rsidR="00C00580" w:rsidRPr="00F02537" w:rsidRDefault="00C00580" w:rsidP="00F02537">
      <w:pPr>
        <w:spacing w:after="20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623389EB" w14:textId="77777777" w:rsidR="00041544" w:rsidRPr="00F02537" w:rsidRDefault="00041544" w:rsidP="00F02537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F02537">
        <w:rPr>
          <w:rFonts w:ascii="Arial Narrow" w:hAnsi="Arial Narrow" w:cs="Tahoma"/>
          <w:b/>
          <w:sz w:val="24"/>
          <w:szCs w:val="24"/>
        </w:rPr>
        <w:t>IX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041544" w:rsidRPr="00F02537" w14:paraId="7CC09ADF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D67" w14:textId="519A3EAA" w:rsidR="00041544" w:rsidRPr="00F02537" w:rsidRDefault="00041544" w:rsidP="002F0748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2F0748">
              <w:rPr>
                <w:rFonts w:ascii="Arial Narrow" w:hAnsi="Arial Narrow" w:cs="Tahoma"/>
                <w:b/>
                <w:color w:val="FF0000"/>
                <w:sz w:val="24"/>
                <w:szCs w:val="24"/>
              </w:rPr>
              <w:t>XXX/XXXX</w:t>
            </w:r>
          </w:p>
        </w:tc>
      </w:tr>
      <w:tr w:rsidR="00041544" w:rsidRPr="00F02537" w14:paraId="0865E14B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0EE" w14:textId="77777777" w:rsidR="00041544" w:rsidRPr="00F02537" w:rsidRDefault="00A461F5" w:rsidP="00F02537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DEF" w14:textId="4DDAF694" w:rsidR="00041544" w:rsidRPr="00F02537" w:rsidRDefault="00F02537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11</w:t>
            </w:r>
            <w:r w:rsidR="00470F5C" w:rsidRPr="00F02537">
              <w:rPr>
                <w:rFonts w:ascii="Arial Narrow" w:hAnsi="Arial Narrow" w:cs="Tahoma"/>
                <w:b/>
                <w:sz w:val="24"/>
                <w:szCs w:val="24"/>
              </w:rPr>
              <w:t>.0</w:t>
            </w: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89</w:t>
            </w:r>
            <w:r w:rsidR="00470F5C" w:rsidRPr="00F02537">
              <w:rPr>
                <w:rFonts w:ascii="Arial Narrow" w:hAnsi="Arial Narrow" w:cs="Tahoma"/>
                <w:b/>
                <w:sz w:val="24"/>
                <w:szCs w:val="24"/>
              </w:rPr>
              <w:t>/2022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1DC" w14:textId="77777777" w:rsidR="00041544" w:rsidRPr="00F02537" w:rsidRDefault="00041544" w:rsidP="00F02537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E4F" w14:textId="2B705AF6" w:rsidR="00041544" w:rsidRPr="00F02537" w:rsidRDefault="002F7EE7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009/2023</w:t>
            </w:r>
          </w:p>
        </w:tc>
      </w:tr>
    </w:tbl>
    <w:p w14:paraId="47809FA3" w14:textId="0F578A9E" w:rsidR="00041544" w:rsidRPr="00F02537" w:rsidRDefault="00041544" w:rsidP="00F02537">
      <w:pPr>
        <w:spacing w:before="120" w:after="120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Aos </w:t>
      </w:r>
      <w:r w:rsidRPr="00F02537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F02537">
        <w:rPr>
          <w:rFonts w:ascii="Arial Narrow" w:hAnsi="Arial Narrow" w:cs="Tahoma"/>
          <w:sz w:val="24"/>
          <w:szCs w:val="24"/>
        </w:rPr>
        <w:t xml:space="preserve"> dias do mês de </w:t>
      </w:r>
      <w:r w:rsidRPr="00F02537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F0253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02537">
        <w:rPr>
          <w:rFonts w:ascii="Arial Narrow" w:hAnsi="Arial Narrow" w:cs="Tahoma"/>
          <w:sz w:val="24"/>
          <w:szCs w:val="24"/>
        </w:rPr>
        <w:t>de</w:t>
      </w:r>
      <w:proofErr w:type="spellEnd"/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="00733B74" w:rsidRPr="00F02537">
        <w:rPr>
          <w:rFonts w:ascii="Arial Narrow" w:hAnsi="Arial Narrow" w:cs="Tahoma"/>
          <w:sz w:val="24"/>
          <w:szCs w:val="24"/>
        </w:rPr>
        <w:t>XXXX</w:t>
      </w:r>
      <w:r w:rsidRPr="00F02537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F02537">
        <w:rPr>
          <w:rFonts w:ascii="Arial Narrow" w:hAnsi="Arial Narrow" w:cs="Tahoma"/>
          <w:bCs/>
          <w:sz w:val="24"/>
          <w:szCs w:val="24"/>
        </w:rPr>
        <w:t>Pregão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bCs/>
          <w:sz w:val="24"/>
          <w:szCs w:val="24"/>
        </w:rPr>
        <w:t>Presencial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Pr="00F02537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F02537" w:rsidRPr="00F02537">
        <w:rPr>
          <w:rFonts w:ascii="Arial Narrow" w:hAnsi="Arial Narrow" w:cs="Tahoma"/>
          <w:bCs/>
          <w:sz w:val="24"/>
          <w:szCs w:val="24"/>
        </w:rPr>
        <w:t>11</w:t>
      </w:r>
      <w:r w:rsidR="00470F5C" w:rsidRPr="00F02537">
        <w:rPr>
          <w:rFonts w:ascii="Arial Narrow" w:hAnsi="Arial Narrow" w:cs="Tahoma"/>
          <w:bCs/>
          <w:sz w:val="24"/>
          <w:szCs w:val="24"/>
        </w:rPr>
        <w:t>.0</w:t>
      </w:r>
      <w:r w:rsidR="00F02537" w:rsidRPr="00F02537">
        <w:rPr>
          <w:rFonts w:ascii="Arial Narrow" w:hAnsi="Arial Narrow" w:cs="Tahoma"/>
          <w:bCs/>
          <w:sz w:val="24"/>
          <w:szCs w:val="24"/>
        </w:rPr>
        <w:t>89</w:t>
      </w:r>
      <w:r w:rsidR="00470F5C" w:rsidRPr="00F02537">
        <w:rPr>
          <w:rFonts w:ascii="Arial Narrow" w:hAnsi="Arial Narrow" w:cs="Tahoma"/>
          <w:bCs/>
          <w:sz w:val="24"/>
          <w:szCs w:val="24"/>
        </w:rPr>
        <w:t xml:space="preserve">/2022 </w:t>
      </w:r>
      <w:r w:rsidRPr="00F02537">
        <w:rPr>
          <w:rFonts w:ascii="Arial Narrow" w:hAnsi="Arial Narrow" w:cs="Tahoma"/>
          <w:bCs/>
          <w:sz w:val="24"/>
          <w:szCs w:val="24"/>
        </w:rPr>
        <w:t>que conjuntamente com as condições adiante estipuladas, regem o relacionamento Prefeitura e Fornecedor:</w:t>
      </w:r>
    </w:p>
    <w:p w14:paraId="2C78FC32" w14:textId="7981FF67" w:rsidR="00041544" w:rsidRPr="00F02537" w:rsidRDefault="00041544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1. </w:t>
      </w:r>
      <w:r w:rsidRPr="00F02537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, o forneced</w:t>
      </w:r>
      <w:r w:rsidRPr="00F02537">
        <w:rPr>
          <w:rFonts w:ascii="Arial Narrow" w:hAnsi="Arial Narrow" w:cs="Tahoma"/>
          <w:bCs/>
          <w:sz w:val="24"/>
          <w:szCs w:val="24"/>
        </w:rPr>
        <w:t>or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estabelecido à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nº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bairro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cidade de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Estado de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inscrito no CNPJ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F02537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3943"/>
        <w:gridCol w:w="883"/>
        <w:gridCol w:w="988"/>
        <w:gridCol w:w="1268"/>
      </w:tblGrid>
      <w:tr w:rsidR="00041544" w:rsidRPr="00F02537" w14:paraId="0AAB2065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386FC4AF" w14:textId="77777777" w:rsidR="00041544" w:rsidRPr="00F02537" w:rsidRDefault="00041544" w:rsidP="00F02537">
            <w:pPr>
              <w:spacing w:before="120" w:after="120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2D94218" w14:textId="77777777" w:rsidR="00041544" w:rsidRPr="00F02537" w:rsidRDefault="00041544" w:rsidP="00F02537">
            <w:pPr>
              <w:spacing w:before="120" w:after="120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53C9685C" w14:textId="77777777" w:rsidR="00041544" w:rsidRPr="00F02537" w:rsidRDefault="00041544" w:rsidP="00F02537">
            <w:pPr>
              <w:spacing w:before="120" w:after="120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70B582DC" w14:textId="77777777" w:rsidR="00041544" w:rsidRPr="00F02537" w:rsidRDefault="00041544" w:rsidP="00F02537">
            <w:pPr>
              <w:spacing w:before="120" w:after="120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7E6A3245" w14:textId="77777777" w:rsidR="00041544" w:rsidRPr="00F02537" w:rsidRDefault="00041544" w:rsidP="00F02537">
            <w:pPr>
              <w:spacing w:before="120" w:after="120"/>
              <w:ind w:left="-17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4B17871D" w14:textId="77777777" w:rsidR="00041544" w:rsidRPr="00F02537" w:rsidRDefault="00041544" w:rsidP="00F02537">
            <w:pPr>
              <w:spacing w:before="120" w:after="120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60A73BB9" w14:textId="77777777" w:rsidR="00041544" w:rsidRPr="00F02537" w:rsidRDefault="00041544" w:rsidP="00F02537">
            <w:pPr>
              <w:spacing w:before="120" w:after="120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041544" w:rsidRPr="00F02537" w14:paraId="2274BA18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620683A7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EF58A04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BC87F5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07B886F1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D1D8339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03FF9FA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1659E40" w14:textId="77777777" w:rsidR="00041544" w:rsidRPr="00F02537" w:rsidRDefault="0004154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613C3C6A" w14:textId="487D84ED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2</w:t>
      </w:r>
      <w:proofErr w:type="gramEnd"/>
      <w:r w:rsidR="00041544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F02537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F02537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F02537">
        <w:rPr>
          <w:rFonts w:ascii="Arial Narrow" w:hAnsi="Arial Narrow" w:cs="Tahoma"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</w:t>
      </w:r>
      <w:proofErr w:type="spellStart"/>
      <w:r w:rsidR="00041544" w:rsidRPr="00F02537">
        <w:rPr>
          <w:rFonts w:ascii="Arial Narrow" w:hAnsi="Arial Narrow" w:cs="Tahoma"/>
          <w:sz w:val="24"/>
          <w:szCs w:val="24"/>
        </w:rPr>
        <w:t>ns</w:t>
      </w:r>
      <w:proofErr w:type="spellEnd"/>
      <w:r w:rsidR="00041544" w:rsidRPr="00F02537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5EE693BC" w14:textId="12615E3A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3</w:t>
      </w:r>
      <w:proofErr w:type="gramEnd"/>
      <w:r w:rsidR="00041544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4EBE7C59" w14:textId="3C68A0A7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4</w:t>
      </w:r>
      <w:proofErr w:type="gramEnd"/>
      <w:r w:rsidR="00041544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="001F3554" w:rsidRPr="00F02537">
        <w:rPr>
          <w:rFonts w:ascii="Arial Narrow" w:hAnsi="Arial Narrow" w:cs="Tahoma"/>
          <w:bCs/>
          <w:sz w:val="24"/>
          <w:szCs w:val="24"/>
        </w:rPr>
        <w:t>Prazo de entrega: Os produtos deverão ser entregues em até 15 (quinze) dias após o recebimento da Autorização de Fornecimento e respectiva Nota de Empenho</w:t>
      </w:r>
      <w:r w:rsidR="00041544" w:rsidRPr="00F02537">
        <w:rPr>
          <w:rFonts w:ascii="Arial Narrow" w:hAnsi="Arial Narrow" w:cs="Tahoma"/>
          <w:bCs/>
          <w:sz w:val="24"/>
          <w:szCs w:val="24"/>
        </w:rPr>
        <w:t>;</w:t>
      </w:r>
    </w:p>
    <w:p w14:paraId="7CB52F21" w14:textId="14E7E862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proofErr w:type="gramStart"/>
      <w:r>
        <w:rPr>
          <w:rFonts w:ascii="Arial Narrow" w:hAnsi="Arial Narrow" w:cs="Tahoma"/>
          <w:b/>
          <w:bCs/>
          <w:sz w:val="24"/>
          <w:szCs w:val="24"/>
        </w:rPr>
        <w:t>5</w:t>
      </w:r>
      <w:proofErr w:type="gramEnd"/>
      <w:r w:rsidR="00041544" w:rsidRPr="00F02537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F02537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F02537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1F3554" w:rsidRPr="00F02537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F02537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F02537">
        <w:rPr>
          <w:rFonts w:ascii="Arial Narrow" w:hAnsi="Arial Narrow" w:cs="Tahoma"/>
          <w:spacing w:val="-2"/>
          <w:sz w:val="24"/>
          <w:szCs w:val="24"/>
        </w:rPr>
        <w:t xml:space="preserve"> prazo de 05 (cinco) dias úteis, </w:t>
      </w:r>
      <w:r w:rsidR="00CB5EBA" w:rsidRPr="00F02537">
        <w:rPr>
          <w:rFonts w:ascii="Arial Narrow" w:hAnsi="Arial Narrow" w:cs="Tahoma"/>
          <w:sz w:val="24"/>
          <w:szCs w:val="24"/>
        </w:rPr>
        <w:t>de acordo com o padrão de qualidade apresentado anteriormente nas amostras.</w:t>
      </w:r>
    </w:p>
    <w:p w14:paraId="4DDE0C29" w14:textId="3EC9BC27" w:rsidR="001F3554" w:rsidRPr="00F02537" w:rsidRDefault="002F0748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6-</w:t>
      </w:r>
      <w:r w:rsidR="00041544" w:rsidRPr="00F02537">
        <w:rPr>
          <w:rFonts w:ascii="Arial Narrow" w:hAnsi="Arial Narrow" w:cs="Tahoma"/>
          <w:spacing w:val="-2"/>
          <w:sz w:val="24"/>
          <w:szCs w:val="24"/>
        </w:rPr>
        <w:t xml:space="preserve"> Local de entrega:</w:t>
      </w:r>
      <w:r w:rsidR="00041544" w:rsidRPr="00F02537">
        <w:rPr>
          <w:rFonts w:ascii="Arial Narrow" w:eastAsia="SimSun" w:hAnsi="Arial Narrow" w:cs="Tahoma"/>
          <w:sz w:val="24"/>
          <w:szCs w:val="24"/>
          <w:lang w:eastAsia="zh-CN"/>
        </w:rPr>
        <w:t xml:space="preserve"> </w:t>
      </w:r>
      <w:proofErr w:type="gramStart"/>
      <w:r w:rsidR="001F3554" w:rsidRPr="00F02537">
        <w:rPr>
          <w:rFonts w:ascii="Arial Narrow" w:hAnsi="Arial Narrow" w:cs="Tahoma"/>
          <w:bCs/>
          <w:sz w:val="24"/>
          <w:szCs w:val="24"/>
        </w:rPr>
        <w:t>Local(</w:t>
      </w:r>
      <w:proofErr w:type="spellStart"/>
      <w:proofErr w:type="gramEnd"/>
      <w:r w:rsidR="001F3554" w:rsidRPr="00F02537">
        <w:rPr>
          <w:rFonts w:ascii="Arial Narrow" w:hAnsi="Arial Narrow" w:cs="Tahoma"/>
          <w:bCs/>
          <w:sz w:val="24"/>
          <w:szCs w:val="24"/>
        </w:rPr>
        <w:t>is</w:t>
      </w:r>
      <w:proofErr w:type="spellEnd"/>
      <w:r w:rsidR="001F3554" w:rsidRPr="00F02537">
        <w:rPr>
          <w:rFonts w:ascii="Arial Narrow" w:hAnsi="Arial Narrow" w:cs="Tahoma"/>
          <w:bCs/>
          <w:sz w:val="24"/>
          <w:szCs w:val="24"/>
        </w:rPr>
        <w:t xml:space="preserve">) de entrega(s): Os Produtos deverão ser entregues nos seguintes locais: </w:t>
      </w:r>
    </w:p>
    <w:p w14:paraId="26F5068E" w14:textId="77777777" w:rsidR="00F91EF3" w:rsidRPr="00F02537" w:rsidRDefault="00F91EF3" w:rsidP="00F91EF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a</w:t>
      </w:r>
      <w:r w:rsidRPr="00F02537">
        <w:rPr>
          <w:rFonts w:ascii="Arial Narrow" w:hAnsi="Arial Narrow" w:cs="Tahoma"/>
          <w:b/>
          <w:bCs/>
          <w:sz w:val="24"/>
          <w:szCs w:val="24"/>
        </w:rPr>
        <w:t>)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Almoxarifado da Educação, situado na Rua </w:t>
      </w:r>
      <w:proofErr w:type="spellStart"/>
      <w:r w:rsidRPr="00F02537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Pr="00F02537">
        <w:rPr>
          <w:rFonts w:ascii="Arial Narrow" w:hAnsi="Arial Narrow" w:cs="Tahoma"/>
          <w:bCs/>
          <w:sz w:val="24"/>
          <w:szCs w:val="24"/>
        </w:rPr>
        <w:t xml:space="preserve"> Ramos, nº 1.020, Parque do Moinho, Mairiporã/SP, CEP 07.600-0</w:t>
      </w:r>
      <w:r>
        <w:rPr>
          <w:rFonts w:ascii="Arial Narrow" w:hAnsi="Arial Narrow" w:cs="Tahoma"/>
          <w:bCs/>
          <w:sz w:val="24"/>
          <w:szCs w:val="24"/>
        </w:rPr>
        <w:t>99</w:t>
      </w:r>
      <w:r w:rsidRPr="00F02537">
        <w:rPr>
          <w:rFonts w:ascii="Arial Narrow" w:hAnsi="Arial Narrow" w:cs="Tahoma"/>
          <w:bCs/>
          <w:sz w:val="24"/>
          <w:szCs w:val="24"/>
        </w:rPr>
        <w:t>;</w:t>
      </w:r>
    </w:p>
    <w:p w14:paraId="42AE2AF1" w14:textId="77777777" w:rsidR="00F91EF3" w:rsidRPr="00D166AB" w:rsidRDefault="00F91EF3" w:rsidP="00F91EF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c) </w:t>
      </w:r>
      <w:r>
        <w:rPr>
          <w:rFonts w:ascii="Arial Narrow" w:hAnsi="Arial Narrow" w:cs="Tahoma"/>
          <w:bCs/>
          <w:sz w:val="24"/>
          <w:szCs w:val="24"/>
        </w:rPr>
        <w:t xml:space="preserve">Secretaria Municipal de Turismo, Esportes e Juventude, situada na Rua </w:t>
      </w:r>
      <w:proofErr w:type="spellStart"/>
      <w:r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>
        <w:rPr>
          <w:rFonts w:ascii="Arial Narrow" w:hAnsi="Arial Narrow" w:cs="Tahoma"/>
          <w:bCs/>
          <w:sz w:val="24"/>
          <w:szCs w:val="24"/>
        </w:rPr>
        <w:t xml:space="preserve"> Ramos, nº85, Centro, Mairiporã/SP, CEP: 07.600-099.</w:t>
      </w:r>
    </w:p>
    <w:p w14:paraId="45BB8005" w14:textId="5C43ECD9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b/>
          <w:spacing w:val="-2"/>
          <w:sz w:val="24"/>
          <w:szCs w:val="24"/>
        </w:rPr>
        <w:t>7</w:t>
      </w:r>
      <w:proofErr w:type="gramEnd"/>
      <w:r w:rsidR="00041544" w:rsidRPr="00F02537">
        <w:rPr>
          <w:rFonts w:ascii="Arial Narrow" w:hAnsi="Arial Narrow" w:cs="Tahoma"/>
          <w:b/>
          <w:spacing w:val="-2"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1F3554" w:rsidRPr="00F02537">
        <w:rPr>
          <w:rFonts w:ascii="Arial Narrow" w:hAnsi="Arial Narrow" w:cs="Tahoma"/>
          <w:sz w:val="24"/>
          <w:szCs w:val="24"/>
        </w:rPr>
        <w:t xml:space="preserve">25 (vinte e cinco) </w:t>
      </w:r>
      <w:r w:rsidR="00041544" w:rsidRPr="00F02537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52B0DAB" w14:textId="34E22204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8</w:t>
      </w:r>
      <w:proofErr w:type="gramEnd"/>
      <w:r w:rsidR="00041544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F02537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FB82866" w14:textId="623FBD7B" w:rsidR="00041544" w:rsidRPr="00F02537" w:rsidRDefault="002F0748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proofErr w:type="gramStart"/>
      <w:r>
        <w:rPr>
          <w:rFonts w:ascii="Arial Narrow" w:hAnsi="Arial Narrow" w:cs="Tahoma"/>
          <w:b/>
          <w:sz w:val="24"/>
          <w:szCs w:val="24"/>
        </w:rPr>
        <w:t>9</w:t>
      </w:r>
      <w:proofErr w:type="gramEnd"/>
      <w:r w:rsidR="00041544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F02537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F02537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F02537">
        <w:rPr>
          <w:rFonts w:ascii="Arial Narrow" w:hAnsi="Arial Narrow" w:cs="Tahoma"/>
          <w:sz w:val="24"/>
          <w:szCs w:val="24"/>
        </w:rPr>
        <w:t xml:space="preserve"> </w:t>
      </w:r>
    </w:p>
    <w:p w14:paraId="76F28B45" w14:textId="4095A8E7" w:rsidR="00041544" w:rsidRPr="00F02537" w:rsidRDefault="00041544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1</w:t>
      </w:r>
      <w:r w:rsidR="002F0748">
        <w:rPr>
          <w:rFonts w:ascii="Arial Narrow" w:hAnsi="Arial Narrow" w:cs="Tahoma"/>
          <w:b/>
          <w:sz w:val="24"/>
          <w:szCs w:val="24"/>
        </w:rPr>
        <w:t>0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51D5DB70" w14:textId="26E8807B" w:rsidR="00041544" w:rsidRPr="00F02537" w:rsidRDefault="00041544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2F0748">
        <w:rPr>
          <w:rFonts w:ascii="Arial Narrow" w:hAnsi="Arial Narrow" w:cs="Tahoma"/>
          <w:b/>
          <w:sz w:val="24"/>
          <w:szCs w:val="24"/>
        </w:rPr>
        <w:t>1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F02537">
        <w:rPr>
          <w:rFonts w:ascii="Arial Narrow" w:hAnsi="Arial Narrow" w:cs="Tahoma"/>
          <w:bCs/>
          <w:sz w:val="24"/>
          <w:szCs w:val="24"/>
        </w:rPr>
        <w:t>fornecedor</w:t>
      </w:r>
      <w:r w:rsidRPr="00F02537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14503DD1" w14:textId="42550335" w:rsidR="00041544" w:rsidRPr="00F02537" w:rsidRDefault="00041544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2F0748">
        <w:rPr>
          <w:rFonts w:ascii="Arial Narrow" w:hAnsi="Arial Narrow" w:cs="Tahoma"/>
          <w:b/>
          <w:sz w:val="24"/>
          <w:szCs w:val="24"/>
        </w:rPr>
        <w:t>2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F02537">
        <w:rPr>
          <w:rFonts w:ascii="Arial Narrow" w:hAnsi="Arial Narrow" w:cs="Tahoma"/>
          <w:bCs/>
          <w:sz w:val="24"/>
          <w:szCs w:val="24"/>
        </w:rPr>
        <w:t>fornecedor</w:t>
      </w:r>
      <w:r w:rsidRPr="00F02537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="00470F5C"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>e legislação aplicável.</w:t>
      </w:r>
    </w:p>
    <w:p w14:paraId="65604481" w14:textId="5268D4D4" w:rsidR="00041544" w:rsidRPr="00F02537" w:rsidRDefault="00041544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2F0748">
        <w:rPr>
          <w:rFonts w:ascii="Arial Narrow" w:hAnsi="Arial Narrow" w:cs="Tahoma"/>
          <w:b/>
          <w:sz w:val="24"/>
          <w:szCs w:val="24"/>
        </w:rPr>
        <w:t>3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F02537">
        <w:rPr>
          <w:rFonts w:ascii="Arial Narrow" w:hAnsi="Arial Narrow" w:cs="Tahoma"/>
          <w:sz w:val="24"/>
          <w:szCs w:val="24"/>
        </w:rPr>
        <w:t>s</w:t>
      </w:r>
      <w:r w:rsidRPr="00F02537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F02537">
        <w:rPr>
          <w:rFonts w:ascii="Arial Narrow" w:hAnsi="Arial Narrow" w:cs="Tahoma"/>
          <w:sz w:val="24"/>
          <w:szCs w:val="24"/>
        </w:rPr>
        <w:t>s 77, 78 e</w:t>
      </w:r>
      <w:r w:rsidRPr="00F02537">
        <w:rPr>
          <w:rFonts w:ascii="Arial Narrow" w:hAnsi="Arial Narrow" w:cs="Tahoma"/>
          <w:sz w:val="24"/>
          <w:szCs w:val="24"/>
        </w:rPr>
        <w:t xml:space="preserve"> 7</w:t>
      </w:r>
      <w:r w:rsidR="003F62F9" w:rsidRPr="00F02537">
        <w:rPr>
          <w:rFonts w:ascii="Arial Narrow" w:hAnsi="Arial Narrow" w:cs="Tahoma"/>
          <w:sz w:val="24"/>
          <w:szCs w:val="24"/>
        </w:rPr>
        <w:t>9</w:t>
      </w:r>
      <w:r w:rsidRPr="00F02537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F02537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F02537">
        <w:rPr>
          <w:rFonts w:ascii="Arial Narrow" w:hAnsi="Arial Narrow" w:cs="Tahoma"/>
          <w:sz w:val="24"/>
          <w:szCs w:val="24"/>
        </w:rPr>
        <w:t>igo</w:t>
      </w:r>
      <w:r w:rsidRPr="00F02537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F02537">
        <w:rPr>
          <w:rFonts w:ascii="Arial Narrow" w:hAnsi="Arial Narrow" w:cs="Tahoma"/>
          <w:sz w:val="24"/>
          <w:szCs w:val="24"/>
        </w:rPr>
        <w:t>8.225/17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930F0F0" w14:textId="1AB9BB49" w:rsidR="00041544" w:rsidRPr="00F02537" w:rsidRDefault="00041544" w:rsidP="00F02537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2F0748">
        <w:rPr>
          <w:rFonts w:ascii="Arial Narrow" w:hAnsi="Arial Narrow" w:cs="Tahoma"/>
          <w:b/>
          <w:sz w:val="24"/>
          <w:szCs w:val="24"/>
        </w:rPr>
        <w:t>4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O </w:t>
      </w:r>
      <w:r w:rsidR="002A76D2" w:rsidRPr="00F02537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F02537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2F7EE7">
        <w:rPr>
          <w:rFonts w:ascii="Arial Narrow" w:hAnsi="Arial Narrow" w:cs="Tahoma"/>
          <w:bCs/>
          <w:sz w:val="24"/>
          <w:szCs w:val="24"/>
        </w:rPr>
        <w:t>009/2023</w:t>
      </w:r>
      <w:r w:rsidRPr="00F02537">
        <w:rPr>
          <w:rFonts w:ascii="Arial Narrow" w:hAnsi="Arial Narrow" w:cs="Tahoma"/>
          <w:sz w:val="24"/>
          <w:szCs w:val="24"/>
        </w:rPr>
        <w:t xml:space="preserve">. </w:t>
      </w:r>
    </w:p>
    <w:p w14:paraId="25980C7E" w14:textId="62529312" w:rsidR="00041544" w:rsidRPr="00F02537" w:rsidRDefault="00041544" w:rsidP="00F02537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2F0748">
        <w:rPr>
          <w:rFonts w:ascii="Arial Narrow" w:hAnsi="Arial Narrow" w:cs="Tahoma"/>
          <w:b/>
          <w:sz w:val="24"/>
          <w:szCs w:val="24"/>
        </w:rPr>
        <w:t>5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F02537">
        <w:rPr>
          <w:rFonts w:ascii="Arial Narrow" w:hAnsi="Arial Narrow" w:cs="Tahoma"/>
          <w:sz w:val="24"/>
          <w:szCs w:val="24"/>
        </w:rPr>
        <w:t>/SP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5524076D" w14:textId="07A57A32" w:rsidR="00176607" w:rsidRDefault="00176607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2F0748">
        <w:rPr>
          <w:rFonts w:ascii="Arial Narrow" w:hAnsi="Arial Narrow" w:cs="Tahoma"/>
          <w:b/>
          <w:sz w:val="24"/>
          <w:szCs w:val="24"/>
        </w:rPr>
        <w:t>6-</w:t>
      </w:r>
      <w:r w:rsidRPr="00F02537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 que </w:t>
      </w:r>
      <w:proofErr w:type="spellStart"/>
      <w:proofErr w:type="gramStart"/>
      <w:r w:rsidRPr="00F02537">
        <w:rPr>
          <w:rFonts w:ascii="Arial Narrow" w:hAnsi="Arial Narrow" w:cs="Tahoma"/>
          <w:sz w:val="24"/>
          <w:szCs w:val="24"/>
        </w:rPr>
        <w:t>se</w:t>
      </w:r>
      <w:r w:rsidR="002F0748">
        <w:rPr>
          <w:rFonts w:ascii="Arial Narrow" w:hAnsi="Arial Narrow" w:cs="Tahoma"/>
          <w:sz w:val="24"/>
          <w:szCs w:val="24"/>
        </w:rPr>
        <w:t>R</w:t>
      </w:r>
      <w:r w:rsidRPr="00F02537">
        <w:rPr>
          <w:rFonts w:ascii="Arial Narrow" w:hAnsi="Arial Narrow" w:cs="Tahoma"/>
          <w:sz w:val="24"/>
          <w:szCs w:val="24"/>
        </w:rPr>
        <w:t>á</w:t>
      </w:r>
      <w:proofErr w:type="spellEnd"/>
      <w:proofErr w:type="gramEnd"/>
      <w:r w:rsidRPr="00F02537">
        <w:rPr>
          <w:rFonts w:ascii="Arial Narrow" w:hAnsi="Arial Narrow" w:cs="Tahoma"/>
          <w:sz w:val="24"/>
          <w:szCs w:val="24"/>
        </w:rPr>
        <w:t xml:space="preserve"> responsável pelo acompanhamento, fiscalização da execução e outras responsabilidades, nos termos do artigo 67 e seus §§ da Lei n° 8.666/93.</w:t>
      </w:r>
    </w:p>
    <w:p w14:paraId="2562E4FD" w14:textId="12C29A9F" w:rsidR="002F0748" w:rsidRPr="002F0748" w:rsidRDefault="002F0748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2F0748">
        <w:rPr>
          <w:rFonts w:ascii="Arial Narrow" w:hAnsi="Arial Narrow" w:cs="Tahoma"/>
          <w:b/>
          <w:sz w:val="24"/>
          <w:szCs w:val="24"/>
        </w:rPr>
        <w:t>1</w:t>
      </w:r>
      <w:r>
        <w:rPr>
          <w:rFonts w:ascii="Arial Narrow" w:hAnsi="Arial Narrow" w:cs="Tahoma"/>
          <w:b/>
          <w:sz w:val="24"/>
          <w:szCs w:val="24"/>
        </w:rPr>
        <w:t xml:space="preserve">7- </w:t>
      </w:r>
      <w:r w:rsidRPr="002F0748">
        <w:rPr>
          <w:rFonts w:ascii="Arial Narrow" w:hAnsi="Arial Narrow" w:cs="Tahoma"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desta Ata e futuros Contratos e/ou instrumentos equivalentes (Autorizações de Fornecimento), não podendo divulgar, revelar, produzir, utilizar ou deles dar conhecimento a terceiros estranhos a esta contratação, a não ser por força de obrigação legal ou regulatória</w:t>
      </w:r>
      <w:r>
        <w:rPr>
          <w:rFonts w:ascii="Arial Narrow" w:hAnsi="Arial Narrow" w:cs="Tahoma"/>
          <w:sz w:val="24"/>
          <w:szCs w:val="24"/>
        </w:rPr>
        <w:t>.</w:t>
      </w:r>
    </w:p>
    <w:p w14:paraId="623DCFA4" w14:textId="77777777" w:rsidR="00041544" w:rsidRPr="00F02537" w:rsidRDefault="00041544" w:rsidP="00F02537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A57FB5" w:rsidRPr="00F02537">
        <w:rPr>
          <w:rFonts w:ascii="Arial Narrow" w:hAnsi="Arial Narrow" w:cs="Tahoma"/>
          <w:b/>
          <w:sz w:val="24"/>
          <w:szCs w:val="24"/>
        </w:rPr>
        <w:t>8</w:t>
      </w:r>
      <w:r w:rsidRPr="00F02537">
        <w:rPr>
          <w:rFonts w:ascii="Arial Narrow" w:hAnsi="Arial Narrow" w:cs="Tahoma"/>
          <w:b/>
          <w:sz w:val="24"/>
          <w:szCs w:val="24"/>
        </w:rPr>
        <w:t xml:space="preserve">. </w:t>
      </w:r>
      <w:r w:rsidRPr="00F02537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F02537">
        <w:rPr>
          <w:rFonts w:ascii="Arial Narrow" w:hAnsi="Arial Narrow" w:cs="Tahoma"/>
          <w:sz w:val="24"/>
          <w:szCs w:val="24"/>
        </w:rPr>
        <w:t xml:space="preserve"> </w:t>
      </w:r>
      <w:r w:rsidR="002A76D2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F02537">
        <w:rPr>
          <w:rFonts w:ascii="Arial Narrow" w:hAnsi="Arial Narrow" w:cs="Tahoma"/>
          <w:sz w:val="24"/>
          <w:szCs w:val="24"/>
        </w:rPr>
        <w:t>Prefeitura</w:t>
      </w:r>
      <w:r w:rsidRPr="00F02537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, representando o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F02537">
        <w:rPr>
          <w:rFonts w:ascii="Arial Narrow" w:hAnsi="Arial Narrow" w:cs="Tahoma"/>
          <w:bCs/>
          <w:sz w:val="24"/>
          <w:szCs w:val="24"/>
        </w:rPr>
        <w:t>fornecedor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7853A7C2" w14:textId="77777777" w:rsidR="002A76D2" w:rsidRPr="00F02537" w:rsidRDefault="002A76D2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3C57ADDF" w14:textId="77777777" w:rsidR="002A76D2" w:rsidRPr="00F02537" w:rsidRDefault="002A76D2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</w:t>
      </w:r>
    </w:p>
    <w:p w14:paraId="0AB6092D" w14:textId="77777777" w:rsidR="002A76D2" w:rsidRPr="00F02537" w:rsidRDefault="002A76D2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PREFEITURA</w:t>
      </w:r>
    </w:p>
    <w:p w14:paraId="048AA991" w14:textId="77777777" w:rsidR="002A76D2" w:rsidRPr="00F02537" w:rsidRDefault="002A76D2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697C537" w14:textId="77777777" w:rsidR="002A76D2" w:rsidRPr="00F02537" w:rsidRDefault="002A76D2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</w:t>
      </w:r>
    </w:p>
    <w:p w14:paraId="1775A8E6" w14:textId="77777777" w:rsidR="002A76D2" w:rsidRPr="00F02537" w:rsidRDefault="002A76D2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FORNECEDOR</w:t>
      </w:r>
    </w:p>
    <w:p w14:paraId="17DD31D6" w14:textId="77777777" w:rsidR="00A57FB5" w:rsidRPr="00F02537" w:rsidRDefault="00A57FB5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1BCD8DA6" w14:textId="77777777" w:rsidR="00A57FB5" w:rsidRPr="00F02537" w:rsidRDefault="00A57FB5" w:rsidP="00F02537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37BFE7E8" w14:textId="77777777" w:rsidR="00A57FB5" w:rsidRPr="00F02537" w:rsidRDefault="00A57FB5" w:rsidP="00F02537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NOME: Gestor d</w:t>
      </w:r>
      <w:r w:rsidR="00881D93" w:rsidRPr="00F02537">
        <w:rPr>
          <w:rFonts w:ascii="Arial Narrow" w:hAnsi="Arial Narrow" w:cs="Tahoma"/>
          <w:bCs/>
          <w:sz w:val="24"/>
          <w:szCs w:val="24"/>
        </w:rPr>
        <w:t>a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881D93" w:rsidRPr="00F02537">
        <w:rPr>
          <w:rFonts w:ascii="Arial Narrow" w:hAnsi="Arial Narrow" w:cs="Tahoma"/>
          <w:bCs/>
          <w:sz w:val="24"/>
          <w:szCs w:val="24"/>
        </w:rPr>
        <w:t>Ata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(Ciência e Anuência)</w:t>
      </w:r>
    </w:p>
    <w:p w14:paraId="58307783" w14:textId="77777777" w:rsidR="002A76D2" w:rsidRPr="00F02537" w:rsidRDefault="002A76D2" w:rsidP="00F02537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TESTEMUNHAS:</w:t>
      </w:r>
    </w:p>
    <w:p w14:paraId="17A9E4E9" w14:textId="77777777" w:rsidR="002A76D2" w:rsidRPr="00F02537" w:rsidRDefault="002A76D2" w:rsidP="00F02537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F02537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F02537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43303FB1" w14:textId="4EB28CF1" w:rsidR="00462C6F" w:rsidRPr="00F02537" w:rsidRDefault="002A76D2" w:rsidP="002F0748">
      <w:pPr>
        <w:pStyle w:val="Recuodecorpodetexto"/>
        <w:spacing w:before="120"/>
        <w:ind w:left="0"/>
        <w:rPr>
          <w:rFonts w:ascii="Arial Narrow" w:hAnsi="Arial Narrow" w:cs="Tahoma"/>
          <w:sz w:val="24"/>
          <w:szCs w:val="24"/>
        </w:rPr>
      </w:pPr>
      <w:proofErr w:type="gramStart"/>
      <w:r w:rsidRPr="00F02537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F02537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462C6F" w:rsidRPr="00F02537">
        <w:rPr>
          <w:rFonts w:ascii="Arial Narrow" w:hAnsi="Arial Narrow" w:cs="Tahoma"/>
          <w:sz w:val="24"/>
          <w:szCs w:val="24"/>
        </w:rPr>
        <w:br w:type="page"/>
      </w:r>
    </w:p>
    <w:p w14:paraId="2D0837FA" w14:textId="77777777" w:rsidR="00462C6F" w:rsidRPr="00F02537" w:rsidRDefault="00462C6F" w:rsidP="00F02537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417DA9" w:rsidRPr="00F02537">
        <w:rPr>
          <w:rFonts w:ascii="Arial Narrow" w:hAnsi="Arial Narrow" w:cs="Tahoma"/>
          <w:b/>
          <w:sz w:val="24"/>
          <w:szCs w:val="24"/>
        </w:rPr>
        <w:t>X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2F584105" w14:textId="77777777" w:rsidR="00462C6F" w:rsidRPr="00F02537" w:rsidRDefault="00462C6F" w:rsidP="00F02537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/>
          <w:sz w:val="24"/>
          <w:szCs w:val="24"/>
        </w:rPr>
        <w:t>.</w:t>
      </w:r>
    </w:p>
    <w:p w14:paraId="67C3366E" w14:textId="4F76658B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470BFD17" w14:textId="11265D4E" w:rsidR="001F3554" w:rsidRPr="00F02537" w:rsidRDefault="001F3554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31F9411C" w14:textId="77777777" w:rsidR="00462C6F" w:rsidRPr="00F02537" w:rsidRDefault="00462C6F" w:rsidP="00F02537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F02537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F02537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inscrita no CNPJ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estabelecida na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, inscrito no CPF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42439C46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CLÁUSULA PRIMEIRA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F02537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36CEFFBF" w14:textId="204DF9C9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1.1 </w:t>
      </w:r>
      <w:r w:rsidRPr="00F02537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1F3554" w:rsidRPr="00F02537">
        <w:rPr>
          <w:rFonts w:ascii="Arial Narrow" w:hAnsi="Arial Narrow" w:cs="Tahoma"/>
          <w:sz w:val="24"/>
          <w:szCs w:val="24"/>
        </w:rPr>
        <w:t xml:space="preserve">a </w:t>
      </w:r>
      <w:r w:rsidR="00F02537" w:rsidRPr="00F02537">
        <w:rPr>
          <w:rFonts w:ascii="Arial Narrow" w:hAnsi="Arial Narrow" w:cs="Arial"/>
          <w:sz w:val="24"/>
          <w:szCs w:val="24"/>
        </w:rPr>
        <w:t>AQUISIÇÃO DE MATERIAL ESPORTIVO</w:t>
      </w:r>
      <w:r w:rsidRPr="00F02537">
        <w:rPr>
          <w:rFonts w:ascii="Arial Narrow" w:hAnsi="Arial Narrow" w:cs="Tahoma"/>
          <w:sz w:val="24"/>
          <w:szCs w:val="24"/>
        </w:rPr>
        <w:t xml:space="preserve">,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para utilização da Secretaria ___________, </w:t>
      </w:r>
      <w:r w:rsidRPr="00F02537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Pr="00F02537">
        <w:rPr>
          <w:rFonts w:ascii="Arial Narrow" w:hAnsi="Arial Narrow" w:cs="Tahoma"/>
          <w:sz w:val="24"/>
          <w:szCs w:val="24"/>
        </w:rPr>
        <w:t xml:space="preserve">, Processo </w:t>
      </w:r>
      <w:r w:rsidR="00F02537" w:rsidRPr="00F02537">
        <w:rPr>
          <w:rFonts w:ascii="Arial Narrow" w:hAnsi="Arial Narrow" w:cs="Tahoma"/>
          <w:bCs/>
          <w:sz w:val="24"/>
          <w:szCs w:val="24"/>
        </w:rPr>
        <w:t>11</w:t>
      </w:r>
      <w:r w:rsidR="00470F5C" w:rsidRPr="00F02537">
        <w:rPr>
          <w:rFonts w:ascii="Arial Narrow" w:hAnsi="Arial Narrow" w:cs="Tahoma"/>
          <w:bCs/>
          <w:sz w:val="24"/>
          <w:szCs w:val="24"/>
        </w:rPr>
        <w:t>.0</w:t>
      </w:r>
      <w:r w:rsidR="00F02537" w:rsidRPr="00F02537">
        <w:rPr>
          <w:rFonts w:ascii="Arial Narrow" w:hAnsi="Arial Narrow" w:cs="Tahoma"/>
          <w:bCs/>
          <w:sz w:val="24"/>
          <w:szCs w:val="24"/>
        </w:rPr>
        <w:t>89</w:t>
      </w:r>
      <w:r w:rsidR="00470F5C" w:rsidRPr="00F02537">
        <w:rPr>
          <w:rFonts w:ascii="Arial Narrow" w:hAnsi="Arial Narrow" w:cs="Tahoma"/>
          <w:bCs/>
          <w:sz w:val="24"/>
          <w:szCs w:val="24"/>
        </w:rPr>
        <w:t>/2022</w:t>
      </w:r>
      <w:r w:rsidR="00470F5C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F02537">
        <w:rPr>
          <w:rFonts w:ascii="Arial Narrow" w:hAnsi="Arial Narrow" w:cs="Tahoma"/>
          <w:b/>
          <w:sz w:val="24"/>
          <w:szCs w:val="24"/>
        </w:rPr>
        <w:t>CONTRATADA</w:t>
      </w:r>
      <w:r w:rsidRPr="00F02537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4085"/>
        <w:gridCol w:w="883"/>
        <w:gridCol w:w="988"/>
        <w:gridCol w:w="1106"/>
      </w:tblGrid>
      <w:tr w:rsidR="00462C6F" w:rsidRPr="00F02537" w14:paraId="04334437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3E3625D1" w14:textId="77777777" w:rsidR="00462C6F" w:rsidRPr="00F02537" w:rsidRDefault="00462C6F" w:rsidP="00F02537">
            <w:pPr>
              <w:spacing w:before="120" w:after="120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E559E30" w14:textId="77777777" w:rsidR="00462C6F" w:rsidRPr="00F02537" w:rsidRDefault="00462C6F" w:rsidP="00F02537">
            <w:pPr>
              <w:spacing w:before="120" w:after="120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5A27A6A" w14:textId="77777777" w:rsidR="00462C6F" w:rsidRPr="00F02537" w:rsidRDefault="00462C6F" w:rsidP="00F02537">
            <w:pPr>
              <w:spacing w:before="120" w:after="120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753F32AF" w14:textId="77777777" w:rsidR="00462C6F" w:rsidRPr="00F02537" w:rsidRDefault="00462C6F" w:rsidP="00F02537">
            <w:pPr>
              <w:spacing w:before="120" w:after="120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14885F49" w14:textId="77777777" w:rsidR="00462C6F" w:rsidRPr="00F02537" w:rsidRDefault="00462C6F" w:rsidP="00F02537">
            <w:pPr>
              <w:spacing w:before="120" w:after="120"/>
              <w:ind w:left="-17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4EBC22CC" w14:textId="77777777" w:rsidR="00462C6F" w:rsidRPr="00F02537" w:rsidRDefault="00462C6F" w:rsidP="00F02537">
            <w:pPr>
              <w:spacing w:before="120" w:after="120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106" w:type="dxa"/>
            <w:shd w:val="clear" w:color="auto" w:fill="B6DDE8"/>
            <w:vAlign w:val="center"/>
          </w:tcPr>
          <w:p w14:paraId="228FDD8E" w14:textId="77777777" w:rsidR="00462C6F" w:rsidRPr="00F02537" w:rsidRDefault="00462C6F" w:rsidP="00F02537">
            <w:pPr>
              <w:spacing w:before="120" w:after="120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462C6F" w:rsidRPr="00F02537" w14:paraId="2B418CD2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DCCAB3A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FD1A137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22B051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45D2FEA6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A7FFD5F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2801E6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8DDACF9" w14:textId="77777777" w:rsidR="00462C6F" w:rsidRPr="00F02537" w:rsidRDefault="00462C6F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0CC42F41" w14:textId="77777777" w:rsidR="00E91498" w:rsidRPr="00F02537" w:rsidRDefault="00E91498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1.2</w:t>
      </w:r>
      <w:r w:rsidRPr="00F02537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F02537">
        <w:rPr>
          <w:rFonts w:ascii="Arial Narrow" w:hAnsi="Arial Narrow" w:cs="Tahoma"/>
          <w:sz w:val="24"/>
          <w:szCs w:val="24"/>
        </w:rPr>
        <w:t xml:space="preserve">o edital, </w:t>
      </w:r>
      <w:r w:rsidRPr="00F02537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37AA5625" w14:textId="77777777" w:rsidR="00E91498" w:rsidRPr="00F02537" w:rsidRDefault="00E91498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1.3 </w:t>
      </w:r>
      <w:r w:rsidRPr="00F02537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F02537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CB79D4A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4B19DD2C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2.1 </w:t>
      </w:r>
      <w:r w:rsidRPr="00F02537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F02537">
        <w:rPr>
          <w:rFonts w:ascii="Arial Narrow" w:hAnsi="Arial Narrow" w:cs="Tahoma"/>
          <w:sz w:val="24"/>
          <w:szCs w:val="24"/>
        </w:rPr>
        <w:t>.</w:t>
      </w:r>
    </w:p>
    <w:p w14:paraId="3A46D127" w14:textId="77777777" w:rsidR="008E350B" w:rsidRPr="00F02537" w:rsidRDefault="008E350B" w:rsidP="00F02537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2.1.1 </w:t>
      </w:r>
      <w:r w:rsidRPr="00F02537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49D29BC9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2.2 </w:t>
      </w:r>
      <w:r w:rsidR="001F3554" w:rsidRPr="00F02537">
        <w:rPr>
          <w:rFonts w:ascii="Arial Narrow" w:hAnsi="Arial Narrow" w:cs="Tahoma"/>
          <w:bCs/>
          <w:sz w:val="24"/>
          <w:szCs w:val="24"/>
        </w:rPr>
        <w:t>Prazo de entrega: Os produtos deverão ser entregues em até 15 (quinze) dias após o recebimento da Autorização de Fornecimento e respectiva Nota de Empenho</w:t>
      </w:r>
      <w:r w:rsidRPr="00F02537">
        <w:rPr>
          <w:rFonts w:ascii="Arial Narrow" w:hAnsi="Arial Narrow" w:cs="Tahoma"/>
          <w:bCs/>
          <w:sz w:val="24"/>
          <w:szCs w:val="24"/>
        </w:rPr>
        <w:t>;</w:t>
      </w:r>
    </w:p>
    <w:p w14:paraId="2FAF46F6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72421625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3.1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amostra apresentada, a remessa será devolvida e a Empresa terá que repor a mercadoria de acordo com o padrão de qualidade apresentado </w:t>
      </w:r>
      <w:r w:rsidR="00563A9E" w:rsidRPr="00F02537">
        <w:rPr>
          <w:rFonts w:ascii="Arial Narrow" w:hAnsi="Arial Narrow" w:cs="Tahoma"/>
          <w:bCs/>
          <w:sz w:val="24"/>
          <w:szCs w:val="24"/>
        </w:rPr>
        <w:t xml:space="preserve">nas amostras </w:t>
      </w:r>
      <w:r w:rsidRPr="00F02537">
        <w:rPr>
          <w:rFonts w:ascii="Arial Narrow" w:hAnsi="Arial Narrow" w:cs="Tahoma"/>
          <w:bCs/>
          <w:sz w:val="24"/>
          <w:szCs w:val="24"/>
        </w:rPr>
        <w:t>no prazo de 05 (cinco) dias úteis;</w:t>
      </w:r>
    </w:p>
    <w:p w14:paraId="6C586DEB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CLÁUSULA QUARTA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177DC08B" w14:textId="77777777" w:rsidR="001F3554" w:rsidRPr="00F02537" w:rsidRDefault="00462C6F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t>4.1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1F3554" w:rsidRPr="00F02537">
        <w:rPr>
          <w:rFonts w:ascii="Arial Narrow" w:hAnsi="Arial Narrow" w:cs="Tahoma"/>
          <w:bCs/>
          <w:sz w:val="24"/>
          <w:szCs w:val="24"/>
        </w:rPr>
        <w:t>Local(</w:t>
      </w:r>
      <w:proofErr w:type="spellStart"/>
      <w:r w:rsidR="001F3554" w:rsidRPr="00F02537">
        <w:rPr>
          <w:rFonts w:ascii="Arial Narrow" w:hAnsi="Arial Narrow" w:cs="Tahoma"/>
          <w:bCs/>
          <w:sz w:val="24"/>
          <w:szCs w:val="24"/>
        </w:rPr>
        <w:t>is</w:t>
      </w:r>
      <w:proofErr w:type="spellEnd"/>
      <w:r w:rsidR="001F3554" w:rsidRPr="00F02537">
        <w:rPr>
          <w:rFonts w:ascii="Arial Narrow" w:hAnsi="Arial Narrow" w:cs="Tahoma"/>
          <w:bCs/>
          <w:sz w:val="24"/>
          <w:szCs w:val="24"/>
        </w:rPr>
        <w:t xml:space="preserve">) de entrega(s): Os Produtos deverão ser entregues nos seguintes locais: </w:t>
      </w:r>
    </w:p>
    <w:p w14:paraId="4E5044D3" w14:textId="7FB72898" w:rsidR="001F3554" w:rsidRPr="00F02537" w:rsidRDefault="001F3554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t>a)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2F0748" w:rsidRPr="002F0748">
        <w:rPr>
          <w:rFonts w:ascii="Arial Narrow" w:hAnsi="Arial Narrow" w:cs="Tahoma"/>
          <w:bCs/>
          <w:sz w:val="24"/>
          <w:szCs w:val="24"/>
        </w:rPr>
        <w:t xml:space="preserve">Almoxarifado da Educação, situado na Rua </w:t>
      </w:r>
      <w:proofErr w:type="spellStart"/>
      <w:r w:rsidR="002F0748" w:rsidRPr="002F0748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="002F0748" w:rsidRPr="002F0748">
        <w:rPr>
          <w:rFonts w:ascii="Arial Narrow" w:hAnsi="Arial Narrow" w:cs="Tahoma"/>
          <w:bCs/>
          <w:sz w:val="24"/>
          <w:szCs w:val="24"/>
        </w:rPr>
        <w:t xml:space="preserve"> Ramos, nº 1.020, Parque do Moinho, Mairiporã/SP, CEP </w:t>
      </w:r>
      <w:r w:rsidR="002F0748">
        <w:rPr>
          <w:rFonts w:ascii="Arial Narrow" w:hAnsi="Arial Narrow" w:cs="Tahoma"/>
          <w:bCs/>
          <w:sz w:val="24"/>
          <w:szCs w:val="24"/>
        </w:rPr>
        <w:t>07.600-099</w:t>
      </w:r>
      <w:r w:rsidRPr="00F02537">
        <w:rPr>
          <w:rFonts w:ascii="Arial Narrow" w:hAnsi="Arial Narrow" w:cs="Tahoma"/>
          <w:bCs/>
          <w:sz w:val="24"/>
          <w:szCs w:val="24"/>
        </w:rPr>
        <w:t>;</w:t>
      </w:r>
    </w:p>
    <w:p w14:paraId="786D328F" w14:textId="4DAB327D" w:rsidR="001F3554" w:rsidRPr="00F02537" w:rsidRDefault="001F3554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lastRenderedPageBreak/>
        <w:t>b)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2F0748" w:rsidRPr="002F0748">
        <w:rPr>
          <w:rFonts w:ascii="Arial Narrow" w:hAnsi="Arial Narrow" w:cs="Tahoma"/>
          <w:bCs/>
          <w:sz w:val="24"/>
          <w:szCs w:val="24"/>
        </w:rPr>
        <w:t xml:space="preserve">Secretaria Municipal de Turismo, Esportes e Juventude, situada na Rua </w:t>
      </w:r>
      <w:proofErr w:type="spellStart"/>
      <w:r w:rsidR="002F0748" w:rsidRPr="002F0748">
        <w:rPr>
          <w:rFonts w:ascii="Arial Narrow" w:hAnsi="Arial Narrow" w:cs="Tahoma"/>
          <w:bCs/>
          <w:sz w:val="24"/>
          <w:szCs w:val="24"/>
        </w:rPr>
        <w:t>Laudemiro</w:t>
      </w:r>
      <w:proofErr w:type="spellEnd"/>
      <w:r w:rsidR="002F0748" w:rsidRPr="002F0748">
        <w:rPr>
          <w:rFonts w:ascii="Arial Narrow" w:hAnsi="Arial Narrow" w:cs="Tahoma"/>
          <w:bCs/>
          <w:sz w:val="24"/>
          <w:szCs w:val="24"/>
        </w:rPr>
        <w:t xml:space="preserve"> Ramos, nº85, Centro, Mairiporã/SP, CEP: 07.600-099</w:t>
      </w:r>
      <w:r w:rsidRPr="00F02537">
        <w:rPr>
          <w:rFonts w:ascii="Arial Narrow" w:hAnsi="Arial Narrow" w:cs="Tahoma"/>
          <w:bCs/>
          <w:sz w:val="24"/>
          <w:szCs w:val="24"/>
        </w:rPr>
        <w:t>;</w:t>
      </w:r>
    </w:p>
    <w:p w14:paraId="09AF0307" w14:textId="77777777" w:rsidR="00462C6F" w:rsidRPr="00F02537" w:rsidRDefault="00462C6F" w:rsidP="00F02537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F02537">
        <w:rPr>
          <w:rFonts w:ascii="Arial Narrow" w:hAnsi="Arial Narrow" w:cs="Tahoma"/>
          <w:b/>
          <w:szCs w:val="24"/>
        </w:rPr>
        <w:t>CLÁUSULA QUINTA</w:t>
      </w:r>
      <w:r w:rsidRPr="00F02537">
        <w:rPr>
          <w:rFonts w:ascii="Arial Narrow" w:hAnsi="Arial Narrow" w:cs="Tahoma"/>
          <w:szCs w:val="24"/>
        </w:rPr>
        <w:t xml:space="preserve"> </w:t>
      </w:r>
      <w:r w:rsidRPr="00F02537">
        <w:rPr>
          <w:rFonts w:ascii="Arial Narrow" w:hAnsi="Arial Narrow" w:cs="Tahoma"/>
          <w:b/>
          <w:szCs w:val="24"/>
        </w:rPr>
        <w:t>– DO VALOR E CONDIÇÕES DE PAGAMENTO</w:t>
      </w:r>
    </w:p>
    <w:p w14:paraId="1A13CA5C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5.1 </w:t>
      </w:r>
      <w:r w:rsidRPr="00F02537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 (</w:t>
      </w:r>
      <w:r w:rsidR="00822DEA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);</w:t>
      </w:r>
    </w:p>
    <w:p w14:paraId="27B9184B" w14:textId="77777777" w:rsidR="00BC54CD" w:rsidRDefault="00462C6F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5.2</w:t>
      </w:r>
      <w:r w:rsidRPr="00F02537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F02537">
        <w:rPr>
          <w:rFonts w:ascii="Arial Narrow" w:hAnsi="Arial Narrow" w:cs="Tahoma"/>
          <w:sz w:val="24"/>
          <w:szCs w:val="24"/>
        </w:rPr>
        <w:t xml:space="preserve">prefeitura </w:t>
      </w:r>
      <w:r w:rsidRPr="00F02537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F02537">
        <w:rPr>
          <w:rFonts w:ascii="Arial Narrow" w:hAnsi="Arial Narrow" w:cs="Tahoma"/>
          <w:sz w:val="24"/>
          <w:szCs w:val="24"/>
        </w:rPr>
        <w:t xml:space="preserve">fornecedor </w:t>
      </w:r>
      <w:r w:rsidRPr="00F02537">
        <w:rPr>
          <w:rFonts w:ascii="Arial Narrow" w:hAnsi="Arial Narrow" w:cs="Tahoma"/>
          <w:sz w:val="24"/>
          <w:szCs w:val="24"/>
        </w:rPr>
        <w:t xml:space="preserve">em até </w:t>
      </w:r>
      <w:r w:rsidR="001F3554" w:rsidRPr="00F02537">
        <w:rPr>
          <w:rFonts w:ascii="Arial Narrow" w:hAnsi="Arial Narrow" w:cs="Tahoma"/>
          <w:sz w:val="24"/>
          <w:szCs w:val="24"/>
        </w:rPr>
        <w:t xml:space="preserve">25 (vinte e cinco) </w:t>
      </w:r>
      <w:r w:rsidRPr="00F02537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4F5D449" w14:textId="6C999273" w:rsidR="00BC54CD" w:rsidRDefault="00BC54CD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C54CD">
        <w:rPr>
          <w:rFonts w:ascii="Arial Narrow" w:hAnsi="Arial Narrow" w:cs="Tahoma"/>
          <w:b/>
          <w:sz w:val="24"/>
          <w:szCs w:val="24"/>
        </w:rPr>
        <w:t>5.3</w:t>
      </w:r>
      <w:r w:rsidRPr="00BC54CD">
        <w:rPr>
          <w:rFonts w:ascii="Arial Narrow" w:hAnsi="Arial Narrow" w:cs="Tahoma"/>
          <w:sz w:val="24"/>
          <w:szCs w:val="24"/>
        </w:rPr>
        <w:t xml:space="preserve"> Para realização dos pagamentos as Notas Fiscais deverão ser protocoladas digitalmente, conforme orientações constantes no Anexo XIII do </w:t>
      </w:r>
      <w:proofErr w:type="gramStart"/>
      <w:r w:rsidRPr="00BC54CD">
        <w:rPr>
          <w:rFonts w:ascii="Arial Narrow" w:hAnsi="Arial Narrow" w:cs="Tahoma"/>
          <w:sz w:val="24"/>
          <w:szCs w:val="24"/>
        </w:rPr>
        <w:t>Edital</w:t>
      </w:r>
      <w:proofErr w:type="gramEnd"/>
    </w:p>
    <w:p w14:paraId="2E662947" w14:textId="02E5CCFE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204A646F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6.1 </w:t>
      </w:r>
      <w:r w:rsidRPr="00F02537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F02537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F02537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F02537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Pr="00F02537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60FBAF6B" w14:textId="77777777" w:rsidR="00B04311" w:rsidRPr="00F02537" w:rsidRDefault="00B04311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6.2 </w:t>
      </w:r>
      <w:r w:rsidR="00F13AB1" w:rsidRPr="00F02537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F02537">
        <w:rPr>
          <w:rFonts w:ascii="Arial Narrow" w:hAnsi="Arial Narrow" w:cs="Tahoma"/>
          <w:sz w:val="24"/>
          <w:szCs w:val="24"/>
        </w:rPr>
        <w:t>:</w:t>
      </w:r>
    </w:p>
    <w:p w14:paraId="32858572" w14:textId="77777777" w:rsidR="00B04311" w:rsidRPr="00F02537" w:rsidRDefault="00B04311" w:rsidP="00F02537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6.2.1 </w:t>
      </w:r>
      <w:r w:rsidRPr="00F02537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475D3DA1" w14:textId="77777777" w:rsidR="00B04311" w:rsidRPr="00F02537" w:rsidRDefault="00B04311" w:rsidP="00F02537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6.2.2 </w:t>
      </w:r>
      <w:r w:rsidRPr="00F02537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F0253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/</w:t>
      </w:r>
      <w:r w:rsidRPr="00F0253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 (Mês / Ano);</w:t>
      </w:r>
    </w:p>
    <w:p w14:paraId="5F1233CF" w14:textId="77777777" w:rsidR="00B04311" w:rsidRPr="00F02537" w:rsidRDefault="00B04311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6.3</w:t>
      </w:r>
      <w:r w:rsidRPr="00F02537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585A82BC" w14:textId="77777777" w:rsidR="008F255C" w:rsidRPr="00F02537" w:rsidRDefault="00462C6F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3564DC6" w14:textId="77777777" w:rsidR="00462C6F" w:rsidRPr="00F02537" w:rsidRDefault="008F255C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7.1 </w:t>
      </w:r>
      <w:r w:rsidRPr="00F02537">
        <w:rPr>
          <w:rFonts w:ascii="Arial Narrow" w:hAnsi="Arial Narrow" w:cs="Tahoma"/>
          <w:sz w:val="24"/>
          <w:szCs w:val="24"/>
        </w:rPr>
        <w:t>Da Contratada:</w:t>
      </w:r>
    </w:p>
    <w:p w14:paraId="40F278DA" w14:textId="77777777" w:rsidR="008F255C" w:rsidRPr="00F02537" w:rsidRDefault="00462C6F" w:rsidP="00F02537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7.1.</w:t>
      </w:r>
      <w:r w:rsidR="008F255C" w:rsidRPr="00F02537">
        <w:rPr>
          <w:rFonts w:ascii="Arial Narrow" w:hAnsi="Arial Narrow" w:cs="Tahoma"/>
          <w:b/>
          <w:sz w:val="24"/>
          <w:szCs w:val="24"/>
        </w:rPr>
        <w:t>1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A </w:t>
      </w:r>
      <w:r w:rsidR="00E91498" w:rsidRPr="00F02537">
        <w:rPr>
          <w:rFonts w:ascii="Arial Narrow" w:hAnsi="Arial Narrow" w:cs="Tahoma"/>
          <w:sz w:val="24"/>
          <w:szCs w:val="24"/>
        </w:rPr>
        <w:t xml:space="preserve">contratada </w:t>
      </w:r>
      <w:r w:rsidRPr="00F02537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1F3554" w:rsidRPr="00F02537">
        <w:rPr>
          <w:rFonts w:ascii="Arial Narrow" w:hAnsi="Arial Narrow" w:cs="Tahoma"/>
          <w:sz w:val="24"/>
          <w:szCs w:val="24"/>
        </w:rPr>
        <w:t xml:space="preserve">15 (quinze) </w:t>
      </w:r>
      <w:r w:rsidRPr="00F02537">
        <w:rPr>
          <w:rFonts w:ascii="Arial Narrow" w:hAnsi="Arial Narrow" w:cs="Tahoma"/>
          <w:sz w:val="24"/>
          <w:szCs w:val="24"/>
        </w:rPr>
        <w:t xml:space="preserve">dias, após a </w:t>
      </w:r>
      <w:r w:rsidRPr="00F02537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31130775" w14:textId="77777777" w:rsidR="008F255C" w:rsidRPr="00F02537" w:rsidRDefault="00462C6F" w:rsidP="00F02537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7</w:t>
      </w:r>
      <w:r w:rsidR="008F255C" w:rsidRPr="00F02537">
        <w:rPr>
          <w:rFonts w:ascii="Arial Narrow" w:hAnsi="Arial Narrow" w:cs="Tahoma"/>
          <w:b/>
          <w:sz w:val="24"/>
          <w:szCs w:val="24"/>
        </w:rPr>
        <w:t>.1</w:t>
      </w:r>
      <w:r w:rsidRPr="00F02537">
        <w:rPr>
          <w:rFonts w:ascii="Arial Narrow" w:hAnsi="Arial Narrow" w:cs="Tahoma"/>
          <w:b/>
          <w:sz w:val="24"/>
          <w:szCs w:val="24"/>
        </w:rPr>
        <w:t xml:space="preserve">.2 </w:t>
      </w:r>
      <w:r w:rsidRPr="00F02537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1F3554" w:rsidRPr="00F02537">
        <w:rPr>
          <w:rFonts w:ascii="Arial Narrow" w:hAnsi="Arial Narrow" w:cs="Tahoma"/>
          <w:spacing w:val="-2"/>
          <w:sz w:val="24"/>
          <w:szCs w:val="24"/>
        </w:rPr>
        <w:t xml:space="preserve">os produtos </w:t>
      </w:r>
      <w:r w:rsidRPr="00F02537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 prazo de 05 (cinco) dias úteis;</w:t>
      </w:r>
    </w:p>
    <w:p w14:paraId="4211D930" w14:textId="77777777" w:rsidR="008F255C" w:rsidRPr="00F02537" w:rsidRDefault="00462C6F" w:rsidP="00F02537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F02537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F02537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F02537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F02537">
        <w:rPr>
          <w:rFonts w:ascii="Arial Narrow" w:hAnsi="Arial Narrow" w:cs="Tahoma"/>
          <w:sz w:val="24"/>
          <w:szCs w:val="24"/>
        </w:rPr>
        <w:t xml:space="preserve">contratada </w:t>
      </w:r>
      <w:r w:rsidRPr="00F02537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41C5DD6E" w14:textId="77777777" w:rsidR="008F255C" w:rsidRPr="00F02537" w:rsidRDefault="008F255C" w:rsidP="00F02537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7.1.4 </w:t>
      </w:r>
      <w:r w:rsidRPr="00F02537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5ECC9A61" w14:textId="77777777" w:rsidR="008F255C" w:rsidRPr="00F02537" w:rsidRDefault="008F255C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7.2 </w:t>
      </w:r>
      <w:r w:rsidRPr="00F02537">
        <w:rPr>
          <w:rFonts w:ascii="Arial Narrow" w:hAnsi="Arial Narrow" w:cs="Tahoma"/>
          <w:sz w:val="24"/>
          <w:szCs w:val="24"/>
        </w:rPr>
        <w:t>Da Contratante:</w:t>
      </w:r>
    </w:p>
    <w:p w14:paraId="6A4B57C6" w14:textId="77777777" w:rsidR="008F255C" w:rsidRPr="00F02537" w:rsidRDefault="008F255C" w:rsidP="00F0253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7.2.1</w:t>
      </w:r>
      <w:r w:rsidRPr="00F02537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67732D48" w14:textId="77777777" w:rsidR="008F255C" w:rsidRPr="00F02537" w:rsidRDefault="008F255C" w:rsidP="00F0253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7.2.2</w:t>
      </w:r>
      <w:r w:rsidRPr="00F02537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489D01A4" w14:textId="77777777" w:rsidR="008F255C" w:rsidRPr="00F02537" w:rsidRDefault="008F255C" w:rsidP="00F0253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7.2.3</w:t>
      </w:r>
      <w:r w:rsidRPr="00F02537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4A54CC4A" w14:textId="77777777" w:rsidR="008F255C" w:rsidRPr="00F02537" w:rsidRDefault="008F255C" w:rsidP="00F02537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7.2.4</w:t>
      </w:r>
      <w:r w:rsidRPr="00F02537">
        <w:rPr>
          <w:rFonts w:ascii="Arial Narrow" w:hAnsi="Arial Narrow" w:cs="Tahoma"/>
          <w:sz w:val="24"/>
          <w:szCs w:val="24"/>
        </w:rPr>
        <w:t xml:space="preserve"> Emitir a devida Ordem de Fornecimento (OF) para o fornecimento da contratação pretendida.</w:t>
      </w:r>
    </w:p>
    <w:p w14:paraId="322E1950" w14:textId="77777777" w:rsidR="00052E5B" w:rsidRPr="00F02537" w:rsidRDefault="007C78F0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</w:t>
      </w:r>
      <w:r w:rsidR="003D315F" w:rsidRPr="00F02537">
        <w:rPr>
          <w:rFonts w:ascii="Arial Narrow" w:hAnsi="Arial Narrow" w:cs="Tahoma"/>
          <w:b/>
          <w:sz w:val="24"/>
          <w:szCs w:val="24"/>
        </w:rPr>
        <w:t>U</w:t>
      </w:r>
      <w:r w:rsidRPr="00F02537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2D8DD127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8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F02537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349D9CC3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F02537">
        <w:rPr>
          <w:rFonts w:ascii="Arial Narrow" w:hAnsi="Arial Narrow" w:cs="Tahoma"/>
          <w:sz w:val="24"/>
          <w:szCs w:val="24"/>
        </w:rPr>
        <w:t>Multa de mora de 1% (</w:t>
      </w:r>
      <w:r w:rsidR="00C90345" w:rsidRPr="00F02537">
        <w:rPr>
          <w:rFonts w:ascii="Arial Narrow" w:hAnsi="Arial Narrow" w:cs="Tahoma"/>
          <w:sz w:val="24"/>
          <w:szCs w:val="24"/>
        </w:rPr>
        <w:t>um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F02537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F02537">
        <w:rPr>
          <w:rFonts w:ascii="Arial Narrow" w:hAnsi="Arial Narrow" w:cs="Tahoma"/>
          <w:sz w:val="24"/>
          <w:szCs w:val="24"/>
        </w:rPr>
        <w:t>1</w:t>
      </w:r>
      <w:r w:rsidR="00052E5B" w:rsidRPr="00F02537">
        <w:rPr>
          <w:rFonts w:ascii="Arial Narrow" w:hAnsi="Arial Narrow" w:cs="Tahoma"/>
          <w:sz w:val="24"/>
          <w:szCs w:val="24"/>
        </w:rPr>
        <w:t>0º (</w:t>
      </w:r>
      <w:r w:rsidR="007C78F0" w:rsidRPr="00F02537">
        <w:rPr>
          <w:rFonts w:ascii="Arial Narrow" w:hAnsi="Arial Narrow" w:cs="Tahoma"/>
          <w:sz w:val="24"/>
          <w:szCs w:val="24"/>
        </w:rPr>
        <w:t>décimo</w:t>
      </w:r>
      <w:r w:rsidR="00052E5B" w:rsidRPr="00F02537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1D93A548" w14:textId="1C0BE100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Multa de </w:t>
      </w:r>
      <w:r w:rsidR="00BC54CD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F02537">
        <w:rPr>
          <w:rFonts w:ascii="Arial Narrow" w:hAnsi="Arial Narrow" w:cs="Tahoma"/>
          <w:sz w:val="24"/>
          <w:szCs w:val="24"/>
        </w:rPr>
        <w:t>10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 (</w:t>
      </w:r>
      <w:r w:rsidR="007C78F0" w:rsidRPr="00F02537">
        <w:rPr>
          <w:rFonts w:ascii="Arial Narrow" w:hAnsi="Arial Narrow" w:cs="Tahoma"/>
          <w:sz w:val="24"/>
          <w:szCs w:val="24"/>
        </w:rPr>
        <w:t>dez</w:t>
      </w:r>
      <w:r w:rsidR="00052E5B" w:rsidRPr="00F02537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443876B9" w14:textId="7EA71CFC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Multa de </w:t>
      </w:r>
      <w:r w:rsidR="00BC54CD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F02537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452F808E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F02537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F02537">
        <w:rPr>
          <w:rFonts w:ascii="Arial Narrow" w:hAnsi="Arial Narrow" w:cs="Tahoma"/>
          <w:sz w:val="24"/>
          <w:szCs w:val="24"/>
        </w:rPr>
        <w:t>05</w:t>
      </w:r>
      <w:r w:rsidR="006B789D" w:rsidRPr="00F02537">
        <w:rPr>
          <w:rFonts w:ascii="Arial Narrow" w:hAnsi="Arial Narrow" w:cs="Tahoma"/>
          <w:sz w:val="24"/>
          <w:szCs w:val="24"/>
        </w:rPr>
        <w:t xml:space="preserve"> (</w:t>
      </w:r>
      <w:r w:rsidR="00D82F69" w:rsidRPr="00F02537">
        <w:rPr>
          <w:rFonts w:ascii="Arial Narrow" w:hAnsi="Arial Narrow" w:cs="Tahoma"/>
          <w:sz w:val="24"/>
          <w:szCs w:val="24"/>
        </w:rPr>
        <w:t>cinco</w:t>
      </w:r>
      <w:r w:rsidR="006B789D" w:rsidRPr="00F02537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F02537">
        <w:rPr>
          <w:rFonts w:ascii="Arial Narrow" w:hAnsi="Arial Narrow" w:cs="Tahoma"/>
          <w:sz w:val="24"/>
          <w:szCs w:val="24"/>
        </w:rPr>
        <w:t>r</w:t>
      </w:r>
      <w:r w:rsidR="006B789D" w:rsidRPr="00F02537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F02537">
        <w:rPr>
          <w:rFonts w:ascii="Arial Narrow" w:hAnsi="Arial Narrow" w:cs="Tahoma"/>
          <w:sz w:val="24"/>
          <w:szCs w:val="24"/>
        </w:rPr>
        <w:t>;</w:t>
      </w:r>
    </w:p>
    <w:p w14:paraId="4A63B043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F02537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F02537">
        <w:rPr>
          <w:rFonts w:ascii="Arial Narrow" w:hAnsi="Arial Narrow" w:cs="Tahoma"/>
          <w:sz w:val="24"/>
          <w:szCs w:val="24"/>
        </w:rPr>
        <w:t xml:space="preserve">com </w:t>
      </w:r>
      <w:r w:rsidR="006B789D" w:rsidRPr="00F02537">
        <w:rPr>
          <w:rFonts w:ascii="Arial Narrow" w:hAnsi="Arial Narrow" w:cs="Tahoma"/>
          <w:sz w:val="24"/>
          <w:szCs w:val="24"/>
        </w:rPr>
        <w:t xml:space="preserve">a </w:t>
      </w:r>
      <w:r w:rsidR="00390937" w:rsidRPr="00F02537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F02537">
        <w:rPr>
          <w:rFonts w:ascii="Arial Narrow" w:hAnsi="Arial Narrow" w:cs="Tahoma"/>
          <w:sz w:val="24"/>
          <w:szCs w:val="24"/>
        </w:rPr>
        <w:t>Pública enquanto pe</w:t>
      </w:r>
      <w:r w:rsidR="00A84311" w:rsidRPr="00F02537">
        <w:rPr>
          <w:rFonts w:ascii="Arial Narrow" w:hAnsi="Arial Narrow" w:cs="Tahoma"/>
          <w:sz w:val="24"/>
          <w:szCs w:val="24"/>
        </w:rPr>
        <w:t>r</w:t>
      </w:r>
      <w:r w:rsidR="006B789D" w:rsidRPr="00F02537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F02537">
        <w:rPr>
          <w:rFonts w:ascii="Arial Narrow" w:hAnsi="Arial Narrow" w:cs="Tahoma"/>
          <w:sz w:val="24"/>
          <w:szCs w:val="24"/>
        </w:rPr>
        <w:t>;</w:t>
      </w:r>
    </w:p>
    <w:p w14:paraId="6D6DCAA9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F02537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2804AACF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F02537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</w:t>
      </w:r>
      <w:r w:rsidR="00C90345" w:rsidRPr="00F02537">
        <w:rPr>
          <w:rFonts w:ascii="Arial Narrow" w:hAnsi="Arial Narrow" w:cs="Tahoma"/>
          <w:sz w:val="24"/>
          <w:szCs w:val="24"/>
        </w:rPr>
        <w:t>referência</w:t>
      </w:r>
      <w:r w:rsidR="003F62F9" w:rsidRPr="00F02537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561992F3" w14:textId="3828C49F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Multa de </w:t>
      </w:r>
      <w:r w:rsidR="00BC54CD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F02537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2E27669F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F02537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38989C48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F02537">
        <w:rPr>
          <w:rFonts w:ascii="Arial Narrow" w:hAnsi="Arial Narrow" w:cs="Tahoma"/>
          <w:sz w:val="24"/>
          <w:szCs w:val="24"/>
        </w:rPr>
        <w:t>As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F02537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F02537">
        <w:rPr>
          <w:rFonts w:ascii="Arial Narrow" w:hAnsi="Arial Narrow" w:cs="Tahoma"/>
          <w:sz w:val="24"/>
          <w:szCs w:val="24"/>
        </w:rPr>
        <w:t>d</w:t>
      </w:r>
      <w:r w:rsidR="00052E5B" w:rsidRPr="00F02537">
        <w:rPr>
          <w:rFonts w:ascii="Arial Narrow" w:hAnsi="Arial Narrow" w:cs="Tahoma"/>
          <w:sz w:val="24"/>
          <w:szCs w:val="24"/>
        </w:rPr>
        <w:t>e uma não exclui a de outra.</w:t>
      </w:r>
    </w:p>
    <w:p w14:paraId="51B04AAD" w14:textId="77777777" w:rsidR="003F62F9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F02537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C90345" w:rsidRPr="00F02537">
        <w:rPr>
          <w:rFonts w:ascii="Arial Narrow" w:hAnsi="Arial Narrow" w:cs="Tahoma"/>
          <w:sz w:val="24"/>
          <w:szCs w:val="24"/>
        </w:rPr>
        <w:t>dívida</w:t>
      </w:r>
      <w:r w:rsidR="005D35AC" w:rsidRPr="00F02537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F02537">
        <w:rPr>
          <w:rFonts w:ascii="Arial Narrow" w:hAnsi="Arial Narrow" w:cs="Tahoma"/>
          <w:sz w:val="24"/>
          <w:szCs w:val="24"/>
        </w:rPr>
        <w:t>.</w:t>
      </w:r>
    </w:p>
    <w:p w14:paraId="732DA47D" w14:textId="77777777" w:rsidR="00052E5B" w:rsidRPr="00F02537" w:rsidRDefault="00794940" w:rsidP="00F0253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8.</w:t>
      </w:r>
      <w:r w:rsidR="00052E5B" w:rsidRPr="00F02537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F02537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390C40DA" w14:textId="77777777" w:rsidR="00462C6F" w:rsidRPr="00F02537" w:rsidRDefault="00E31AA2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</w:t>
      </w:r>
      <w:r w:rsidR="003D315F" w:rsidRPr="00F02537">
        <w:rPr>
          <w:rFonts w:ascii="Arial Narrow" w:hAnsi="Arial Narrow" w:cs="Tahoma"/>
          <w:b/>
          <w:sz w:val="24"/>
          <w:szCs w:val="24"/>
        </w:rPr>
        <w:t>U</w:t>
      </w:r>
      <w:r w:rsidRPr="00F02537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620C556" w14:textId="09AB4787" w:rsidR="00462C6F" w:rsidRPr="00F02537" w:rsidRDefault="00E31AA2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lastRenderedPageBreak/>
        <w:t>9</w:t>
      </w:r>
      <w:r w:rsidR="00462C6F" w:rsidRPr="00F02537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F02537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F02537">
        <w:rPr>
          <w:rFonts w:ascii="Arial Narrow" w:hAnsi="Arial Narrow" w:cs="Tahoma"/>
          <w:sz w:val="24"/>
          <w:szCs w:val="24"/>
        </w:rPr>
        <w:t xml:space="preserve"> </w:t>
      </w:r>
      <w:r w:rsidR="00822DEA" w:rsidRPr="00F02537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F02537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F02537">
        <w:rPr>
          <w:rFonts w:ascii="Arial Narrow" w:hAnsi="Arial Narrow" w:cs="Tahoma"/>
          <w:sz w:val="24"/>
          <w:szCs w:val="24"/>
        </w:rPr>
        <w:t>contratada</w:t>
      </w:r>
      <w:r w:rsidR="00462C6F" w:rsidRPr="00F02537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="00462C6F" w:rsidRPr="00F02537">
        <w:rPr>
          <w:rFonts w:ascii="Arial Narrow" w:hAnsi="Arial Narrow" w:cs="Tahoma"/>
          <w:sz w:val="24"/>
          <w:szCs w:val="24"/>
        </w:rPr>
        <w:t>.</w:t>
      </w:r>
    </w:p>
    <w:p w14:paraId="523F3B6C" w14:textId="77777777" w:rsidR="00462C6F" w:rsidRPr="00F02537" w:rsidRDefault="00052E5B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</w:t>
      </w:r>
      <w:r w:rsidR="003D315F" w:rsidRPr="00F02537">
        <w:rPr>
          <w:rFonts w:ascii="Arial Narrow" w:hAnsi="Arial Narrow" w:cs="Tahoma"/>
          <w:b/>
          <w:sz w:val="24"/>
          <w:szCs w:val="24"/>
        </w:rPr>
        <w:t>U</w:t>
      </w:r>
      <w:r w:rsidRPr="00F02537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F02537">
        <w:rPr>
          <w:rFonts w:ascii="Arial Narrow" w:hAnsi="Arial Narrow" w:cs="Tahoma"/>
          <w:b/>
          <w:sz w:val="24"/>
          <w:szCs w:val="24"/>
        </w:rPr>
        <w:t xml:space="preserve"> </w:t>
      </w:r>
      <w:r w:rsidRPr="00F02537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5ED78D80" w14:textId="77777777" w:rsidR="00462C6F" w:rsidRPr="00F02537" w:rsidRDefault="008F255C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E31AA2" w:rsidRPr="00F02537">
        <w:rPr>
          <w:rFonts w:ascii="Arial Narrow" w:hAnsi="Arial Narrow" w:cs="Tahoma"/>
          <w:b/>
          <w:sz w:val="24"/>
          <w:szCs w:val="24"/>
        </w:rPr>
        <w:t>0</w:t>
      </w:r>
      <w:r w:rsidR="00462C6F" w:rsidRPr="00F02537">
        <w:rPr>
          <w:rFonts w:ascii="Arial Narrow" w:hAnsi="Arial Narrow" w:cs="Tahoma"/>
          <w:b/>
          <w:sz w:val="24"/>
          <w:szCs w:val="24"/>
        </w:rPr>
        <w:t>.1</w:t>
      </w:r>
      <w:r w:rsidR="00462C6F" w:rsidRPr="00F02537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F02537">
        <w:rPr>
          <w:rFonts w:ascii="Arial Narrow" w:hAnsi="Arial Narrow" w:cs="Tahoma"/>
          <w:sz w:val="24"/>
          <w:szCs w:val="24"/>
        </w:rPr>
        <w:t>r</w:t>
      </w:r>
      <w:r w:rsidR="00462C6F" w:rsidRPr="00F02537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0E5C5D97" w14:textId="77777777" w:rsidR="00462C6F" w:rsidRPr="00F02537" w:rsidRDefault="003F62F9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087F2786" w14:textId="5EB844D2" w:rsidR="008F255C" w:rsidRPr="00F02537" w:rsidRDefault="008F255C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3F62F9" w:rsidRPr="00F02537">
        <w:rPr>
          <w:rFonts w:ascii="Arial Narrow" w:hAnsi="Arial Narrow" w:cs="Tahoma"/>
          <w:b/>
          <w:sz w:val="24"/>
          <w:szCs w:val="24"/>
        </w:rPr>
        <w:t>1</w:t>
      </w:r>
      <w:r w:rsidRPr="00F02537">
        <w:rPr>
          <w:rFonts w:ascii="Arial Narrow" w:hAnsi="Arial Narrow" w:cs="Tahoma"/>
          <w:b/>
          <w:sz w:val="24"/>
          <w:szCs w:val="24"/>
        </w:rPr>
        <w:t xml:space="preserve">.1 </w:t>
      </w:r>
      <w:r w:rsidRPr="00F02537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Pr="00F02537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111C05F7" w14:textId="77777777" w:rsidR="00462C6F" w:rsidRPr="00F02537" w:rsidRDefault="00462C6F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3F62F9" w:rsidRPr="00F02537">
        <w:rPr>
          <w:rFonts w:ascii="Arial Narrow" w:hAnsi="Arial Narrow" w:cs="Tahoma"/>
          <w:b/>
          <w:sz w:val="24"/>
          <w:szCs w:val="24"/>
        </w:rPr>
        <w:t>1</w:t>
      </w:r>
      <w:r w:rsidRPr="00F02537">
        <w:rPr>
          <w:rFonts w:ascii="Arial Narrow" w:hAnsi="Arial Narrow" w:cs="Tahoma"/>
          <w:b/>
          <w:sz w:val="24"/>
          <w:szCs w:val="24"/>
        </w:rPr>
        <w:t>.</w:t>
      </w:r>
      <w:r w:rsidR="008F255C" w:rsidRPr="00F02537">
        <w:rPr>
          <w:rFonts w:ascii="Arial Narrow" w:hAnsi="Arial Narrow" w:cs="Tahoma"/>
          <w:b/>
          <w:sz w:val="24"/>
          <w:szCs w:val="24"/>
        </w:rPr>
        <w:t>2</w:t>
      </w:r>
      <w:r w:rsidRPr="00F02537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F02537">
        <w:rPr>
          <w:rFonts w:ascii="Arial Narrow" w:hAnsi="Arial Narrow" w:cs="Tahoma"/>
          <w:sz w:val="24"/>
          <w:szCs w:val="24"/>
        </w:rPr>
        <w:t>/SP</w:t>
      </w:r>
      <w:r w:rsidRPr="00F02537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B1D96BD" w14:textId="77777777" w:rsidR="00462C6F" w:rsidRDefault="00462C6F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1</w:t>
      </w:r>
      <w:r w:rsidR="003F62F9" w:rsidRPr="00F02537">
        <w:rPr>
          <w:rFonts w:ascii="Arial Narrow" w:hAnsi="Arial Narrow" w:cs="Tahoma"/>
          <w:b/>
          <w:sz w:val="24"/>
          <w:szCs w:val="24"/>
        </w:rPr>
        <w:t>1</w:t>
      </w:r>
      <w:r w:rsidRPr="00F02537">
        <w:rPr>
          <w:rFonts w:ascii="Arial Narrow" w:hAnsi="Arial Narrow" w:cs="Tahoma"/>
          <w:b/>
          <w:sz w:val="24"/>
          <w:szCs w:val="24"/>
        </w:rPr>
        <w:t>.</w:t>
      </w:r>
      <w:r w:rsidR="008F255C" w:rsidRPr="00F02537">
        <w:rPr>
          <w:rFonts w:ascii="Arial Narrow" w:hAnsi="Arial Narrow" w:cs="Tahoma"/>
          <w:b/>
          <w:sz w:val="24"/>
          <w:szCs w:val="24"/>
        </w:rPr>
        <w:t>3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F02537">
        <w:rPr>
          <w:rFonts w:ascii="Arial Narrow" w:hAnsi="Arial Narrow" w:cs="Tahoma"/>
          <w:sz w:val="24"/>
          <w:szCs w:val="24"/>
        </w:rPr>
        <w:t>Fica</w:t>
      </w:r>
      <w:proofErr w:type="gramEnd"/>
      <w:r w:rsidRPr="00F02537">
        <w:rPr>
          <w:rFonts w:ascii="Arial Narrow" w:hAnsi="Arial Narrow" w:cs="Tahoma"/>
          <w:sz w:val="24"/>
          <w:szCs w:val="24"/>
        </w:rPr>
        <w:t xml:space="preserve"> designado (a) como Gestor (a) do Contrato o</w:t>
      </w:r>
      <w:r w:rsidR="00176607" w:rsidRPr="00F02537">
        <w:rPr>
          <w:rFonts w:ascii="Arial Narrow" w:hAnsi="Arial Narrow" w:cs="Tahoma"/>
          <w:sz w:val="24"/>
          <w:szCs w:val="24"/>
        </w:rPr>
        <w:t xml:space="preserve"> (a) </w:t>
      </w:r>
      <w:r w:rsidRPr="00F02537">
        <w:rPr>
          <w:rFonts w:ascii="Arial Narrow" w:hAnsi="Arial Narrow" w:cs="Tahoma"/>
          <w:sz w:val="24"/>
          <w:szCs w:val="24"/>
        </w:rPr>
        <w:t>Senhor (a)</w:t>
      </w:r>
      <w:r w:rsidR="00822DEA" w:rsidRPr="00F02537">
        <w:rPr>
          <w:rFonts w:ascii="Arial Narrow" w:hAnsi="Arial Narrow" w:cs="Tahoma"/>
          <w:sz w:val="24"/>
          <w:szCs w:val="24"/>
        </w:rPr>
        <w:t xml:space="preserve"> </w:t>
      </w:r>
      <w:r w:rsidR="00822DEA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0F0BDCA9" w14:textId="17CBC5AC" w:rsidR="00BC54CD" w:rsidRPr="00F02537" w:rsidRDefault="00BC54CD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C54CD">
        <w:rPr>
          <w:rFonts w:ascii="Arial Narrow" w:hAnsi="Arial Narrow" w:cs="Tahoma"/>
          <w:b/>
          <w:sz w:val="24"/>
          <w:szCs w:val="24"/>
        </w:rPr>
        <w:t>11.4</w:t>
      </w:r>
      <w:r w:rsidRPr="00BC54CD">
        <w:rPr>
          <w:rFonts w:ascii="Arial Narrow" w:hAnsi="Arial Narrow" w:cs="Tahoma"/>
          <w:sz w:val="24"/>
          <w:szCs w:val="24"/>
        </w:rPr>
        <w:t xml:space="preserve"> 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regulatória.</w:t>
      </w:r>
    </w:p>
    <w:p w14:paraId="392CD1D6" w14:textId="77777777" w:rsidR="00462C6F" w:rsidRPr="00F02537" w:rsidRDefault="00462C6F" w:rsidP="00F02537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F02537">
        <w:rPr>
          <w:rFonts w:ascii="Arial Narrow" w:hAnsi="Arial Narrow" w:cs="Tahoma"/>
          <w:sz w:val="24"/>
          <w:szCs w:val="24"/>
        </w:rPr>
        <w:t>as</w:t>
      </w:r>
      <w:proofErr w:type="gramEnd"/>
      <w:r w:rsidRPr="00F02537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077ADE48" w14:textId="77777777" w:rsidR="008F255C" w:rsidRPr="00F02537" w:rsidRDefault="008F255C" w:rsidP="00F02537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Local e data.</w:t>
      </w:r>
    </w:p>
    <w:p w14:paraId="0FAE13FA" w14:textId="77777777" w:rsidR="008F255C" w:rsidRPr="00F02537" w:rsidRDefault="008F255C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</w:t>
      </w:r>
    </w:p>
    <w:p w14:paraId="24410A8E" w14:textId="77777777" w:rsidR="008F255C" w:rsidRPr="00F02537" w:rsidRDefault="008F255C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PREFEITURA</w:t>
      </w:r>
    </w:p>
    <w:p w14:paraId="6E3EADEB" w14:textId="77777777" w:rsidR="008F255C" w:rsidRPr="00F02537" w:rsidRDefault="008F255C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5A30362" w14:textId="77777777" w:rsidR="008F255C" w:rsidRPr="00F02537" w:rsidRDefault="008F255C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</w:t>
      </w:r>
    </w:p>
    <w:p w14:paraId="09C5BFEA" w14:textId="77777777" w:rsidR="008F255C" w:rsidRPr="00F02537" w:rsidRDefault="008F255C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FORNECEDOR</w:t>
      </w:r>
    </w:p>
    <w:p w14:paraId="02602A7C" w14:textId="77777777" w:rsidR="00701941" w:rsidRPr="00F02537" w:rsidRDefault="00701941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3E4A8C8C" w14:textId="77777777" w:rsidR="00701941" w:rsidRPr="00F02537" w:rsidRDefault="00701941" w:rsidP="00F02537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4CFEA4DD" w14:textId="77777777" w:rsidR="00701941" w:rsidRPr="00F02537" w:rsidRDefault="00701941" w:rsidP="00F02537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60078022" w14:textId="77777777" w:rsidR="008F255C" w:rsidRPr="00F02537" w:rsidRDefault="008F255C" w:rsidP="00F02537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TESTEMUNHAS:</w:t>
      </w:r>
    </w:p>
    <w:p w14:paraId="1ACB8DFE" w14:textId="77777777" w:rsidR="008F255C" w:rsidRPr="00F02537" w:rsidRDefault="008F255C" w:rsidP="00F02537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0E13037F" w14:textId="77777777" w:rsidR="008F255C" w:rsidRPr="00F02537" w:rsidRDefault="008F255C" w:rsidP="00F02537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0A79D7C9" w14:textId="77777777" w:rsidR="008F255C" w:rsidRPr="00F02537" w:rsidRDefault="008F255C" w:rsidP="00F02537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7F57F9C8" w14:textId="77777777" w:rsidR="00052E5B" w:rsidRPr="00F02537" w:rsidRDefault="008F255C" w:rsidP="00F02537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6D165D99" w14:textId="77777777" w:rsidR="00052E5B" w:rsidRPr="00F02537" w:rsidRDefault="00052E5B" w:rsidP="00F02537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br w:type="page"/>
      </w:r>
    </w:p>
    <w:p w14:paraId="0E119ED0" w14:textId="77777777" w:rsidR="008F255C" w:rsidRPr="00F02537" w:rsidRDefault="00052E5B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BA5C8F" w:rsidRPr="00F02537">
        <w:rPr>
          <w:rFonts w:ascii="Arial Narrow" w:hAnsi="Arial Narrow" w:cs="Tahoma"/>
          <w:b/>
          <w:sz w:val="24"/>
          <w:szCs w:val="24"/>
        </w:rPr>
        <w:t>I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- TERMO DE CIÊNCIA E NOTIFICAÇÃO</w:t>
      </w:r>
    </w:p>
    <w:p w14:paraId="55063826" w14:textId="73D9BCF6" w:rsidR="00967926" w:rsidRPr="00F02537" w:rsidRDefault="00BC54CD" w:rsidP="00F02537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C54CD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6AA4F88C" w14:textId="77777777" w:rsidR="00967926" w:rsidRPr="00F02537" w:rsidRDefault="00967926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5DFFE88" w14:textId="77777777" w:rsidR="00967926" w:rsidRPr="00F02537" w:rsidRDefault="00967926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F02537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0D3481EC" w14:textId="77777777" w:rsidR="00967926" w:rsidRPr="00F02537" w:rsidRDefault="00967926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CONTRATADO:</w:t>
      </w:r>
      <w:r w:rsidRPr="00F02537">
        <w:rPr>
          <w:rFonts w:ascii="Arial Narrow" w:hAnsi="Arial Narrow" w:cs="Tahoma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268FE65" w14:textId="0AAE3CF5" w:rsidR="00967926" w:rsidRPr="00F02537" w:rsidRDefault="00967926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CONTRATO:</w:t>
      </w:r>
      <w:r w:rsidR="00BC54CD">
        <w:rPr>
          <w:rFonts w:ascii="Arial Narrow" w:hAnsi="Arial Narrow" w:cs="Tahoma"/>
          <w:b/>
          <w:sz w:val="24"/>
          <w:szCs w:val="24"/>
        </w:rPr>
        <w:t xml:space="preserve"> </w:t>
      </w:r>
      <w:r w:rsidR="00BC54CD" w:rsidRPr="00BC54CD">
        <w:rPr>
          <w:rFonts w:ascii="Arial Narrow" w:hAnsi="Arial Narrow" w:cs="Tahoma"/>
          <w:b/>
          <w:sz w:val="24"/>
          <w:szCs w:val="24"/>
          <w:shd w:val="clear" w:color="auto" w:fill="FFFF00"/>
        </w:rPr>
        <w:t>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00F4435C" w14:textId="0176C29E" w:rsidR="001F3554" w:rsidRPr="00F02537" w:rsidRDefault="001F3554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35C8CBA8" w14:textId="77777777" w:rsidR="00967926" w:rsidRPr="00F02537" w:rsidRDefault="00967926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>ADVOGADO (S)/ Nº OAB: (*)</w:t>
      </w:r>
      <w:r w:rsidRPr="00F02537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7339BE73" w14:textId="77777777" w:rsidR="00967926" w:rsidRPr="00F02537" w:rsidRDefault="00967926" w:rsidP="00F02537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83EA76B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76A9A10A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6493EF6C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a) o ajuste acima referido estará sujeito </w:t>
      </w:r>
      <w:proofErr w:type="gramStart"/>
      <w:r w:rsidRPr="00195EDF">
        <w:rPr>
          <w:rFonts w:ascii="Arial Narrow" w:hAnsi="Arial Narrow" w:cs="Tahoma"/>
          <w:sz w:val="24"/>
          <w:szCs w:val="24"/>
          <w:lang w:eastAsia="en-US"/>
        </w:rPr>
        <w:t>a</w:t>
      </w:r>
      <w:proofErr w:type="gramEnd"/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 análise e julgamento pelo Tribunal de Contas do Estado de São Paulo, cujo trâmite processual ocorrerá pelo sistema eletrônico;</w:t>
      </w:r>
    </w:p>
    <w:p w14:paraId="1A54E691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461E0478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89E477D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195EDF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proofErr w:type="gramEnd"/>
      <w:r w:rsidRPr="00195EDF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195EDF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195EDF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3B293C5C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e) é de exclusiva responsabilidade </w:t>
      </w:r>
      <w:proofErr w:type="gramStart"/>
      <w:r w:rsidRPr="00195EDF">
        <w:rPr>
          <w:rFonts w:ascii="Arial Narrow" w:hAnsi="Arial Narrow" w:cs="Tahoma"/>
          <w:sz w:val="24"/>
          <w:szCs w:val="24"/>
          <w:lang w:eastAsia="en-US"/>
        </w:rPr>
        <w:t>do contratado manter</w:t>
      </w:r>
      <w:proofErr w:type="gramEnd"/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 seus dados sempre atualizados.</w:t>
      </w:r>
    </w:p>
    <w:p w14:paraId="37FD66DF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0F603D80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7A240BB9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53E2A933" w14:textId="77777777" w:rsidR="00BC54CD" w:rsidRPr="00195EDF" w:rsidRDefault="00BC54CD" w:rsidP="00BC54CD">
      <w:pPr>
        <w:spacing w:before="120" w:after="120" w:line="32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3981E012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467DE483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6B4447D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CB45384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CF4BC35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3E4FB24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RESPONSÁVEIS PELA HOMOLOGAÇÃO DO CERTAME:</w:t>
      </w:r>
    </w:p>
    <w:p w14:paraId="328395A1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D101D92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E4B734E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F936E8C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3604CA66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0D58737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4AB132DB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AF8C85D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052B523C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9FE6EFB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0F4934F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1C42EC5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7E42F2B6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69662454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0E8CA03B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3EBB89F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51686A6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0C3874CF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CE5EF41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95EDF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4C188A72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4841E97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966544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95EDF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13B7B673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09DF1DF7" w14:textId="77777777" w:rsidR="00BC54CD" w:rsidRPr="00195EDF" w:rsidRDefault="00BC54CD" w:rsidP="00BC54CD">
      <w:pPr>
        <w:spacing w:before="120" w:after="120" w:line="32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F8D4B72" w14:textId="77777777" w:rsidR="00BC54CD" w:rsidRPr="00361F63" w:rsidRDefault="00BC54CD" w:rsidP="00BC54C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195EDF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2EBF6816" w14:textId="77777777" w:rsidR="00967926" w:rsidRPr="00F02537" w:rsidRDefault="00967926" w:rsidP="00F02537">
      <w:pPr>
        <w:spacing w:after="200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br w:type="page"/>
      </w:r>
    </w:p>
    <w:p w14:paraId="0008E30C" w14:textId="77777777" w:rsidR="00794940" w:rsidRPr="00F02537" w:rsidRDefault="00794940" w:rsidP="00F02537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BA5C8F" w:rsidRPr="00F02537">
        <w:rPr>
          <w:rFonts w:ascii="Arial Narrow" w:hAnsi="Arial Narrow" w:cs="Tahoma"/>
          <w:b/>
          <w:sz w:val="24"/>
          <w:szCs w:val="24"/>
        </w:rPr>
        <w:t>I</w:t>
      </w:r>
      <w:r w:rsidR="00417DA9" w:rsidRPr="00F02537">
        <w:rPr>
          <w:rFonts w:ascii="Arial Narrow" w:hAnsi="Arial Narrow" w:cs="Tahoma"/>
          <w:b/>
          <w:sz w:val="24"/>
          <w:szCs w:val="24"/>
        </w:rPr>
        <w:t>I</w:t>
      </w:r>
      <w:r w:rsidRPr="00F02537">
        <w:rPr>
          <w:rFonts w:ascii="Arial Narrow" w:hAnsi="Arial Narrow" w:cs="Tahoma"/>
          <w:b/>
          <w:sz w:val="24"/>
          <w:szCs w:val="24"/>
        </w:rPr>
        <w:t xml:space="preserve"> - P</w:t>
      </w:r>
      <w:r w:rsidR="00CB5EBA" w:rsidRPr="00F02537">
        <w:rPr>
          <w:rFonts w:ascii="Arial Narrow" w:hAnsi="Arial Narrow" w:cs="Tahoma"/>
          <w:b/>
          <w:sz w:val="24"/>
          <w:szCs w:val="24"/>
        </w:rPr>
        <w:t>ROTOCOLO DE ENTREGA DE AMOSTRAS</w:t>
      </w:r>
    </w:p>
    <w:p w14:paraId="6FFAE8AC" w14:textId="77777777" w:rsidR="00467701" w:rsidRPr="00F02537" w:rsidRDefault="00467701" w:rsidP="00F02537">
      <w:pPr>
        <w:widowControl w:val="0"/>
        <w:spacing w:before="120" w:after="120"/>
        <w:jc w:val="both"/>
        <w:rPr>
          <w:rFonts w:ascii="Arial Narrow" w:hAnsi="Arial Narrow" w:cs="Tahoma"/>
          <w:b/>
          <w:color w:val="215868" w:themeColor="accent5" w:themeShade="80"/>
          <w:sz w:val="24"/>
          <w:szCs w:val="24"/>
        </w:rPr>
      </w:pPr>
    </w:p>
    <w:p w14:paraId="07BCF9DD" w14:textId="65C10C70" w:rsidR="00F1349A" w:rsidRPr="00F02537" w:rsidRDefault="00F1349A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b/>
          <w:sz w:val="24"/>
          <w:szCs w:val="24"/>
        </w:rPr>
        <w:t>009/2023</w:t>
      </w:r>
    </w:p>
    <w:p w14:paraId="77CA3945" w14:textId="107F13C8" w:rsidR="001F3554" w:rsidRPr="00F02537" w:rsidRDefault="001F3554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02537" w:rsidRPr="00F02537">
        <w:rPr>
          <w:rFonts w:ascii="Arial Narrow" w:hAnsi="Arial Narrow" w:cs="Tahoma"/>
          <w:b/>
          <w:sz w:val="24"/>
          <w:szCs w:val="24"/>
        </w:rPr>
        <w:t>11</w:t>
      </w:r>
      <w:r w:rsidR="00470F5C" w:rsidRPr="00F02537">
        <w:rPr>
          <w:rFonts w:ascii="Arial Narrow" w:hAnsi="Arial Narrow" w:cs="Tahoma"/>
          <w:b/>
          <w:sz w:val="24"/>
          <w:szCs w:val="24"/>
        </w:rPr>
        <w:t>.0</w:t>
      </w:r>
      <w:r w:rsidR="00F02537" w:rsidRPr="00F02537">
        <w:rPr>
          <w:rFonts w:ascii="Arial Narrow" w:hAnsi="Arial Narrow" w:cs="Tahoma"/>
          <w:b/>
          <w:sz w:val="24"/>
          <w:szCs w:val="24"/>
        </w:rPr>
        <w:t>89</w:t>
      </w:r>
      <w:r w:rsidR="00470F5C" w:rsidRPr="00F02537">
        <w:rPr>
          <w:rFonts w:ascii="Arial Narrow" w:hAnsi="Arial Narrow" w:cs="Tahoma"/>
          <w:b/>
          <w:sz w:val="24"/>
          <w:szCs w:val="24"/>
        </w:rPr>
        <w:t>/2022</w:t>
      </w:r>
    </w:p>
    <w:p w14:paraId="24040FCB" w14:textId="77777777" w:rsidR="001F3554" w:rsidRPr="00F02537" w:rsidRDefault="001F3554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ADE9ECF" w14:textId="44038D33" w:rsidR="001F3554" w:rsidRPr="00F02537" w:rsidRDefault="001F3554" w:rsidP="00F02537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2537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2537" w:rsidRPr="00F02537">
        <w:rPr>
          <w:rFonts w:ascii="Arial Narrow" w:hAnsi="Arial Narrow" w:cs="Arial"/>
          <w:sz w:val="24"/>
          <w:szCs w:val="24"/>
        </w:rPr>
        <w:t>REGISTRO</w:t>
      </w:r>
      <w:r w:rsidR="00F02537" w:rsidRPr="00F02537">
        <w:rPr>
          <w:rFonts w:ascii="Arial Narrow" w:hAnsi="Arial Narrow" w:cs="Arial"/>
          <w:spacing w:val="-2"/>
          <w:sz w:val="24"/>
          <w:szCs w:val="24"/>
        </w:rPr>
        <w:t xml:space="preserve"> DE PREÇOS PARA EVENTUAL </w:t>
      </w:r>
      <w:r w:rsidR="00F02537" w:rsidRPr="00F02537">
        <w:rPr>
          <w:rFonts w:ascii="Arial Narrow" w:hAnsi="Arial Narrow" w:cs="Arial"/>
          <w:sz w:val="24"/>
          <w:szCs w:val="24"/>
        </w:rPr>
        <w:t xml:space="preserve">AQUISIÇÃO DE MATERIAL ESPORTIVO </w:t>
      </w:r>
      <w:r w:rsidR="00F02537" w:rsidRPr="00F02537">
        <w:rPr>
          <w:rFonts w:ascii="Arial Narrow" w:hAnsi="Arial Narrow" w:cs="Arial"/>
          <w:sz w:val="24"/>
          <w:szCs w:val="24"/>
          <w:lang w:eastAsia="zh-CN"/>
        </w:rPr>
        <w:t>PARA ATENDER AS NECESSIDADES DO DEPARTAMENTO DA ASSISTÊNCIA PEDAGÓGICA, DA SECRETARIA DA EDUCAÇÃO E DA SECRETARIA DE TURISMO, ESPORTES E JUVENTUDE</w:t>
      </w:r>
      <w:r w:rsidRPr="00F02537">
        <w:rPr>
          <w:rFonts w:ascii="Arial Narrow" w:hAnsi="Arial Narrow" w:cs="Tahoma"/>
          <w:sz w:val="24"/>
          <w:szCs w:val="24"/>
        </w:rPr>
        <w:t>.</w:t>
      </w:r>
    </w:p>
    <w:p w14:paraId="597F50A7" w14:textId="77777777" w:rsidR="00467701" w:rsidRPr="00F02537" w:rsidRDefault="00467701" w:rsidP="00F02537">
      <w:pPr>
        <w:widowControl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</w:p>
    <w:p w14:paraId="0445EE43" w14:textId="62DC1E30" w:rsidR="00794940" w:rsidRPr="00F02537" w:rsidRDefault="00794940" w:rsidP="00F02537">
      <w:pPr>
        <w:widowControl w:val="0"/>
        <w:spacing w:before="120" w:after="120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 xml:space="preserve">Declaramos, para os devidos fins, que a empresa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, CNPJ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, representada </w:t>
      </w:r>
      <w:proofErr w:type="gramStart"/>
      <w:r w:rsidRPr="00F02537">
        <w:rPr>
          <w:rFonts w:ascii="Arial Narrow" w:hAnsi="Arial Narrow" w:cs="Tahoma"/>
          <w:bCs/>
          <w:sz w:val="24"/>
          <w:szCs w:val="24"/>
        </w:rPr>
        <w:t>pelo(</w:t>
      </w:r>
      <w:proofErr w:type="gramEnd"/>
      <w:r w:rsidRPr="00F02537">
        <w:rPr>
          <w:rFonts w:ascii="Arial Narrow" w:hAnsi="Arial Narrow" w:cs="Tahoma"/>
          <w:bCs/>
          <w:sz w:val="24"/>
          <w:szCs w:val="24"/>
        </w:rPr>
        <w:t xml:space="preserve">a) Sr. (a)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, CPF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, em cumprimento ao </w:t>
      </w:r>
      <w:r w:rsidR="00BC54CD">
        <w:rPr>
          <w:rFonts w:ascii="Arial Narrow" w:hAnsi="Arial Narrow" w:cs="Tahoma"/>
          <w:bCs/>
          <w:sz w:val="24"/>
          <w:szCs w:val="24"/>
        </w:rPr>
        <w:t>C</w:t>
      </w:r>
      <w:r w:rsidR="00563A9E" w:rsidRPr="00F02537">
        <w:rPr>
          <w:rFonts w:ascii="Arial Narrow" w:hAnsi="Arial Narrow" w:cs="Tahoma"/>
          <w:bCs/>
          <w:sz w:val="24"/>
          <w:szCs w:val="24"/>
        </w:rPr>
        <w:t>apítulo XI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BC54CD">
        <w:rPr>
          <w:rFonts w:ascii="Arial Narrow" w:hAnsi="Arial Narrow" w:cs="Tahoma"/>
          <w:bCs/>
          <w:sz w:val="24"/>
          <w:szCs w:val="24"/>
        </w:rPr>
        <w:t xml:space="preserve">do 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Edital do </w:t>
      </w:r>
      <w:r w:rsidRPr="00F02537">
        <w:rPr>
          <w:rFonts w:ascii="Arial Narrow" w:hAnsi="Arial Narrow" w:cs="Tahoma"/>
          <w:sz w:val="24"/>
          <w:szCs w:val="24"/>
        </w:rPr>
        <w:t xml:space="preserve">Pregão Presencial nº </w:t>
      </w:r>
      <w:r w:rsidR="002F7EE7">
        <w:rPr>
          <w:rFonts w:ascii="Arial Narrow" w:hAnsi="Arial Narrow" w:cs="Tahoma"/>
          <w:sz w:val="24"/>
          <w:szCs w:val="24"/>
        </w:rPr>
        <w:t>009/2023</w:t>
      </w:r>
      <w:r w:rsidRPr="00F02537">
        <w:rPr>
          <w:rFonts w:ascii="Arial Narrow" w:hAnsi="Arial Narrow" w:cs="Tahoma"/>
          <w:sz w:val="24"/>
          <w:szCs w:val="24"/>
        </w:rPr>
        <w:t xml:space="preserve">, </w:t>
      </w:r>
      <w:r w:rsidRPr="00F02537">
        <w:rPr>
          <w:rFonts w:ascii="Arial Narrow" w:hAnsi="Arial Narrow" w:cs="Tahoma"/>
          <w:bCs/>
          <w:sz w:val="24"/>
          <w:szCs w:val="24"/>
        </w:rPr>
        <w:t>apresentou:</w:t>
      </w:r>
    </w:p>
    <w:p w14:paraId="09D240C8" w14:textId="77777777" w:rsidR="00794940" w:rsidRPr="00F02537" w:rsidRDefault="00794940" w:rsidP="00F02537">
      <w:pPr>
        <w:widowControl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</w:p>
    <w:p w14:paraId="620BF439" w14:textId="77777777" w:rsidR="00794940" w:rsidRPr="00F02537" w:rsidRDefault="00794940" w:rsidP="00F02537">
      <w:pPr>
        <w:widowControl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/>
          <w:bCs/>
          <w:sz w:val="24"/>
          <w:szCs w:val="24"/>
        </w:rPr>
        <w:t xml:space="preserve">1. </w:t>
      </w:r>
      <w:r w:rsidRPr="00F02537">
        <w:rPr>
          <w:rFonts w:ascii="Arial Narrow" w:hAnsi="Arial Narrow" w:cs="Tahoma"/>
          <w:bCs/>
          <w:sz w:val="24"/>
          <w:szCs w:val="24"/>
        </w:rPr>
        <w:t>AMOSTRAS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69"/>
        <w:gridCol w:w="1275"/>
        <w:gridCol w:w="1418"/>
      </w:tblGrid>
      <w:tr w:rsidR="001F3554" w:rsidRPr="00F02537" w14:paraId="092F8042" w14:textId="77777777" w:rsidTr="001F3554">
        <w:trPr>
          <w:trHeight w:hRule="exact" w:val="61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5180D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8B9C2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3E3D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AMOSTRA</w:t>
            </w:r>
          </w:p>
        </w:tc>
      </w:tr>
      <w:tr w:rsidR="001F3554" w:rsidRPr="00F02537" w14:paraId="45968193" w14:textId="77777777" w:rsidTr="001F3554">
        <w:trPr>
          <w:trHeight w:hRule="exact" w:val="61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C22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59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8258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532589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SIM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D3E21E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2537">
              <w:rPr>
                <w:rFonts w:ascii="Arial Narrow" w:hAnsi="Arial Narrow" w:cs="Tahoma"/>
                <w:b/>
                <w:sz w:val="24"/>
                <w:szCs w:val="24"/>
              </w:rPr>
              <w:t>NÃO</w:t>
            </w:r>
          </w:p>
        </w:tc>
      </w:tr>
      <w:tr w:rsidR="001F3554" w:rsidRPr="00F02537" w14:paraId="451590D2" w14:textId="77777777" w:rsidTr="001F3554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39F5B4CD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noWrap/>
            <w:vAlign w:val="center"/>
          </w:tcPr>
          <w:p w14:paraId="2225F27E" w14:textId="77777777" w:rsidR="001F3554" w:rsidRPr="00F02537" w:rsidRDefault="001F3554" w:rsidP="00F02537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D49355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24E944" w14:textId="77777777" w:rsidR="001F3554" w:rsidRPr="00F02537" w:rsidRDefault="001F3554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F3554" w:rsidRPr="00F02537" w14:paraId="670C650C" w14:textId="77777777" w:rsidTr="001F3554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6761AE31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14:paraId="296468D7" w14:textId="77777777" w:rsidR="001F3554" w:rsidRPr="00F02537" w:rsidRDefault="001F3554" w:rsidP="00F02537">
            <w:pPr>
              <w:spacing w:before="120" w:after="12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16CE2F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F09EE3" w14:textId="77777777" w:rsidR="001F3554" w:rsidRPr="00F02537" w:rsidRDefault="001F3554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F3554" w:rsidRPr="00F02537" w14:paraId="1774AF55" w14:textId="77777777" w:rsidTr="001F3554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618D5D7E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14:paraId="07488657" w14:textId="77777777" w:rsidR="001F3554" w:rsidRPr="00F02537" w:rsidRDefault="001F3554" w:rsidP="00F02537">
            <w:pPr>
              <w:spacing w:before="120" w:after="12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5669BD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2318A2" w14:textId="77777777" w:rsidR="001F3554" w:rsidRPr="00F02537" w:rsidRDefault="001F3554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F3554" w:rsidRPr="00F02537" w14:paraId="74FC76C2" w14:textId="77777777" w:rsidTr="001F3554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7277175C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14:paraId="5DC82034" w14:textId="77777777" w:rsidR="001F3554" w:rsidRPr="00F02537" w:rsidRDefault="001F3554" w:rsidP="00F02537">
            <w:pPr>
              <w:spacing w:before="120" w:after="12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88476D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2906F3" w14:textId="77777777" w:rsidR="001F3554" w:rsidRPr="00F02537" w:rsidRDefault="001F3554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1F3554" w:rsidRPr="00F02537" w14:paraId="460D96B8" w14:textId="77777777" w:rsidTr="001F3554">
        <w:trPr>
          <w:trHeight w:hRule="exact" w:val="454"/>
        </w:trPr>
        <w:tc>
          <w:tcPr>
            <w:tcW w:w="709" w:type="dxa"/>
            <w:shd w:val="clear" w:color="auto" w:fill="auto"/>
            <w:noWrap/>
            <w:vAlign w:val="center"/>
          </w:tcPr>
          <w:p w14:paraId="1464F28E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14:paraId="7FB9F1A5" w14:textId="77777777" w:rsidR="001F3554" w:rsidRPr="00F02537" w:rsidRDefault="001F3554" w:rsidP="00F02537">
            <w:pPr>
              <w:spacing w:before="120" w:after="120"/>
              <w:jc w:val="both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7852C3" w14:textId="77777777" w:rsidR="001F3554" w:rsidRPr="00F02537" w:rsidRDefault="001F3554" w:rsidP="00F02537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0BB437" w14:textId="77777777" w:rsidR="001F3554" w:rsidRPr="00F02537" w:rsidRDefault="001F3554" w:rsidP="00F02537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125BEAB0" w14:textId="77777777" w:rsidR="00794940" w:rsidRPr="00F02537" w:rsidRDefault="00794940" w:rsidP="00F02537">
      <w:pPr>
        <w:pStyle w:val="Recuodecorpodetexto2"/>
        <w:tabs>
          <w:tab w:val="left" w:pos="0"/>
        </w:tabs>
        <w:spacing w:before="120" w:line="240" w:lineRule="auto"/>
        <w:ind w:left="0"/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  <w:r w:rsidRPr="00F02537">
        <w:rPr>
          <w:rFonts w:ascii="Arial Narrow" w:hAnsi="Arial Narrow" w:cs="Tahoma"/>
          <w:b/>
          <w:bCs/>
          <w:color w:val="000000"/>
          <w:sz w:val="24"/>
          <w:szCs w:val="24"/>
        </w:rPr>
        <w:t>2.</w:t>
      </w:r>
      <w:r w:rsidRPr="00F02537">
        <w:rPr>
          <w:rFonts w:ascii="Arial Narrow" w:hAnsi="Arial Narrow" w:cs="Tahoma"/>
          <w:bCs/>
          <w:color w:val="000000"/>
          <w:sz w:val="24"/>
          <w:szCs w:val="24"/>
        </w:rPr>
        <w:t xml:space="preserve"> </w:t>
      </w:r>
      <w:r w:rsidRPr="00F02537">
        <w:rPr>
          <w:rFonts w:ascii="Arial Narrow" w:hAnsi="Arial Narrow" w:cs="Tahoma"/>
          <w:sz w:val="24"/>
          <w:szCs w:val="24"/>
        </w:rPr>
        <w:t xml:space="preserve">As amostras da(s) licitante(s) </w:t>
      </w:r>
      <w:r w:rsidR="0081235A" w:rsidRPr="00F02537">
        <w:rPr>
          <w:rFonts w:ascii="Arial Narrow" w:hAnsi="Arial Narrow" w:cs="Tahoma"/>
          <w:sz w:val="24"/>
          <w:szCs w:val="24"/>
        </w:rPr>
        <w:t xml:space="preserve">classificadas em primeiro lugar </w:t>
      </w:r>
      <w:r w:rsidRPr="00F02537">
        <w:rPr>
          <w:rFonts w:ascii="Arial Narrow" w:hAnsi="Arial Narrow" w:cs="Tahoma"/>
          <w:sz w:val="24"/>
          <w:szCs w:val="24"/>
        </w:rPr>
        <w:t xml:space="preserve">serão retidas pela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sz w:val="24"/>
          <w:szCs w:val="24"/>
        </w:rPr>
        <w:t>, para verificação do objeto a ser entregue</w:t>
      </w:r>
      <w:r w:rsidRPr="00F02537">
        <w:rPr>
          <w:rFonts w:ascii="Arial Narrow" w:hAnsi="Arial Narrow" w:cs="Tahoma"/>
          <w:bCs/>
          <w:color w:val="000000"/>
          <w:sz w:val="24"/>
          <w:szCs w:val="24"/>
        </w:rPr>
        <w:t>.</w:t>
      </w:r>
    </w:p>
    <w:p w14:paraId="6B470D3E" w14:textId="05E4FEAC" w:rsidR="00794940" w:rsidRPr="00F02537" w:rsidRDefault="00794940" w:rsidP="00F02537">
      <w:pPr>
        <w:widowControl w:val="0"/>
        <w:spacing w:before="120" w:after="120"/>
        <w:ind w:firstLine="284"/>
        <w:jc w:val="right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Mairiporã</w:t>
      </w:r>
      <w:r w:rsidR="007B0427" w:rsidRPr="00F02537">
        <w:rPr>
          <w:rFonts w:ascii="Arial Narrow" w:hAnsi="Arial Narrow" w:cs="Tahoma"/>
          <w:bCs/>
          <w:sz w:val="24"/>
          <w:szCs w:val="24"/>
        </w:rPr>
        <w:t>/SP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,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2537">
        <w:rPr>
          <w:rFonts w:ascii="Arial Narrow" w:hAnsi="Arial Narrow" w:cs="Tahoma"/>
          <w:bCs/>
          <w:sz w:val="24"/>
          <w:szCs w:val="24"/>
        </w:rPr>
        <w:t xml:space="preserve"> de </w:t>
      </w:r>
      <w:r w:rsidR="007B0427" w:rsidRPr="00F0253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7B0427" w:rsidRPr="00F02537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proofErr w:type="spellStart"/>
      <w:r w:rsidR="006B789D" w:rsidRPr="00F02537">
        <w:rPr>
          <w:rFonts w:ascii="Arial Narrow" w:hAnsi="Arial Narrow" w:cs="Tahoma"/>
          <w:bCs/>
          <w:sz w:val="24"/>
          <w:szCs w:val="24"/>
        </w:rPr>
        <w:t>de</w:t>
      </w:r>
      <w:proofErr w:type="spellEnd"/>
      <w:r w:rsidR="006B789D" w:rsidRPr="00F02537">
        <w:rPr>
          <w:rFonts w:ascii="Arial Narrow" w:hAnsi="Arial Narrow" w:cs="Tahoma"/>
          <w:bCs/>
          <w:sz w:val="24"/>
          <w:szCs w:val="24"/>
        </w:rPr>
        <w:t xml:space="preserve"> </w:t>
      </w:r>
      <w:r w:rsidR="00733B74" w:rsidRPr="00F02537">
        <w:rPr>
          <w:rFonts w:ascii="Arial Narrow" w:hAnsi="Arial Narrow" w:cs="Tahoma"/>
          <w:bCs/>
          <w:sz w:val="24"/>
          <w:szCs w:val="24"/>
        </w:rPr>
        <w:t>XXXX</w:t>
      </w:r>
      <w:r w:rsidRPr="00F02537">
        <w:rPr>
          <w:rFonts w:ascii="Arial Narrow" w:hAnsi="Arial Narrow" w:cs="Tahoma"/>
          <w:bCs/>
          <w:sz w:val="24"/>
          <w:szCs w:val="24"/>
        </w:rPr>
        <w:t>.</w:t>
      </w:r>
    </w:p>
    <w:p w14:paraId="1FD40347" w14:textId="77777777" w:rsidR="00794940" w:rsidRPr="00F02537" w:rsidRDefault="00794940" w:rsidP="00F02537">
      <w:pPr>
        <w:widowControl w:val="0"/>
        <w:spacing w:before="120" w:after="120"/>
        <w:ind w:firstLine="284"/>
        <w:rPr>
          <w:rFonts w:ascii="Arial Narrow" w:hAnsi="Arial Narrow" w:cs="Tahoma"/>
          <w:b/>
          <w:bCs/>
          <w:sz w:val="24"/>
          <w:szCs w:val="24"/>
        </w:rPr>
      </w:pPr>
    </w:p>
    <w:p w14:paraId="238E8918" w14:textId="77777777" w:rsidR="00794940" w:rsidRPr="00F02537" w:rsidRDefault="00794940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2E2E3071" w14:textId="77777777" w:rsidR="00794940" w:rsidRPr="00F02537" w:rsidRDefault="007B0427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>________________________________</w:t>
      </w:r>
    </w:p>
    <w:p w14:paraId="3D0526E8" w14:textId="77777777" w:rsidR="00794940" w:rsidRPr="00F02537" w:rsidRDefault="00D67A3C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>Responsável pelo Recebimento</w:t>
      </w:r>
    </w:p>
    <w:p w14:paraId="09B2738B" w14:textId="77777777" w:rsidR="00794940" w:rsidRPr="00F02537" w:rsidRDefault="00794940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</w:p>
    <w:p w14:paraId="1E074622" w14:textId="77777777" w:rsidR="00794940" w:rsidRPr="00F02537" w:rsidRDefault="00794940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</w:p>
    <w:p w14:paraId="181A4764" w14:textId="77777777" w:rsidR="00794940" w:rsidRPr="00F02537" w:rsidRDefault="00794940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bCs/>
          <w:sz w:val="24"/>
          <w:szCs w:val="24"/>
        </w:rPr>
      </w:pPr>
      <w:r w:rsidRPr="00F02537">
        <w:rPr>
          <w:rFonts w:ascii="Arial Narrow" w:hAnsi="Arial Narrow" w:cs="Tahoma"/>
          <w:bCs/>
          <w:sz w:val="24"/>
          <w:szCs w:val="24"/>
        </w:rPr>
        <w:t xml:space="preserve">Ciente: </w:t>
      </w:r>
      <w:r w:rsidR="007B0427" w:rsidRPr="00F02537">
        <w:rPr>
          <w:rFonts w:ascii="Arial Narrow" w:hAnsi="Arial Narrow" w:cs="Tahoma"/>
          <w:sz w:val="24"/>
          <w:szCs w:val="24"/>
        </w:rPr>
        <w:t>________________________________</w:t>
      </w:r>
    </w:p>
    <w:p w14:paraId="43319448" w14:textId="77777777" w:rsidR="006F0872" w:rsidRDefault="00794940" w:rsidP="00F02537">
      <w:pPr>
        <w:widowControl w:val="0"/>
        <w:spacing w:before="120" w:after="120"/>
        <w:ind w:firstLine="284"/>
        <w:jc w:val="both"/>
        <w:rPr>
          <w:rFonts w:ascii="Arial Narrow" w:hAnsi="Arial Narrow" w:cs="Tahoma"/>
          <w:sz w:val="24"/>
          <w:szCs w:val="24"/>
        </w:rPr>
      </w:pPr>
      <w:r w:rsidRPr="00F02537">
        <w:rPr>
          <w:rFonts w:ascii="Arial Narrow" w:hAnsi="Arial Narrow" w:cs="Tahoma"/>
          <w:sz w:val="24"/>
          <w:szCs w:val="24"/>
        </w:rPr>
        <w:t xml:space="preserve">Representante da licitante </w:t>
      </w:r>
      <w:r w:rsidR="0081235A" w:rsidRPr="00F02537">
        <w:rPr>
          <w:rFonts w:ascii="Arial Narrow" w:hAnsi="Arial Narrow" w:cs="Tahoma"/>
          <w:sz w:val="24"/>
          <w:szCs w:val="24"/>
        </w:rPr>
        <w:t>classificada em primeiro lugar</w:t>
      </w:r>
    </w:p>
    <w:p w14:paraId="58162673" w14:textId="64CDF0BA" w:rsidR="002F7EE7" w:rsidRDefault="002F7EE7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page"/>
      </w:r>
    </w:p>
    <w:p w14:paraId="0BD37C5F" w14:textId="77777777" w:rsidR="002F7EE7" w:rsidRPr="009C7D2A" w:rsidRDefault="002F7EE7" w:rsidP="002F7EE7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>
        <w:rPr>
          <w:rFonts w:ascii="Arial Narrow" w:hAnsi="Arial Narrow" w:cs="Tahoma"/>
          <w:b/>
          <w:sz w:val="24"/>
          <w:szCs w:val="24"/>
        </w:rPr>
        <w:t>III</w:t>
      </w:r>
      <w:r w:rsidRPr="009C7D2A">
        <w:rPr>
          <w:rFonts w:ascii="Arial Narrow" w:hAnsi="Arial Narrow" w:cs="Tahoma"/>
          <w:b/>
          <w:sz w:val="24"/>
          <w:szCs w:val="24"/>
        </w:rPr>
        <w:t xml:space="preserve"> – ORIENTAÇÕES PARA PROTOCOLO DIGITAL DAS NOTAS FISCAIS </w:t>
      </w:r>
    </w:p>
    <w:p w14:paraId="4B56ED00" w14:textId="77777777" w:rsidR="002F7EE7" w:rsidRPr="009C7D2A" w:rsidRDefault="002F7EE7" w:rsidP="002F7EE7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197A35D" w14:textId="77777777" w:rsidR="002F7EE7" w:rsidRPr="002F7EE7" w:rsidRDefault="002F7EE7" w:rsidP="002F7EE7">
      <w:pPr>
        <w:jc w:val="both"/>
        <w:rPr>
          <w:rFonts w:ascii="Arial Narrow" w:hAnsi="Arial Narrow" w:cs="Tahoma"/>
          <w:b/>
          <w:sz w:val="24"/>
          <w:szCs w:val="24"/>
        </w:rPr>
      </w:pPr>
      <w:r w:rsidRPr="002F7EE7">
        <w:rPr>
          <w:rFonts w:ascii="Arial Narrow" w:hAnsi="Arial Narrow" w:cs="Tahoma"/>
          <w:b/>
          <w:sz w:val="24"/>
          <w:szCs w:val="24"/>
        </w:rPr>
        <w:t>PREGÃO PRESENCIAL Nº 009/2023</w:t>
      </w:r>
    </w:p>
    <w:p w14:paraId="5162DB9C" w14:textId="77777777" w:rsidR="002F7EE7" w:rsidRPr="002F7EE7" w:rsidRDefault="002F7EE7" w:rsidP="002F7EE7">
      <w:pPr>
        <w:jc w:val="both"/>
        <w:rPr>
          <w:rFonts w:ascii="Arial Narrow" w:hAnsi="Arial Narrow" w:cs="Tahoma"/>
          <w:b/>
          <w:sz w:val="24"/>
          <w:szCs w:val="24"/>
        </w:rPr>
      </w:pPr>
      <w:r w:rsidRPr="002F7EE7">
        <w:rPr>
          <w:rFonts w:ascii="Arial Narrow" w:hAnsi="Arial Narrow" w:cs="Tahoma"/>
          <w:b/>
          <w:sz w:val="24"/>
          <w:szCs w:val="24"/>
        </w:rPr>
        <w:t>PROCESSO Nº 11.089/2022</w:t>
      </w:r>
    </w:p>
    <w:p w14:paraId="588FCBAF" w14:textId="77777777" w:rsidR="002F7EE7" w:rsidRPr="002F7EE7" w:rsidRDefault="002F7EE7" w:rsidP="002F7EE7">
      <w:pPr>
        <w:jc w:val="both"/>
        <w:rPr>
          <w:rFonts w:ascii="Arial Narrow" w:hAnsi="Arial Narrow" w:cs="Tahoma"/>
          <w:b/>
          <w:sz w:val="24"/>
          <w:szCs w:val="24"/>
        </w:rPr>
      </w:pPr>
    </w:p>
    <w:p w14:paraId="2A329174" w14:textId="1F85D483" w:rsidR="002F7EE7" w:rsidRPr="009C7D2A" w:rsidRDefault="002F7EE7" w:rsidP="002F7EE7">
      <w:pPr>
        <w:jc w:val="both"/>
        <w:rPr>
          <w:rFonts w:ascii="Arial Narrow" w:hAnsi="Arial Narrow"/>
          <w:sz w:val="24"/>
          <w:szCs w:val="24"/>
        </w:rPr>
      </w:pPr>
      <w:r w:rsidRPr="002F7EE7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2F7EE7">
        <w:rPr>
          <w:rFonts w:ascii="Arial Narrow" w:hAnsi="Arial Narrow" w:cs="Tahoma"/>
          <w:sz w:val="24"/>
          <w:szCs w:val="24"/>
        </w:rPr>
        <w:t>REGISTRO DE PREÇOS PARA EVENTUAL AQUISIÇÃO DE MATERIAL ESPORTIVO PARA ATENDER AS NECESSIDADES DO DEPARTAMENTO DA ASSISTÊNCIA PEDAGÓGICA, DA SECRETARIA DA EDUCAÇÃO E DA SECRETARIA DE TURISMO, ESPORTES E JUVENTUDE</w:t>
      </w:r>
      <w:r w:rsidRPr="009C7D2A">
        <w:rPr>
          <w:rFonts w:ascii="Arial Narrow" w:hAnsi="Arial Narrow"/>
          <w:sz w:val="24"/>
          <w:szCs w:val="24"/>
        </w:rPr>
        <w:t>.</w:t>
      </w:r>
    </w:p>
    <w:p w14:paraId="7102D067" w14:textId="77777777" w:rsidR="002F7EE7" w:rsidRPr="009C7D2A" w:rsidRDefault="002F7EE7" w:rsidP="002F7EE7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6C367A8E" w14:textId="77777777" w:rsidR="002F7EE7" w:rsidRDefault="002F7EE7" w:rsidP="002F7EE7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272C1CD0" w14:textId="77777777" w:rsidR="002F7EE7" w:rsidRPr="009C7D2A" w:rsidRDefault="002F7EE7" w:rsidP="002F7EE7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9C7D2A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9C7D2A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625A1DFE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363D8F96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1.1.1. Nome/razão social;</w:t>
      </w:r>
    </w:p>
    <w:p w14:paraId="72BA400F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1.1.2. CPF/CNPJ;</w:t>
      </w:r>
    </w:p>
    <w:p w14:paraId="6E388618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1.1.3. Telefone para contato;</w:t>
      </w:r>
    </w:p>
    <w:p w14:paraId="097D304C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22B2848A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35936D10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73CBCADD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6C326822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t>Observação</w:t>
      </w:r>
      <w:r w:rsidRPr="009C7D2A">
        <w:rPr>
          <w:rFonts w:ascii="Arial Narrow" w:hAnsi="Arial Narrow" w:cs="Tahoma"/>
          <w:sz w:val="24"/>
          <w:szCs w:val="24"/>
        </w:rPr>
        <w:t xml:space="preserve">: </w:t>
      </w:r>
    </w:p>
    <w:p w14:paraId="64D1D71C" w14:textId="77777777" w:rsidR="002F7EE7" w:rsidRPr="009C7D2A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proofErr w:type="gramStart"/>
      <w:r w:rsidRPr="009C7D2A">
        <w:rPr>
          <w:rFonts w:ascii="Arial Narrow" w:hAnsi="Arial Narrow" w:cs="Tahoma"/>
          <w:sz w:val="24"/>
          <w:szCs w:val="24"/>
        </w:rPr>
        <w:t>Todas este</w:t>
      </w:r>
      <w:proofErr w:type="gramEnd"/>
      <w:r w:rsidRPr="009C7D2A">
        <w:rPr>
          <w:rFonts w:ascii="Arial Narrow" w:hAnsi="Arial Narrow" w:cs="Tahoma"/>
          <w:sz w:val="24"/>
          <w:szCs w:val="24"/>
        </w:rPr>
        <w:t xml:space="preserve"> informação são importantes para que o processo de pagamento chegue no tempo correto a quem deve atestar a Nota Fiscal.</w:t>
      </w:r>
    </w:p>
    <w:p w14:paraId="4B98FF70" w14:textId="7AB37403" w:rsidR="002F7EE7" w:rsidRPr="00F02537" w:rsidRDefault="002F7EE7" w:rsidP="002F7EE7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sectPr w:rsidR="002F7EE7" w:rsidRPr="00F02537" w:rsidSect="000D6162">
      <w:headerReference w:type="default" r:id="rId10"/>
      <w:footerReference w:type="default" r:id="rId11"/>
      <w:pgSz w:w="11906" w:h="16838"/>
      <w:pgMar w:top="1701" w:right="1133" w:bottom="1135" w:left="1418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B696" w14:textId="77777777" w:rsidR="002F0748" w:rsidRDefault="002F0748" w:rsidP="003B7D22">
      <w:r>
        <w:separator/>
      </w:r>
    </w:p>
  </w:endnote>
  <w:endnote w:type="continuationSeparator" w:id="0">
    <w:p w14:paraId="0B84C0AF" w14:textId="77777777" w:rsidR="002F0748" w:rsidRDefault="002F0748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72D1" w14:textId="77777777" w:rsidR="002F0748" w:rsidRPr="003B7D22" w:rsidRDefault="002F074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1E4568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1E4568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23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42B573E6" w14:textId="77777777" w:rsidR="002F0748" w:rsidRPr="003B7D22" w:rsidRDefault="002F074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t>Coordenadoria de Compras, Licitações e Contratos</w:t>
    </w: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8019 - E-mail: licitacao@mairipora.sp.gov.br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8CB0" w14:textId="77777777" w:rsidR="002F0748" w:rsidRDefault="002F0748" w:rsidP="003B7D22">
      <w:r>
        <w:separator/>
      </w:r>
    </w:p>
  </w:footnote>
  <w:footnote w:type="continuationSeparator" w:id="0">
    <w:p w14:paraId="2EF4C236" w14:textId="77777777" w:rsidR="002F0748" w:rsidRDefault="002F0748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BCBD" w14:textId="46054E73" w:rsidR="002F0748" w:rsidRDefault="002F0748">
    <w:pPr>
      <w:pStyle w:val="Cabealho"/>
    </w:pPr>
    <w:bookmarkStart w:id="1" w:name="_Hlk85014745"/>
    <w:r w:rsidRPr="00E058AE">
      <w:rPr>
        <w:noProof/>
      </w:rPr>
      <w:drawing>
        <wp:inline distT="0" distB="0" distL="0" distR="0" wp14:anchorId="549F5C68" wp14:editId="00A8D854">
          <wp:extent cx="5402580" cy="990600"/>
          <wp:effectExtent l="0" t="0" r="762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C2B"/>
    <w:multiLevelType w:val="multilevel"/>
    <w:tmpl w:val="6FAC7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714D53FE"/>
    <w:multiLevelType w:val="hybridMultilevel"/>
    <w:tmpl w:val="1B82B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A0CCF"/>
    <w:multiLevelType w:val="multilevel"/>
    <w:tmpl w:val="90CAFC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23670"/>
    <w:rsid w:val="00041544"/>
    <w:rsid w:val="00043425"/>
    <w:rsid w:val="00052E5B"/>
    <w:rsid w:val="000546A4"/>
    <w:rsid w:val="000547E0"/>
    <w:rsid w:val="000654AC"/>
    <w:rsid w:val="000841E3"/>
    <w:rsid w:val="000B780F"/>
    <w:rsid w:val="000D6019"/>
    <w:rsid w:val="000D6162"/>
    <w:rsid w:val="000D6BFD"/>
    <w:rsid w:val="000F3348"/>
    <w:rsid w:val="00106335"/>
    <w:rsid w:val="0010685D"/>
    <w:rsid w:val="00106A3A"/>
    <w:rsid w:val="001108E7"/>
    <w:rsid w:val="001551D3"/>
    <w:rsid w:val="0015598D"/>
    <w:rsid w:val="00155E1D"/>
    <w:rsid w:val="0017026B"/>
    <w:rsid w:val="00171234"/>
    <w:rsid w:val="00176607"/>
    <w:rsid w:val="00181BB8"/>
    <w:rsid w:val="001B038D"/>
    <w:rsid w:val="001C0948"/>
    <w:rsid w:val="001D5FE8"/>
    <w:rsid w:val="001E1A05"/>
    <w:rsid w:val="001E2D36"/>
    <w:rsid w:val="001E4568"/>
    <w:rsid w:val="001F02DC"/>
    <w:rsid w:val="001F1047"/>
    <w:rsid w:val="001F3554"/>
    <w:rsid w:val="001F3DA7"/>
    <w:rsid w:val="002018FE"/>
    <w:rsid w:val="00216520"/>
    <w:rsid w:val="002226C4"/>
    <w:rsid w:val="00235BB8"/>
    <w:rsid w:val="00247266"/>
    <w:rsid w:val="002510BB"/>
    <w:rsid w:val="002658C2"/>
    <w:rsid w:val="00280C25"/>
    <w:rsid w:val="002A67BF"/>
    <w:rsid w:val="002A76D2"/>
    <w:rsid w:val="002B067C"/>
    <w:rsid w:val="002C0038"/>
    <w:rsid w:val="002F0748"/>
    <w:rsid w:val="002F1A4B"/>
    <w:rsid w:val="002F7182"/>
    <w:rsid w:val="002F7E32"/>
    <w:rsid w:val="002F7EE7"/>
    <w:rsid w:val="003240D3"/>
    <w:rsid w:val="00364E73"/>
    <w:rsid w:val="003812DD"/>
    <w:rsid w:val="003860DA"/>
    <w:rsid w:val="0038653A"/>
    <w:rsid w:val="00390937"/>
    <w:rsid w:val="00394FE6"/>
    <w:rsid w:val="003B69A3"/>
    <w:rsid w:val="003B7D22"/>
    <w:rsid w:val="003D315F"/>
    <w:rsid w:val="003D3800"/>
    <w:rsid w:val="003D7A10"/>
    <w:rsid w:val="003E15E1"/>
    <w:rsid w:val="003F62F9"/>
    <w:rsid w:val="00417DA9"/>
    <w:rsid w:val="00425C90"/>
    <w:rsid w:val="0043655A"/>
    <w:rsid w:val="00462C6F"/>
    <w:rsid w:val="00466A7B"/>
    <w:rsid w:val="00467701"/>
    <w:rsid w:val="00470F5C"/>
    <w:rsid w:val="00483A08"/>
    <w:rsid w:val="00483EFA"/>
    <w:rsid w:val="004A4127"/>
    <w:rsid w:val="004A4B4F"/>
    <w:rsid w:val="004D3A58"/>
    <w:rsid w:val="004F0492"/>
    <w:rsid w:val="004F3896"/>
    <w:rsid w:val="00502664"/>
    <w:rsid w:val="00516139"/>
    <w:rsid w:val="0051677C"/>
    <w:rsid w:val="00534A27"/>
    <w:rsid w:val="0055473E"/>
    <w:rsid w:val="0056295C"/>
    <w:rsid w:val="00563A9E"/>
    <w:rsid w:val="00575880"/>
    <w:rsid w:val="00576759"/>
    <w:rsid w:val="00587C05"/>
    <w:rsid w:val="005A1084"/>
    <w:rsid w:val="005A23A5"/>
    <w:rsid w:val="005C4050"/>
    <w:rsid w:val="005C5434"/>
    <w:rsid w:val="005D0E61"/>
    <w:rsid w:val="005D35AC"/>
    <w:rsid w:val="005F07F4"/>
    <w:rsid w:val="00604E94"/>
    <w:rsid w:val="006079AB"/>
    <w:rsid w:val="00610061"/>
    <w:rsid w:val="00627C8F"/>
    <w:rsid w:val="00644945"/>
    <w:rsid w:val="006862EC"/>
    <w:rsid w:val="00696D75"/>
    <w:rsid w:val="00697435"/>
    <w:rsid w:val="006A1CE3"/>
    <w:rsid w:val="006A6A74"/>
    <w:rsid w:val="006B789D"/>
    <w:rsid w:val="006B7E1C"/>
    <w:rsid w:val="006C3B5C"/>
    <w:rsid w:val="006C3FBC"/>
    <w:rsid w:val="006F0872"/>
    <w:rsid w:val="006F7F5F"/>
    <w:rsid w:val="00701941"/>
    <w:rsid w:val="007208B0"/>
    <w:rsid w:val="00726C1C"/>
    <w:rsid w:val="00727191"/>
    <w:rsid w:val="00733B74"/>
    <w:rsid w:val="00745C00"/>
    <w:rsid w:val="00785CE1"/>
    <w:rsid w:val="00794940"/>
    <w:rsid w:val="00795764"/>
    <w:rsid w:val="007A2B5D"/>
    <w:rsid w:val="007B0019"/>
    <w:rsid w:val="007B0427"/>
    <w:rsid w:val="007B29F0"/>
    <w:rsid w:val="007B4748"/>
    <w:rsid w:val="007C78F0"/>
    <w:rsid w:val="007D667C"/>
    <w:rsid w:val="007F1929"/>
    <w:rsid w:val="00801833"/>
    <w:rsid w:val="00810725"/>
    <w:rsid w:val="0081235A"/>
    <w:rsid w:val="00822DEA"/>
    <w:rsid w:val="008303CD"/>
    <w:rsid w:val="00851FE8"/>
    <w:rsid w:val="00853BCA"/>
    <w:rsid w:val="00865E59"/>
    <w:rsid w:val="00873D08"/>
    <w:rsid w:val="00881D93"/>
    <w:rsid w:val="00887DB2"/>
    <w:rsid w:val="008A06AD"/>
    <w:rsid w:val="008A1151"/>
    <w:rsid w:val="008A4E43"/>
    <w:rsid w:val="008A7A3D"/>
    <w:rsid w:val="008B5BB3"/>
    <w:rsid w:val="008C7070"/>
    <w:rsid w:val="008D2CED"/>
    <w:rsid w:val="008D4843"/>
    <w:rsid w:val="008D7E79"/>
    <w:rsid w:val="008E05FF"/>
    <w:rsid w:val="008E344E"/>
    <w:rsid w:val="008E350B"/>
    <w:rsid w:val="008E6491"/>
    <w:rsid w:val="008F255C"/>
    <w:rsid w:val="008F2BAB"/>
    <w:rsid w:val="008F6B64"/>
    <w:rsid w:val="009038B5"/>
    <w:rsid w:val="00932212"/>
    <w:rsid w:val="00934D82"/>
    <w:rsid w:val="0093790C"/>
    <w:rsid w:val="009409E9"/>
    <w:rsid w:val="00962978"/>
    <w:rsid w:val="00964A14"/>
    <w:rsid w:val="00967926"/>
    <w:rsid w:val="009A4E4E"/>
    <w:rsid w:val="009B77BE"/>
    <w:rsid w:val="009E45CD"/>
    <w:rsid w:val="009E7E5D"/>
    <w:rsid w:val="009F0EC8"/>
    <w:rsid w:val="009F57EF"/>
    <w:rsid w:val="009F7F62"/>
    <w:rsid w:val="00A02EF0"/>
    <w:rsid w:val="00A3191C"/>
    <w:rsid w:val="00A320E9"/>
    <w:rsid w:val="00A364B3"/>
    <w:rsid w:val="00A461F5"/>
    <w:rsid w:val="00A4753E"/>
    <w:rsid w:val="00A52B2F"/>
    <w:rsid w:val="00A5574A"/>
    <w:rsid w:val="00A57FB5"/>
    <w:rsid w:val="00A6704D"/>
    <w:rsid w:val="00A768DA"/>
    <w:rsid w:val="00A84311"/>
    <w:rsid w:val="00A84CCC"/>
    <w:rsid w:val="00A87C05"/>
    <w:rsid w:val="00AA6261"/>
    <w:rsid w:val="00AB0146"/>
    <w:rsid w:val="00AB5D78"/>
    <w:rsid w:val="00AB626B"/>
    <w:rsid w:val="00AC5654"/>
    <w:rsid w:val="00AD2EDD"/>
    <w:rsid w:val="00AF2B1D"/>
    <w:rsid w:val="00AF591E"/>
    <w:rsid w:val="00AF7BF4"/>
    <w:rsid w:val="00B01A01"/>
    <w:rsid w:val="00B02892"/>
    <w:rsid w:val="00B04311"/>
    <w:rsid w:val="00B1313C"/>
    <w:rsid w:val="00B51D85"/>
    <w:rsid w:val="00B604A4"/>
    <w:rsid w:val="00B61C32"/>
    <w:rsid w:val="00B655EE"/>
    <w:rsid w:val="00B65E98"/>
    <w:rsid w:val="00B67AEF"/>
    <w:rsid w:val="00B701E6"/>
    <w:rsid w:val="00B80424"/>
    <w:rsid w:val="00B832A8"/>
    <w:rsid w:val="00BA5C8F"/>
    <w:rsid w:val="00BC54CD"/>
    <w:rsid w:val="00BE0CAA"/>
    <w:rsid w:val="00BE54A7"/>
    <w:rsid w:val="00BE592C"/>
    <w:rsid w:val="00BF5CD2"/>
    <w:rsid w:val="00C00580"/>
    <w:rsid w:val="00C02298"/>
    <w:rsid w:val="00C20F6C"/>
    <w:rsid w:val="00C4598E"/>
    <w:rsid w:val="00C54776"/>
    <w:rsid w:val="00C6401E"/>
    <w:rsid w:val="00C6702D"/>
    <w:rsid w:val="00C870C9"/>
    <w:rsid w:val="00C87CE9"/>
    <w:rsid w:val="00C90345"/>
    <w:rsid w:val="00C91D75"/>
    <w:rsid w:val="00C92820"/>
    <w:rsid w:val="00C94031"/>
    <w:rsid w:val="00CB5EBA"/>
    <w:rsid w:val="00CB7750"/>
    <w:rsid w:val="00CC15BC"/>
    <w:rsid w:val="00CC364B"/>
    <w:rsid w:val="00CC3DEA"/>
    <w:rsid w:val="00D05AAB"/>
    <w:rsid w:val="00D07362"/>
    <w:rsid w:val="00D11468"/>
    <w:rsid w:val="00D141BA"/>
    <w:rsid w:val="00D166AB"/>
    <w:rsid w:val="00D361F6"/>
    <w:rsid w:val="00D40370"/>
    <w:rsid w:val="00D444A1"/>
    <w:rsid w:val="00D44A2F"/>
    <w:rsid w:val="00D46009"/>
    <w:rsid w:val="00D4795F"/>
    <w:rsid w:val="00D67A3C"/>
    <w:rsid w:val="00D7154D"/>
    <w:rsid w:val="00D82F69"/>
    <w:rsid w:val="00DA0998"/>
    <w:rsid w:val="00DB5B18"/>
    <w:rsid w:val="00DC3D9B"/>
    <w:rsid w:val="00DD6D9C"/>
    <w:rsid w:val="00DE1AF8"/>
    <w:rsid w:val="00DF2AD0"/>
    <w:rsid w:val="00DF6D90"/>
    <w:rsid w:val="00DF7152"/>
    <w:rsid w:val="00E02D6D"/>
    <w:rsid w:val="00E05282"/>
    <w:rsid w:val="00E05F0E"/>
    <w:rsid w:val="00E07E55"/>
    <w:rsid w:val="00E31AA2"/>
    <w:rsid w:val="00E47785"/>
    <w:rsid w:val="00E56E40"/>
    <w:rsid w:val="00E8440F"/>
    <w:rsid w:val="00E90B05"/>
    <w:rsid w:val="00E91498"/>
    <w:rsid w:val="00E924F5"/>
    <w:rsid w:val="00EA19D8"/>
    <w:rsid w:val="00EA2BA8"/>
    <w:rsid w:val="00EA34D8"/>
    <w:rsid w:val="00EA3780"/>
    <w:rsid w:val="00EA7FA9"/>
    <w:rsid w:val="00EB7455"/>
    <w:rsid w:val="00EB7F92"/>
    <w:rsid w:val="00ED0A0B"/>
    <w:rsid w:val="00ED2D38"/>
    <w:rsid w:val="00ED619A"/>
    <w:rsid w:val="00ED7B5E"/>
    <w:rsid w:val="00EE2DEA"/>
    <w:rsid w:val="00EF1E8D"/>
    <w:rsid w:val="00EF4105"/>
    <w:rsid w:val="00F02537"/>
    <w:rsid w:val="00F1349A"/>
    <w:rsid w:val="00F13AB1"/>
    <w:rsid w:val="00F14470"/>
    <w:rsid w:val="00F21399"/>
    <w:rsid w:val="00F24101"/>
    <w:rsid w:val="00F27B58"/>
    <w:rsid w:val="00F36E97"/>
    <w:rsid w:val="00F51650"/>
    <w:rsid w:val="00F639D8"/>
    <w:rsid w:val="00F8012B"/>
    <w:rsid w:val="00F84B7B"/>
    <w:rsid w:val="00F91EF3"/>
    <w:rsid w:val="00F95352"/>
    <w:rsid w:val="00FA1E98"/>
    <w:rsid w:val="00FA7318"/>
    <w:rsid w:val="00FC4810"/>
    <w:rsid w:val="00FD2887"/>
    <w:rsid w:val="00FE1669"/>
    <w:rsid w:val="00FE488E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6EA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2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4B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25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2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4B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25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0AD3-D818-485B-A210-CC63AF6D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6168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2023-02-08T18:02:00Z</cp:lastPrinted>
  <dcterms:created xsi:type="dcterms:W3CDTF">2023-02-08T18:03:00Z</dcterms:created>
  <dcterms:modified xsi:type="dcterms:W3CDTF">2023-02-08T18:03:00Z</dcterms:modified>
</cp:coreProperties>
</file>