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B3405" w14:textId="77777777" w:rsidR="006D1FF3" w:rsidRPr="00F45BF7" w:rsidRDefault="0002120B" w:rsidP="00E16E70">
      <w:pPr>
        <w:shd w:val="clear" w:color="auto" w:fill="D6E3BC"/>
        <w:jc w:val="center"/>
        <w:rPr>
          <w:rFonts w:ascii="Arial Narrow" w:eastAsia="Calibri" w:hAnsi="Arial Narrow" w:cs="Calibri"/>
          <w:b/>
        </w:rPr>
      </w:pPr>
      <w:bookmarkStart w:id="0" w:name="_GoBack"/>
      <w:bookmarkEnd w:id="0"/>
      <w:r w:rsidRPr="00F45BF7">
        <w:rPr>
          <w:rFonts w:ascii="Arial Narrow" w:eastAsia="Calibri" w:hAnsi="Arial Narrow" w:cs="Calibri"/>
          <w:b/>
        </w:rPr>
        <w:t>ANEXO II – PROPOSTA DE PREÇOS (MODELO)</w:t>
      </w:r>
    </w:p>
    <w:p w14:paraId="593C51F5" w14:textId="77777777" w:rsidR="00CE34C9" w:rsidRPr="00F45BF7" w:rsidRDefault="00CE34C9"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0B176B14" w14:textId="7F80E4F3" w:rsidR="006D1FF3" w:rsidRPr="00F45BF7" w:rsidRDefault="00E16E70" w:rsidP="00E16E70">
      <w:pPr>
        <w:tabs>
          <w:tab w:val="left" w:pos="5775"/>
        </w:tabs>
        <w:jc w:val="both"/>
        <w:rPr>
          <w:rFonts w:ascii="Arial Narrow" w:eastAsia="Calibri" w:hAnsi="Arial Narrow" w:cs="Calibri"/>
          <w:b/>
        </w:rPr>
      </w:pPr>
      <w:r w:rsidRPr="00F45BF7">
        <w:rPr>
          <w:rFonts w:ascii="Arial Narrow" w:eastAsia="Calibri" w:hAnsi="Arial Narrow" w:cs="Calibri"/>
          <w:b/>
        </w:rPr>
        <w:tab/>
      </w:r>
    </w:p>
    <w:p w14:paraId="1C7387C7" w14:textId="4776BA8D"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024298">
        <w:rPr>
          <w:rFonts w:ascii="Arial Narrow" w:eastAsia="Calibri" w:hAnsi="Arial Narrow" w:cs="Calibri"/>
          <w:b/>
        </w:rPr>
        <w:t>001/2025</w:t>
      </w:r>
    </w:p>
    <w:p w14:paraId="172CA8E6" w14:textId="1CF93AE2"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 xml:space="preserve">PROCESSO ADMINISTRATIVO Nº </w:t>
      </w:r>
      <w:r w:rsidR="005503CF">
        <w:rPr>
          <w:rFonts w:ascii="Arial Narrow" w:eastAsia="Calibri" w:hAnsi="Arial Narrow" w:cs="Calibri"/>
        </w:rPr>
        <w:t>17.453</w:t>
      </w:r>
      <w:r w:rsidR="00CE34C9" w:rsidRPr="00F45BF7">
        <w:rPr>
          <w:rFonts w:ascii="Arial Narrow" w:eastAsia="Calibri" w:hAnsi="Arial Narrow" w:cs="Calibri"/>
        </w:rPr>
        <w:t>/2024</w:t>
      </w:r>
    </w:p>
    <w:p w14:paraId="6BCD850D" w14:textId="2009A89A" w:rsidR="00500E42" w:rsidRPr="00F45BF7" w:rsidRDefault="00500E42" w:rsidP="0039174F">
      <w:pPr>
        <w:jc w:val="both"/>
        <w:rPr>
          <w:rFonts w:ascii="Arial Narrow" w:eastAsia="Calibri" w:hAnsi="Arial Narrow" w:cs="Calibri"/>
        </w:rPr>
      </w:pPr>
      <w:r w:rsidRPr="00F45BF7">
        <w:rPr>
          <w:rFonts w:ascii="Arial Narrow" w:eastAsia="Calibri" w:hAnsi="Arial Narrow" w:cs="Calibri"/>
        </w:rPr>
        <w:t>LOCAL: PLATAFORMA DE LICITAÇÕES LICITAR DIGITAL</w:t>
      </w:r>
    </w:p>
    <w:p w14:paraId="4747941B" w14:textId="006C3A67" w:rsidR="00500E42" w:rsidRPr="00F45BF7" w:rsidRDefault="00500E42" w:rsidP="0039174F">
      <w:pPr>
        <w:jc w:val="both"/>
        <w:rPr>
          <w:rFonts w:ascii="Arial Narrow" w:eastAsia="Calibri" w:hAnsi="Arial Narrow" w:cs="Calibri"/>
        </w:rPr>
      </w:pPr>
      <w:r w:rsidRPr="00F45BF7">
        <w:rPr>
          <w:rFonts w:ascii="Arial Narrow" w:eastAsia="Calibri" w:hAnsi="Arial Narrow" w:cs="Calibri"/>
        </w:rPr>
        <w:t xml:space="preserve">DATA DA ABERTURA DA SESSÃO: </w:t>
      </w:r>
      <w:r w:rsidR="00D70658">
        <w:rPr>
          <w:rFonts w:ascii="Arial Narrow" w:eastAsia="Calibri" w:hAnsi="Arial Narrow" w:cs="Calibri"/>
        </w:rPr>
        <w:t>24/01/2025</w:t>
      </w:r>
    </w:p>
    <w:p w14:paraId="0B5CFA4A" w14:textId="77777777" w:rsidR="009E1C63" w:rsidRPr="00F45BF7"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F45BF7"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F45BF7" w:rsidRDefault="00DA6992" w:rsidP="00500E42">
            <w:pPr>
              <w:jc w:val="center"/>
              <w:rPr>
                <w:rFonts w:ascii="Arial Narrow" w:eastAsia="Calibri" w:hAnsi="Arial Narrow" w:cs="Calibri"/>
                <w:b/>
              </w:rPr>
            </w:pPr>
            <w:r w:rsidRPr="00F45BF7">
              <w:rPr>
                <w:rFonts w:ascii="Arial Narrow" w:eastAsia="Calibri" w:hAnsi="Arial Narrow" w:cs="Calibri"/>
                <w:b/>
              </w:rPr>
              <w:t>IDENTIFICAÇÃO DA PROPONENTE</w:t>
            </w:r>
          </w:p>
        </w:tc>
      </w:tr>
      <w:tr w:rsidR="006D1FF3" w:rsidRPr="00F45BF7"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NOME DE FANTASIA:</w:t>
            </w:r>
          </w:p>
        </w:tc>
      </w:tr>
      <w:tr w:rsidR="006D1FF3" w:rsidRPr="00F45BF7"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RAZÃO SOCIAL:</w:t>
            </w:r>
          </w:p>
        </w:tc>
      </w:tr>
      <w:tr w:rsidR="006D1FF3" w:rsidRPr="00F45BF7"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CNPJ:</w:t>
            </w:r>
          </w:p>
        </w:tc>
      </w:tr>
      <w:tr w:rsidR="006D1FF3" w:rsidRPr="00F45BF7"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INSC. EST.:</w:t>
            </w:r>
          </w:p>
        </w:tc>
      </w:tr>
      <w:tr w:rsidR="006D1FF3" w:rsidRPr="00F45BF7"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 xml:space="preserve">OPTANTE PELO SIMPLES? SIM </w:t>
            </w:r>
            <w:proofErr w:type="gramStart"/>
            <w:r w:rsidRPr="00F45BF7">
              <w:rPr>
                <w:rFonts w:ascii="Arial Narrow" w:eastAsia="Calibri" w:hAnsi="Arial Narrow" w:cs="Calibri"/>
              </w:rPr>
              <w:t xml:space="preserve">(    </w:t>
            </w:r>
            <w:proofErr w:type="gramEnd"/>
            <w:r w:rsidRPr="00F45BF7">
              <w:rPr>
                <w:rFonts w:ascii="Arial Narrow" w:eastAsia="Calibri" w:hAnsi="Arial Narrow" w:cs="Calibri"/>
              </w:rPr>
              <w:t>) NÃO(    )</w:t>
            </w:r>
          </w:p>
        </w:tc>
      </w:tr>
      <w:tr w:rsidR="006D1FF3" w:rsidRPr="00F45BF7"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ENDEREÇO:</w:t>
            </w:r>
          </w:p>
        </w:tc>
      </w:tr>
      <w:tr w:rsidR="006D1FF3" w:rsidRPr="00F45BF7"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CIDADE</w:t>
            </w:r>
            <w:r w:rsidR="00DA6992" w:rsidRPr="00F45BF7">
              <w:rPr>
                <w:rFonts w:ascii="Arial Narrow" w:eastAsia="Calibri" w:hAnsi="Arial Narrow" w:cs="Calibri"/>
              </w:rPr>
              <w:t>/ESTADO</w:t>
            </w:r>
            <w:r w:rsidRPr="00F45BF7">
              <w:rPr>
                <w:rFonts w:ascii="Arial Narrow" w:eastAsia="Calibri" w:hAnsi="Arial Narrow" w:cs="Calibri"/>
              </w:rPr>
              <w:t>:</w:t>
            </w:r>
          </w:p>
        </w:tc>
      </w:tr>
      <w:tr w:rsidR="006D1FF3" w:rsidRPr="00F45BF7"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E-MAIL:</w:t>
            </w:r>
          </w:p>
        </w:tc>
      </w:tr>
      <w:tr w:rsidR="006D1FF3" w:rsidRPr="00F45BF7"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FAX:</w:t>
            </w:r>
          </w:p>
        </w:tc>
      </w:tr>
      <w:tr w:rsidR="006D1FF3" w:rsidRPr="00F45BF7"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TELEFONE:</w:t>
            </w:r>
          </w:p>
        </w:tc>
      </w:tr>
      <w:tr w:rsidR="00DA6992" w:rsidRPr="00F45BF7"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F45BF7" w:rsidRDefault="00DA6992" w:rsidP="00500E42">
            <w:pPr>
              <w:jc w:val="center"/>
              <w:rPr>
                <w:rFonts w:ascii="Arial Narrow" w:eastAsia="Calibri" w:hAnsi="Arial Narrow" w:cs="Calibri"/>
                <w:b/>
              </w:rPr>
            </w:pPr>
            <w:r w:rsidRPr="00F45BF7">
              <w:rPr>
                <w:rFonts w:ascii="Arial Narrow" w:eastAsia="Calibri" w:hAnsi="Arial Narrow" w:cs="Calibri"/>
                <w:b/>
              </w:rPr>
              <w:t>INFORMAÇÕES PARA FINS DE PAGAMENTO</w:t>
            </w:r>
          </w:p>
        </w:tc>
      </w:tr>
      <w:tr w:rsidR="00DA6992" w:rsidRPr="00F45BF7"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F45BF7" w:rsidRDefault="00DA6992" w:rsidP="00500E42">
            <w:pPr>
              <w:jc w:val="both"/>
              <w:rPr>
                <w:rFonts w:ascii="Arial Narrow" w:eastAsia="Calibri" w:hAnsi="Arial Narrow" w:cs="Calibri"/>
              </w:rPr>
            </w:pPr>
            <w:r w:rsidRPr="00F45BF7">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F45BF7" w:rsidRDefault="00DA6992" w:rsidP="00500E42">
            <w:pPr>
              <w:jc w:val="both"/>
              <w:rPr>
                <w:rFonts w:ascii="Arial Narrow" w:eastAsia="Calibri" w:hAnsi="Arial Narrow" w:cs="Calibri"/>
              </w:rPr>
            </w:pPr>
            <w:r w:rsidRPr="00F45BF7">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F45BF7" w:rsidRDefault="00DA6992" w:rsidP="00500E42">
            <w:pPr>
              <w:jc w:val="both"/>
              <w:rPr>
                <w:rFonts w:ascii="Arial Narrow" w:eastAsia="Calibri" w:hAnsi="Arial Narrow" w:cs="Calibri"/>
              </w:rPr>
            </w:pPr>
            <w:r w:rsidRPr="00F45BF7">
              <w:rPr>
                <w:rFonts w:ascii="Arial Narrow" w:eastAsia="Calibri" w:hAnsi="Arial Narrow" w:cs="Calibri"/>
                <w:vertAlign w:val="superscript"/>
              </w:rPr>
              <w:t>CONTA CORRENTE</w:t>
            </w:r>
          </w:p>
        </w:tc>
      </w:tr>
    </w:tbl>
    <w:p w14:paraId="0EA24808" w14:textId="31C7F101" w:rsidR="009E1C63" w:rsidRPr="00F45BF7" w:rsidRDefault="009E1C63" w:rsidP="0039174F">
      <w:pPr>
        <w:pBdr>
          <w:top w:val="nil"/>
          <w:left w:val="nil"/>
          <w:bottom w:val="nil"/>
          <w:right w:val="nil"/>
          <w:between w:val="nil"/>
        </w:pBdr>
        <w:jc w:val="both"/>
        <w:rPr>
          <w:rFonts w:ascii="Arial Narrow" w:eastAsia="Calibri" w:hAnsi="Arial Narrow" w:cs="Calibri"/>
          <w:color w:val="000000"/>
        </w:rPr>
      </w:pPr>
    </w:p>
    <w:p w14:paraId="244CEE2B" w14:textId="1652A594" w:rsidR="002546B9" w:rsidRPr="00F45BF7" w:rsidRDefault="00DA6992" w:rsidP="002546B9">
      <w:pPr>
        <w:tabs>
          <w:tab w:val="left" w:pos="5873"/>
        </w:tabs>
        <w:spacing w:before="241"/>
        <w:ind w:right="-81"/>
        <w:jc w:val="both"/>
        <w:rPr>
          <w:rFonts w:ascii="Arial Narrow" w:hAnsi="Arial Narrow"/>
          <w:b/>
        </w:rPr>
      </w:pPr>
      <w:r w:rsidRPr="00F45BF7">
        <w:rPr>
          <w:rFonts w:ascii="Arial Narrow" w:hAnsi="Arial Narrow"/>
          <w:b/>
        </w:rPr>
        <w:t>ITENS DE AMPLA CONCORRÊNCIA:</w:t>
      </w:r>
    </w:p>
    <w:tbl>
      <w:tblPr>
        <w:tblStyle w:val="Tabelacomgrade"/>
        <w:tblW w:w="0" w:type="auto"/>
        <w:jc w:val="center"/>
        <w:tblLook w:val="04A0" w:firstRow="1" w:lastRow="0" w:firstColumn="1" w:lastColumn="0" w:noHBand="0" w:noVBand="1"/>
      </w:tblPr>
      <w:tblGrid>
        <w:gridCol w:w="670"/>
        <w:gridCol w:w="827"/>
        <w:gridCol w:w="1021"/>
        <w:gridCol w:w="3316"/>
        <w:gridCol w:w="1394"/>
        <w:gridCol w:w="1268"/>
        <w:gridCol w:w="1358"/>
      </w:tblGrid>
      <w:tr w:rsidR="008D0546" w:rsidRPr="00F45BF7" w14:paraId="5FB96D92" w14:textId="6636D060" w:rsidTr="00153F9B">
        <w:trPr>
          <w:jc w:val="center"/>
        </w:trPr>
        <w:tc>
          <w:tcPr>
            <w:tcW w:w="675" w:type="dxa"/>
            <w:vAlign w:val="center"/>
          </w:tcPr>
          <w:p w14:paraId="3EC88A23" w14:textId="1C96A023" w:rsidR="008D0546" w:rsidRPr="00F45BF7" w:rsidRDefault="008D0546" w:rsidP="00A33577">
            <w:pPr>
              <w:pStyle w:val="Corpodetexto"/>
              <w:tabs>
                <w:tab w:val="left" w:pos="5159"/>
              </w:tabs>
              <w:ind w:right="-81"/>
              <w:jc w:val="center"/>
              <w:rPr>
                <w:rFonts w:ascii="Arial Narrow" w:hAnsi="Arial Narrow"/>
                <w:b/>
                <w:sz w:val="24"/>
                <w:szCs w:val="24"/>
                <w:lang w:val="pt-BR"/>
              </w:rPr>
            </w:pPr>
            <w:r w:rsidRPr="00695019">
              <w:rPr>
                <w:rFonts w:ascii="Arial Narrow" w:hAnsi="Arial Narrow"/>
                <w:b/>
                <w:bCs/>
                <w:color w:val="000000"/>
              </w:rPr>
              <w:t>ITEM</w:t>
            </w:r>
          </w:p>
        </w:tc>
        <w:tc>
          <w:tcPr>
            <w:tcW w:w="673" w:type="dxa"/>
            <w:vAlign w:val="center"/>
          </w:tcPr>
          <w:p w14:paraId="2E682DAB" w14:textId="20C35528" w:rsidR="008D0546" w:rsidRPr="00F45BF7" w:rsidRDefault="008D0546" w:rsidP="00A33577">
            <w:pPr>
              <w:pStyle w:val="Corpodetexto"/>
              <w:tabs>
                <w:tab w:val="left" w:pos="5159"/>
              </w:tabs>
              <w:ind w:right="-81"/>
              <w:jc w:val="center"/>
              <w:rPr>
                <w:rFonts w:ascii="Arial Narrow" w:hAnsi="Arial Narrow"/>
                <w:b/>
                <w:sz w:val="24"/>
                <w:szCs w:val="24"/>
                <w:lang w:val="pt-BR"/>
              </w:rPr>
            </w:pPr>
            <w:r w:rsidRPr="00695019">
              <w:rPr>
                <w:rFonts w:ascii="Arial Narrow" w:hAnsi="Arial Narrow"/>
                <w:b/>
                <w:bCs/>
                <w:color w:val="000000"/>
              </w:rPr>
              <w:t>QUANT.</w:t>
            </w:r>
          </w:p>
        </w:tc>
        <w:tc>
          <w:tcPr>
            <w:tcW w:w="1032" w:type="dxa"/>
            <w:vAlign w:val="center"/>
          </w:tcPr>
          <w:p w14:paraId="6DACC180" w14:textId="1398CBED" w:rsidR="008D0546" w:rsidRPr="00F45BF7" w:rsidRDefault="008D0546" w:rsidP="00A33577">
            <w:pPr>
              <w:pStyle w:val="Corpodetexto"/>
              <w:tabs>
                <w:tab w:val="left" w:pos="5159"/>
              </w:tabs>
              <w:ind w:right="-81"/>
              <w:jc w:val="center"/>
              <w:rPr>
                <w:rFonts w:ascii="Arial Narrow" w:hAnsi="Arial Narrow"/>
                <w:b/>
                <w:sz w:val="24"/>
                <w:szCs w:val="24"/>
                <w:lang w:val="pt-BR"/>
              </w:rPr>
            </w:pPr>
            <w:r w:rsidRPr="00695019">
              <w:rPr>
                <w:rFonts w:ascii="Arial Narrow" w:hAnsi="Arial Narrow"/>
                <w:b/>
                <w:bCs/>
                <w:color w:val="000000"/>
              </w:rPr>
              <w:t>UNID.</w:t>
            </w:r>
          </w:p>
        </w:tc>
        <w:tc>
          <w:tcPr>
            <w:tcW w:w="3398" w:type="dxa"/>
            <w:vAlign w:val="center"/>
          </w:tcPr>
          <w:p w14:paraId="1788372D" w14:textId="48A76E16" w:rsidR="008D0546" w:rsidRPr="00F45BF7" w:rsidRDefault="008D0546" w:rsidP="00A33577">
            <w:pPr>
              <w:pStyle w:val="Corpodetexto"/>
              <w:tabs>
                <w:tab w:val="left" w:pos="5159"/>
              </w:tabs>
              <w:ind w:right="-81"/>
              <w:jc w:val="center"/>
              <w:rPr>
                <w:rFonts w:ascii="Arial Narrow" w:hAnsi="Arial Narrow"/>
                <w:b/>
                <w:sz w:val="24"/>
                <w:szCs w:val="24"/>
                <w:lang w:val="pt-BR"/>
              </w:rPr>
            </w:pPr>
            <w:r w:rsidRPr="00695019">
              <w:rPr>
                <w:rFonts w:ascii="Arial Narrow" w:hAnsi="Arial Narrow"/>
                <w:b/>
                <w:bCs/>
                <w:color w:val="000000"/>
              </w:rPr>
              <w:t>DESCRIÇÃO</w:t>
            </w:r>
          </w:p>
        </w:tc>
        <w:tc>
          <w:tcPr>
            <w:tcW w:w="1418" w:type="dxa"/>
            <w:vAlign w:val="center"/>
          </w:tcPr>
          <w:p w14:paraId="143F834E" w14:textId="47FF4A08" w:rsidR="008D0546" w:rsidRPr="00F45BF7" w:rsidRDefault="008D0546" w:rsidP="00A33577">
            <w:pPr>
              <w:pStyle w:val="Corpodetexto"/>
              <w:tabs>
                <w:tab w:val="left" w:pos="5159"/>
              </w:tabs>
              <w:ind w:right="-81"/>
              <w:jc w:val="center"/>
              <w:rPr>
                <w:rFonts w:ascii="Arial Narrow" w:hAnsi="Arial Narrow"/>
                <w:b/>
                <w:sz w:val="24"/>
                <w:szCs w:val="24"/>
                <w:lang w:val="pt-BR"/>
              </w:rPr>
            </w:pPr>
            <w:r>
              <w:rPr>
                <w:rFonts w:ascii="Arial Narrow" w:hAnsi="Arial Narrow"/>
                <w:b/>
                <w:sz w:val="24"/>
                <w:szCs w:val="24"/>
                <w:lang w:val="pt-BR"/>
              </w:rPr>
              <w:t>MARCA</w:t>
            </w:r>
          </w:p>
        </w:tc>
        <w:tc>
          <w:tcPr>
            <w:tcW w:w="1276" w:type="dxa"/>
            <w:vAlign w:val="center"/>
          </w:tcPr>
          <w:p w14:paraId="6C87472D" w14:textId="3F242445" w:rsidR="008D0546" w:rsidRPr="00F45BF7" w:rsidRDefault="008D0546" w:rsidP="00A33577">
            <w:pPr>
              <w:pStyle w:val="Corpodetexto"/>
              <w:tabs>
                <w:tab w:val="left" w:pos="5159"/>
              </w:tabs>
              <w:ind w:right="-81"/>
              <w:jc w:val="center"/>
              <w:rPr>
                <w:rFonts w:ascii="Arial Narrow" w:hAnsi="Arial Narrow"/>
                <w:b/>
                <w:sz w:val="24"/>
                <w:szCs w:val="24"/>
                <w:lang w:val="pt-BR"/>
              </w:rPr>
            </w:pPr>
            <w:r>
              <w:rPr>
                <w:rFonts w:ascii="Arial Narrow" w:hAnsi="Arial Narrow"/>
                <w:b/>
                <w:sz w:val="24"/>
                <w:szCs w:val="24"/>
                <w:lang w:val="pt-BR"/>
              </w:rPr>
              <w:t>VALOR UNITÁRIO</w:t>
            </w:r>
          </w:p>
        </w:tc>
        <w:tc>
          <w:tcPr>
            <w:tcW w:w="1382" w:type="dxa"/>
            <w:vAlign w:val="center"/>
          </w:tcPr>
          <w:p w14:paraId="5FE4ECC8" w14:textId="6890486D" w:rsidR="008D0546" w:rsidRPr="00F45BF7" w:rsidRDefault="008D0546" w:rsidP="00A33577">
            <w:pPr>
              <w:pStyle w:val="Corpodetexto"/>
              <w:tabs>
                <w:tab w:val="left" w:pos="5159"/>
              </w:tabs>
              <w:ind w:right="-81"/>
              <w:jc w:val="center"/>
              <w:rPr>
                <w:rFonts w:ascii="Arial Narrow" w:hAnsi="Arial Narrow"/>
                <w:b/>
                <w:sz w:val="24"/>
                <w:szCs w:val="24"/>
                <w:lang w:val="pt-BR"/>
              </w:rPr>
            </w:pPr>
            <w:r>
              <w:rPr>
                <w:rFonts w:ascii="Arial Narrow" w:hAnsi="Arial Narrow"/>
                <w:b/>
                <w:sz w:val="24"/>
                <w:szCs w:val="24"/>
                <w:lang w:val="pt-BR"/>
              </w:rPr>
              <w:t>VALOR TOTAL</w:t>
            </w:r>
          </w:p>
        </w:tc>
      </w:tr>
      <w:tr w:rsidR="008D0546" w:rsidRPr="00F45BF7" w14:paraId="06595C6A" w14:textId="6C5CA2CC" w:rsidTr="00153F9B">
        <w:trPr>
          <w:trHeight w:val="1122"/>
          <w:jc w:val="center"/>
        </w:trPr>
        <w:tc>
          <w:tcPr>
            <w:tcW w:w="675" w:type="dxa"/>
            <w:vAlign w:val="center"/>
          </w:tcPr>
          <w:p w14:paraId="67AD6B07" w14:textId="0ECEF095" w:rsidR="008D0546" w:rsidRPr="00F45BF7" w:rsidRDefault="008D0546" w:rsidP="005503CF">
            <w:pPr>
              <w:pStyle w:val="Corpodetexto"/>
              <w:tabs>
                <w:tab w:val="left" w:pos="5159"/>
              </w:tabs>
              <w:ind w:right="-81"/>
              <w:jc w:val="center"/>
              <w:rPr>
                <w:rFonts w:ascii="Arial Narrow" w:hAnsi="Arial Narrow"/>
                <w:sz w:val="24"/>
                <w:szCs w:val="24"/>
                <w:lang w:val="pt-BR"/>
              </w:rPr>
            </w:pPr>
            <w:r w:rsidRPr="00695019">
              <w:rPr>
                <w:rFonts w:ascii="Arial Narrow" w:hAnsi="Arial Narrow"/>
                <w:b/>
                <w:bCs/>
                <w:color w:val="000000"/>
              </w:rPr>
              <w:t>01</w:t>
            </w:r>
          </w:p>
        </w:tc>
        <w:tc>
          <w:tcPr>
            <w:tcW w:w="673" w:type="dxa"/>
            <w:vAlign w:val="center"/>
          </w:tcPr>
          <w:p w14:paraId="02EFE874" w14:textId="201F37AA" w:rsidR="008D0546" w:rsidRPr="00F45BF7" w:rsidRDefault="008D0546" w:rsidP="005503CF">
            <w:pPr>
              <w:pStyle w:val="Corpodetexto"/>
              <w:tabs>
                <w:tab w:val="left" w:pos="5159"/>
              </w:tabs>
              <w:ind w:right="-81"/>
              <w:jc w:val="center"/>
              <w:rPr>
                <w:rFonts w:ascii="Arial Narrow" w:hAnsi="Arial Narrow"/>
                <w:sz w:val="24"/>
                <w:szCs w:val="24"/>
                <w:lang w:val="pt-BR"/>
              </w:rPr>
            </w:pPr>
            <w:r w:rsidRPr="00695019">
              <w:rPr>
                <w:rFonts w:ascii="Arial Narrow" w:hAnsi="Arial Narrow"/>
                <w:color w:val="000000"/>
              </w:rPr>
              <w:t>8.250</w:t>
            </w:r>
          </w:p>
        </w:tc>
        <w:tc>
          <w:tcPr>
            <w:tcW w:w="1032" w:type="dxa"/>
            <w:vAlign w:val="center"/>
          </w:tcPr>
          <w:p w14:paraId="48B555C0" w14:textId="749BFF78" w:rsidR="008D0546" w:rsidRPr="00F45BF7" w:rsidRDefault="008D0546" w:rsidP="005503CF">
            <w:pPr>
              <w:pStyle w:val="Corpodetexto"/>
              <w:tabs>
                <w:tab w:val="left" w:pos="5159"/>
              </w:tabs>
              <w:ind w:right="-81"/>
              <w:jc w:val="center"/>
              <w:rPr>
                <w:rFonts w:ascii="Arial Narrow" w:hAnsi="Arial Narrow"/>
                <w:sz w:val="24"/>
                <w:szCs w:val="24"/>
                <w:lang w:val="pt-BR"/>
              </w:rPr>
            </w:pPr>
            <w:proofErr w:type="spellStart"/>
            <w:r w:rsidRPr="00695019">
              <w:rPr>
                <w:rFonts w:ascii="Arial Narrow" w:hAnsi="Arial Narrow"/>
                <w:color w:val="000000"/>
              </w:rPr>
              <w:t>Pacotes</w:t>
            </w:r>
            <w:proofErr w:type="spellEnd"/>
            <w:r w:rsidRPr="00695019">
              <w:rPr>
                <w:rFonts w:ascii="Arial Narrow" w:hAnsi="Arial Narrow"/>
                <w:color w:val="000000"/>
              </w:rPr>
              <w:t xml:space="preserve"> de 500g</w:t>
            </w:r>
          </w:p>
        </w:tc>
        <w:tc>
          <w:tcPr>
            <w:tcW w:w="3398" w:type="dxa"/>
            <w:vAlign w:val="center"/>
          </w:tcPr>
          <w:p w14:paraId="6FA775A6" w14:textId="27503495" w:rsidR="008D0546" w:rsidRPr="00F45BF7" w:rsidRDefault="008D0546" w:rsidP="00366577">
            <w:pPr>
              <w:pStyle w:val="Default"/>
              <w:jc w:val="both"/>
              <w:rPr>
                <w:rFonts w:ascii="Arial Narrow" w:hAnsi="Arial Narrow"/>
              </w:rPr>
            </w:pPr>
            <w:r w:rsidRPr="00DB084C">
              <w:rPr>
                <w:rFonts w:ascii="Arial Narrow" w:hAnsi="Arial Narrow"/>
                <w:b/>
                <w:sz w:val="22"/>
                <w:szCs w:val="22"/>
              </w:rPr>
              <w:t>CAFÉ EM PÓ</w:t>
            </w:r>
            <w:r w:rsidRPr="00CC4674">
              <w:rPr>
                <w:rFonts w:ascii="Arial Narrow" w:hAnsi="Arial Narrow"/>
                <w:sz w:val="22"/>
                <w:szCs w:val="22"/>
              </w:rPr>
              <w:t xml:space="preserve"> homogêneo, torrado e moído de 1ª qualidade, 100% puro e natural, tipo extra forte ou </w:t>
            </w:r>
            <w:proofErr w:type="spellStart"/>
            <w:r w:rsidRPr="00CC4674">
              <w:rPr>
                <w:rFonts w:ascii="Arial Narrow" w:hAnsi="Arial Narrow"/>
                <w:sz w:val="22"/>
                <w:szCs w:val="22"/>
              </w:rPr>
              <w:t>super</w:t>
            </w:r>
            <w:proofErr w:type="spellEnd"/>
            <w:r w:rsidRPr="00CC4674">
              <w:rPr>
                <w:rFonts w:ascii="Arial Narrow" w:hAnsi="Arial Narrow"/>
                <w:sz w:val="22"/>
                <w:szCs w:val="22"/>
              </w:rPr>
              <w:t xml:space="preserve"> forte, não expresso, grãos crus, são e limpos, na </w:t>
            </w:r>
            <w:proofErr w:type="gramStart"/>
            <w:r w:rsidRPr="00CC4674">
              <w:rPr>
                <w:rFonts w:ascii="Arial Narrow" w:hAnsi="Arial Narrow"/>
                <w:sz w:val="22"/>
                <w:szCs w:val="22"/>
              </w:rPr>
              <w:t>cor castanho claro</w:t>
            </w:r>
            <w:proofErr w:type="gramEnd"/>
            <w:r w:rsidRPr="00CC4674">
              <w:rPr>
                <w:rFonts w:ascii="Arial Narrow" w:hAnsi="Arial Narrow"/>
                <w:sz w:val="22"/>
                <w:szCs w:val="22"/>
              </w:rPr>
              <w:t xml:space="preserve"> e moderado escuro, sem amargor, isento de grãos pretos, verdes ou fermentados; com aroma e sabor característico de regular a intenso, isento de gosto de </w:t>
            </w:r>
            <w:proofErr w:type="spellStart"/>
            <w:r w:rsidRPr="00CC4674">
              <w:rPr>
                <w:rFonts w:ascii="Arial Narrow" w:hAnsi="Arial Narrow"/>
                <w:sz w:val="22"/>
                <w:szCs w:val="22"/>
              </w:rPr>
              <w:t>rizona</w:t>
            </w:r>
            <w:proofErr w:type="spellEnd"/>
            <w:r w:rsidRPr="00CC4674">
              <w:rPr>
                <w:rFonts w:ascii="Arial Narrow" w:hAnsi="Arial Narrow"/>
                <w:sz w:val="22"/>
                <w:szCs w:val="22"/>
              </w:rPr>
              <w:t xml:space="preserve">, contendo impurezas no máximo de 1%, outros produtos 0% e unidade máxima até 5%, acondicionado em embalagem a vácuo puro com 500 gramas; com validade mínima de 10 meses a contar da data de entrega. As condições produção, embalagem, rotulagem e comercialização deverão estar de acordo com a legislação vigente (PORTARIA DAS Nº 570 DE 08/05/2022, RESOLUÇÕES RDC Nº 623/2022, 722/2022, E 724/2022), </w:t>
            </w:r>
            <w:r w:rsidR="00366577">
              <w:rPr>
                <w:rFonts w:ascii="Arial Narrow" w:hAnsi="Arial Narrow"/>
                <w:sz w:val="22"/>
                <w:szCs w:val="22"/>
              </w:rPr>
              <w:t>ou</w:t>
            </w:r>
            <w:r w:rsidRPr="00CC4674">
              <w:rPr>
                <w:rFonts w:ascii="Arial Narrow" w:hAnsi="Arial Narrow"/>
                <w:sz w:val="22"/>
                <w:szCs w:val="22"/>
              </w:rPr>
              <w:t xml:space="preserve"> </w:t>
            </w:r>
            <w:r w:rsidRPr="00CC4674">
              <w:rPr>
                <w:rFonts w:ascii="Arial Narrow" w:hAnsi="Arial Narrow"/>
                <w:sz w:val="22"/>
                <w:szCs w:val="22"/>
              </w:rPr>
              <w:lastRenderedPageBreak/>
              <w:t xml:space="preserve">outras que vierem a </w:t>
            </w:r>
            <w:r w:rsidR="00366577" w:rsidRPr="00CC4674">
              <w:rPr>
                <w:rFonts w:ascii="Arial Narrow" w:hAnsi="Arial Narrow"/>
                <w:sz w:val="22"/>
                <w:szCs w:val="22"/>
              </w:rPr>
              <w:t>substituí-las</w:t>
            </w:r>
            <w:r w:rsidRPr="00CC4674">
              <w:rPr>
                <w:rFonts w:ascii="Arial Narrow" w:hAnsi="Arial Narrow"/>
                <w:sz w:val="22"/>
                <w:szCs w:val="22"/>
              </w:rPr>
              <w:t>. Deverá ter classificação mínima de 4.9 pontos de qualidade global de bebida na escala sensorial de 0 a 10 pontos e classificação mínima de 4.9 pontos no padrão oficial de classificação do café torrado.</w:t>
            </w:r>
          </w:p>
        </w:tc>
        <w:tc>
          <w:tcPr>
            <w:tcW w:w="1418" w:type="dxa"/>
            <w:vAlign w:val="center"/>
          </w:tcPr>
          <w:p w14:paraId="187CCD2B" w14:textId="77777777" w:rsidR="008D0546" w:rsidRPr="00F45BF7" w:rsidRDefault="008D0546" w:rsidP="005503CF">
            <w:pPr>
              <w:pStyle w:val="Default"/>
              <w:jc w:val="both"/>
              <w:rPr>
                <w:rFonts w:ascii="Arial Narrow" w:hAnsi="Arial Narrow"/>
              </w:rPr>
            </w:pPr>
          </w:p>
        </w:tc>
        <w:tc>
          <w:tcPr>
            <w:tcW w:w="1276" w:type="dxa"/>
            <w:vAlign w:val="center"/>
          </w:tcPr>
          <w:p w14:paraId="6C40CDB2" w14:textId="77777777" w:rsidR="008D0546" w:rsidRPr="00F45BF7" w:rsidRDefault="008D0546" w:rsidP="005503CF">
            <w:pPr>
              <w:pStyle w:val="Default"/>
              <w:jc w:val="both"/>
              <w:rPr>
                <w:rFonts w:ascii="Arial Narrow" w:hAnsi="Arial Narrow"/>
              </w:rPr>
            </w:pPr>
          </w:p>
        </w:tc>
        <w:tc>
          <w:tcPr>
            <w:tcW w:w="1382" w:type="dxa"/>
            <w:vAlign w:val="center"/>
          </w:tcPr>
          <w:p w14:paraId="38DE6CC3" w14:textId="77777777" w:rsidR="008D0546" w:rsidRPr="00F45BF7" w:rsidRDefault="008D0546" w:rsidP="005503CF">
            <w:pPr>
              <w:pStyle w:val="Default"/>
              <w:jc w:val="both"/>
              <w:rPr>
                <w:rFonts w:ascii="Arial Narrow" w:hAnsi="Arial Narrow"/>
              </w:rPr>
            </w:pPr>
          </w:p>
        </w:tc>
      </w:tr>
      <w:tr w:rsidR="008D0546" w:rsidRPr="00F45BF7" w14:paraId="6F008050" w14:textId="77777777" w:rsidTr="00153F9B">
        <w:trPr>
          <w:trHeight w:val="1122"/>
          <w:jc w:val="center"/>
        </w:trPr>
        <w:tc>
          <w:tcPr>
            <w:tcW w:w="675" w:type="dxa"/>
            <w:vAlign w:val="center"/>
          </w:tcPr>
          <w:p w14:paraId="0C395616" w14:textId="69AF1ACB" w:rsidR="008D0546" w:rsidRPr="00F45BF7" w:rsidRDefault="008D0546" w:rsidP="00744DEF">
            <w:pPr>
              <w:pStyle w:val="Corpodetexto"/>
              <w:tabs>
                <w:tab w:val="left" w:pos="5159"/>
              </w:tabs>
              <w:ind w:right="-81"/>
              <w:jc w:val="center"/>
              <w:rPr>
                <w:rFonts w:ascii="Arial Narrow" w:hAnsi="Arial Narrow"/>
                <w:sz w:val="24"/>
                <w:szCs w:val="24"/>
                <w:lang w:val="pt-BR"/>
              </w:rPr>
            </w:pPr>
            <w:r w:rsidRPr="00695019">
              <w:rPr>
                <w:rFonts w:ascii="Arial Narrow" w:hAnsi="Arial Narrow"/>
                <w:b/>
                <w:bCs/>
                <w:color w:val="000000"/>
              </w:rPr>
              <w:lastRenderedPageBreak/>
              <w:t>0</w:t>
            </w:r>
            <w:r w:rsidR="00744DEF">
              <w:rPr>
                <w:rFonts w:ascii="Arial Narrow" w:hAnsi="Arial Narrow"/>
                <w:b/>
                <w:bCs/>
                <w:color w:val="000000"/>
              </w:rPr>
              <w:t>3</w:t>
            </w:r>
          </w:p>
        </w:tc>
        <w:tc>
          <w:tcPr>
            <w:tcW w:w="673" w:type="dxa"/>
            <w:vAlign w:val="center"/>
          </w:tcPr>
          <w:p w14:paraId="0EA83946" w14:textId="41D628C5" w:rsidR="008D0546" w:rsidRDefault="008D0546" w:rsidP="005503CF">
            <w:pPr>
              <w:pStyle w:val="Corpodetexto"/>
              <w:tabs>
                <w:tab w:val="left" w:pos="5159"/>
              </w:tabs>
              <w:ind w:right="-81"/>
              <w:jc w:val="center"/>
              <w:rPr>
                <w:rFonts w:ascii="Arial Narrow" w:hAnsi="Arial Narrow"/>
                <w:sz w:val="24"/>
                <w:szCs w:val="24"/>
                <w:lang w:val="pt-BR"/>
              </w:rPr>
            </w:pPr>
            <w:r w:rsidRPr="00695019">
              <w:rPr>
                <w:rFonts w:ascii="Arial Narrow" w:hAnsi="Arial Narrow"/>
                <w:color w:val="000000"/>
              </w:rPr>
              <w:t>2.438</w:t>
            </w:r>
          </w:p>
        </w:tc>
        <w:tc>
          <w:tcPr>
            <w:tcW w:w="1032" w:type="dxa"/>
            <w:vAlign w:val="center"/>
          </w:tcPr>
          <w:p w14:paraId="66A9FD81" w14:textId="6822F422" w:rsidR="008D0546" w:rsidRPr="00F45BF7" w:rsidRDefault="008D0546" w:rsidP="005503CF">
            <w:pPr>
              <w:pStyle w:val="Corpodetexto"/>
              <w:tabs>
                <w:tab w:val="left" w:pos="5159"/>
              </w:tabs>
              <w:ind w:right="-81"/>
              <w:jc w:val="center"/>
              <w:rPr>
                <w:rFonts w:ascii="Arial Narrow" w:hAnsi="Arial Narrow"/>
                <w:sz w:val="24"/>
                <w:szCs w:val="24"/>
                <w:lang w:val="pt-BR"/>
              </w:rPr>
            </w:pPr>
            <w:proofErr w:type="spellStart"/>
            <w:r w:rsidRPr="00695019">
              <w:rPr>
                <w:rFonts w:ascii="Arial Narrow" w:hAnsi="Arial Narrow"/>
                <w:color w:val="000000"/>
              </w:rPr>
              <w:t>Caixas</w:t>
            </w:r>
            <w:proofErr w:type="spellEnd"/>
            <w:r w:rsidRPr="00695019">
              <w:rPr>
                <w:rFonts w:ascii="Arial Narrow" w:hAnsi="Arial Narrow"/>
                <w:color w:val="000000"/>
              </w:rPr>
              <w:t xml:space="preserve"> de 200 a 250 </w:t>
            </w:r>
            <w:proofErr w:type="spellStart"/>
            <w:r w:rsidRPr="00695019">
              <w:rPr>
                <w:rFonts w:ascii="Arial Narrow" w:hAnsi="Arial Narrow"/>
                <w:color w:val="000000"/>
              </w:rPr>
              <w:t>gramas</w:t>
            </w:r>
            <w:proofErr w:type="spellEnd"/>
          </w:p>
        </w:tc>
        <w:tc>
          <w:tcPr>
            <w:tcW w:w="3398" w:type="dxa"/>
            <w:vAlign w:val="center"/>
          </w:tcPr>
          <w:p w14:paraId="226F3E38" w14:textId="3A50EDFF" w:rsidR="008D0546" w:rsidRPr="00F45BF7" w:rsidRDefault="008D0546" w:rsidP="005503CF">
            <w:pPr>
              <w:pStyle w:val="Default"/>
              <w:jc w:val="both"/>
              <w:rPr>
                <w:rFonts w:ascii="Arial Narrow" w:hAnsi="Arial Narrow"/>
              </w:rPr>
            </w:pPr>
            <w:r w:rsidRPr="00695019">
              <w:rPr>
                <w:rFonts w:ascii="Arial Narrow" w:hAnsi="Arial Narrow"/>
                <w:b/>
                <w:bCs/>
                <w:sz w:val="22"/>
                <w:szCs w:val="22"/>
              </w:rPr>
              <w:t xml:space="preserve">CHA MATE: </w:t>
            </w:r>
            <w:r w:rsidRPr="00695019">
              <w:rPr>
                <w:rFonts w:ascii="Arial Narrow" w:hAnsi="Arial Narrow"/>
                <w:sz w:val="22"/>
                <w:szCs w:val="22"/>
              </w:rPr>
              <w:t>Produto obtido das folhas e partes dos ramos da erva mate (</w:t>
            </w:r>
            <w:proofErr w:type="spellStart"/>
            <w:r w:rsidRPr="00695019">
              <w:rPr>
                <w:rFonts w:ascii="Arial Narrow" w:hAnsi="Arial Narrow"/>
                <w:sz w:val="22"/>
                <w:szCs w:val="22"/>
              </w:rPr>
              <w:t>llex</w:t>
            </w:r>
            <w:proofErr w:type="spellEnd"/>
            <w:r w:rsidRPr="00695019">
              <w:rPr>
                <w:rFonts w:ascii="Arial Narrow" w:hAnsi="Arial Narrow"/>
                <w:sz w:val="22"/>
                <w:szCs w:val="22"/>
              </w:rPr>
              <w:t xml:space="preserve"> </w:t>
            </w:r>
            <w:proofErr w:type="spellStart"/>
            <w:r w:rsidRPr="00695019">
              <w:rPr>
                <w:rFonts w:ascii="Arial Narrow" w:hAnsi="Arial Narrow"/>
                <w:sz w:val="22"/>
                <w:szCs w:val="22"/>
              </w:rPr>
              <w:t>paraguayensis</w:t>
            </w:r>
            <w:proofErr w:type="spellEnd"/>
            <w:r w:rsidRPr="00695019">
              <w:rPr>
                <w:rFonts w:ascii="Arial Narrow" w:hAnsi="Arial Narrow"/>
                <w:sz w:val="22"/>
                <w:szCs w:val="22"/>
              </w:rPr>
              <w:t xml:space="preserve">) tostada. Características, descrição e rotulagem de acordo com legislação vigente. Embalagem: saco plástico de polietileno transparente, atóxico, acondicionado em caixa de papelão cartão lacrada contendo entre 200 </w:t>
            </w:r>
            <w:proofErr w:type="gramStart"/>
            <w:r w:rsidRPr="00695019">
              <w:rPr>
                <w:rFonts w:ascii="Arial Narrow" w:hAnsi="Arial Narrow"/>
                <w:sz w:val="22"/>
                <w:szCs w:val="22"/>
              </w:rPr>
              <w:t>à</w:t>
            </w:r>
            <w:proofErr w:type="gramEnd"/>
            <w:r w:rsidRPr="00695019">
              <w:rPr>
                <w:rFonts w:ascii="Arial Narrow" w:hAnsi="Arial Narrow"/>
                <w:sz w:val="22"/>
                <w:szCs w:val="22"/>
              </w:rPr>
              <w:t xml:space="preserve"> 250 gramas. </w:t>
            </w:r>
            <w:proofErr w:type="spellStart"/>
            <w:r w:rsidRPr="00695019">
              <w:rPr>
                <w:rFonts w:ascii="Arial Narrow" w:hAnsi="Arial Narrow"/>
                <w:sz w:val="22"/>
                <w:szCs w:val="22"/>
              </w:rPr>
              <w:t>Reembaladas</w:t>
            </w:r>
            <w:proofErr w:type="spellEnd"/>
            <w:r w:rsidRPr="00695019">
              <w:rPr>
                <w:rFonts w:ascii="Arial Narrow" w:hAnsi="Arial Narrow"/>
                <w:sz w:val="22"/>
                <w:szCs w:val="22"/>
              </w:rPr>
              <w:t xml:space="preserve"> em caixa de papelão reforçado. Validade 12 (doze) meses a meses a partir da data de entrega no setor requisitante.</w:t>
            </w:r>
          </w:p>
        </w:tc>
        <w:tc>
          <w:tcPr>
            <w:tcW w:w="1418" w:type="dxa"/>
            <w:vAlign w:val="center"/>
          </w:tcPr>
          <w:p w14:paraId="20B2A397" w14:textId="77777777" w:rsidR="008D0546" w:rsidRPr="00F45BF7" w:rsidRDefault="008D0546" w:rsidP="005503CF">
            <w:pPr>
              <w:pStyle w:val="Default"/>
              <w:jc w:val="both"/>
              <w:rPr>
                <w:rFonts w:ascii="Arial Narrow" w:hAnsi="Arial Narrow"/>
              </w:rPr>
            </w:pPr>
          </w:p>
        </w:tc>
        <w:tc>
          <w:tcPr>
            <w:tcW w:w="1276" w:type="dxa"/>
            <w:vAlign w:val="center"/>
          </w:tcPr>
          <w:p w14:paraId="003AA902" w14:textId="77777777" w:rsidR="008D0546" w:rsidRPr="00F45BF7" w:rsidRDefault="008D0546" w:rsidP="005503CF">
            <w:pPr>
              <w:pStyle w:val="Default"/>
              <w:jc w:val="both"/>
              <w:rPr>
                <w:rFonts w:ascii="Arial Narrow" w:hAnsi="Arial Narrow"/>
              </w:rPr>
            </w:pPr>
          </w:p>
        </w:tc>
        <w:tc>
          <w:tcPr>
            <w:tcW w:w="1382" w:type="dxa"/>
            <w:vAlign w:val="center"/>
          </w:tcPr>
          <w:p w14:paraId="65725A56" w14:textId="77777777" w:rsidR="008D0546" w:rsidRPr="00F45BF7" w:rsidRDefault="008D0546" w:rsidP="005503CF">
            <w:pPr>
              <w:pStyle w:val="Default"/>
              <w:jc w:val="both"/>
              <w:rPr>
                <w:rFonts w:ascii="Arial Narrow" w:hAnsi="Arial Narrow"/>
              </w:rPr>
            </w:pPr>
          </w:p>
        </w:tc>
      </w:tr>
      <w:tr w:rsidR="008D0546" w:rsidRPr="00F45BF7" w14:paraId="6FD2E351" w14:textId="77777777" w:rsidTr="00153F9B">
        <w:trPr>
          <w:trHeight w:val="1122"/>
          <w:jc w:val="center"/>
        </w:trPr>
        <w:tc>
          <w:tcPr>
            <w:tcW w:w="675" w:type="dxa"/>
            <w:vAlign w:val="center"/>
          </w:tcPr>
          <w:p w14:paraId="5C7D2BA3" w14:textId="118F6714" w:rsidR="008D0546" w:rsidRPr="00F45BF7" w:rsidRDefault="008D0546" w:rsidP="00744DEF">
            <w:pPr>
              <w:pStyle w:val="Corpodetexto"/>
              <w:tabs>
                <w:tab w:val="left" w:pos="5159"/>
              </w:tabs>
              <w:ind w:right="-81"/>
              <w:jc w:val="center"/>
              <w:rPr>
                <w:rFonts w:ascii="Arial Narrow" w:hAnsi="Arial Narrow"/>
                <w:sz w:val="24"/>
                <w:szCs w:val="24"/>
                <w:lang w:val="pt-BR"/>
              </w:rPr>
            </w:pPr>
            <w:r w:rsidRPr="00695019">
              <w:rPr>
                <w:rFonts w:ascii="Arial Narrow" w:hAnsi="Arial Narrow"/>
                <w:b/>
                <w:bCs/>
                <w:color w:val="000000"/>
              </w:rPr>
              <w:t>0</w:t>
            </w:r>
            <w:r w:rsidR="00744DEF">
              <w:rPr>
                <w:rFonts w:ascii="Arial Narrow" w:hAnsi="Arial Narrow"/>
                <w:b/>
                <w:bCs/>
                <w:color w:val="000000"/>
              </w:rPr>
              <w:t>5</w:t>
            </w:r>
          </w:p>
        </w:tc>
        <w:tc>
          <w:tcPr>
            <w:tcW w:w="673" w:type="dxa"/>
            <w:vAlign w:val="center"/>
          </w:tcPr>
          <w:p w14:paraId="48FFF770" w14:textId="357E78F0" w:rsidR="008D0546" w:rsidRDefault="008D0546" w:rsidP="005503CF">
            <w:pPr>
              <w:pStyle w:val="Corpodetexto"/>
              <w:tabs>
                <w:tab w:val="left" w:pos="5159"/>
              </w:tabs>
              <w:ind w:right="-81"/>
              <w:jc w:val="center"/>
              <w:rPr>
                <w:rFonts w:ascii="Arial Narrow" w:hAnsi="Arial Narrow"/>
                <w:sz w:val="24"/>
                <w:szCs w:val="24"/>
                <w:lang w:val="pt-BR"/>
              </w:rPr>
            </w:pPr>
            <w:r w:rsidRPr="00695019">
              <w:rPr>
                <w:rFonts w:ascii="Arial Narrow" w:hAnsi="Arial Narrow"/>
                <w:color w:val="000000"/>
              </w:rPr>
              <w:t>7.875</w:t>
            </w:r>
          </w:p>
        </w:tc>
        <w:tc>
          <w:tcPr>
            <w:tcW w:w="1032" w:type="dxa"/>
            <w:vAlign w:val="center"/>
          </w:tcPr>
          <w:p w14:paraId="1EC45AC2" w14:textId="20949026" w:rsidR="008D0546" w:rsidRPr="00F45BF7" w:rsidRDefault="008D0546" w:rsidP="005503CF">
            <w:pPr>
              <w:pStyle w:val="Corpodetexto"/>
              <w:tabs>
                <w:tab w:val="left" w:pos="5159"/>
              </w:tabs>
              <w:ind w:right="-81"/>
              <w:jc w:val="center"/>
              <w:rPr>
                <w:rFonts w:ascii="Arial Narrow" w:hAnsi="Arial Narrow"/>
                <w:sz w:val="24"/>
                <w:szCs w:val="24"/>
                <w:lang w:val="pt-BR"/>
              </w:rPr>
            </w:pPr>
            <w:proofErr w:type="spellStart"/>
            <w:r w:rsidRPr="00695019">
              <w:rPr>
                <w:rFonts w:ascii="Arial Narrow" w:hAnsi="Arial Narrow"/>
                <w:color w:val="000000"/>
              </w:rPr>
              <w:t>Quilos</w:t>
            </w:r>
            <w:proofErr w:type="spellEnd"/>
          </w:p>
        </w:tc>
        <w:tc>
          <w:tcPr>
            <w:tcW w:w="3398" w:type="dxa"/>
            <w:vAlign w:val="center"/>
          </w:tcPr>
          <w:p w14:paraId="6DDA7A7F" w14:textId="62EC6C75" w:rsidR="008D0546" w:rsidRPr="00F45BF7" w:rsidRDefault="008D0546" w:rsidP="005503CF">
            <w:pPr>
              <w:pStyle w:val="Default"/>
              <w:jc w:val="both"/>
              <w:rPr>
                <w:rFonts w:ascii="Arial Narrow" w:hAnsi="Arial Narrow"/>
              </w:rPr>
            </w:pPr>
            <w:r w:rsidRPr="00695019">
              <w:rPr>
                <w:rFonts w:ascii="Arial Narrow" w:hAnsi="Arial Narrow"/>
                <w:b/>
                <w:sz w:val="22"/>
                <w:szCs w:val="22"/>
              </w:rPr>
              <w:t>AÇÚCAR REFINADO</w:t>
            </w:r>
            <w:r w:rsidRPr="00695019">
              <w:rPr>
                <w:rFonts w:ascii="Arial Narrow" w:hAnsi="Arial Narrow"/>
                <w:sz w:val="22"/>
                <w:szCs w:val="22"/>
              </w:rPr>
              <w:t xml:space="preserve"> – Produto obtido da sacarose de cana-de-açúcar, com aspecto, cor e odor próprio do produto. Com teor de sacarose mínimo de 98% p/p e umidade máxima de 0,3%. Características e descrição de acordo com a NTA 53 do Decreto nº 12.486 de 20/10/78 e legislação vigente.  Características microscópicas e macroscópicas de acordo com a Resolução nº 175 de 08/07/03 da ANVISA. Características microbiológicas de acordo com a Resolução nº 12/2001 da ANVISA. Rotulagem de acordo com a RDC nº 359 de 23/12/03 e nº 360 de 23/12/0 resolução RDC nº 271 de 22/09/2005 ANVISA. Embalagem: saco plástico de polietileno leitoso, atóxico, resistente, contendo </w:t>
            </w:r>
            <w:proofErr w:type="gramStart"/>
            <w:r w:rsidRPr="00695019">
              <w:rPr>
                <w:rFonts w:ascii="Arial Narrow" w:hAnsi="Arial Narrow"/>
                <w:sz w:val="22"/>
                <w:szCs w:val="22"/>
              </w:rPr>
              <w:t>1</w:t>
            </w:r>
            <w:proofErr w:type="gramEnd"/>
            <w:r w:rsidRPr="00695019">
              <w:rPr>
                <w:rFonts w:ascii="Arial Narrow" w:hAnsi="Arial Narrow"/>
                <w:sz w:val="22"/>
                <w:szCs w:val="22"/>
              </w:rPr>
              <w:t xml:space="preserve"> (um) quilo, </w:t>
            </w:r>
            <w:proofErr w:type="spellStart"/>
            <w:r w:rsidRPr="00695019">
              <w:rPr>
                <w:rFonts w:ascii="Arial Narrow" w:hAnsi="Arial Narrow"/>
                <w:sz w:val="22"/>
                <w:szCs w:val="22"/>
              </w:rPr>
              <w:t>reembalados</w:t>
            </w:r>
            <w:proofErr w:type="spellEnd"/>
            <w:r w:rsidRPr="00695019">
              <w:rPr>
                <w:rFonts w:ascii="Arial Narrow" w:hAnsi="Arial Narrow"/>
                <w:sz w:val="22"/>
                <w:szCs w:val="22"/>
              </w:rPr>
              <w:t xml:space="preserve"> em fardos de papel </w:t>
            </w:r>
            <w:proofErr w:type="spellStart"/>
            <w:r w:rsidRPr="00695019">
              <w:rPr>
                <w:rFonts w:ascii="Arial Narrow" w:hAnsi="Arial Narrow"/>
                <w:sz w:val="22"/>
                <w:szCs w:val="22"/>
              </w:rPr>
              <w:t>kraft</w:t>
            </w:r>
            <w:proofErr w:type="spellEnd"/>
            <w:r w:rsidRPr="00695019">
              <w:rPr>
                <w:rFonts w:ascii="Arial Narrow" w:hAnsi="Arial Narrow"/>
                <w:sz w:val="22"/>
                <w:szCs w:val="22"/>
              </w:rPr>
              <w:t xml:space="preserve"> com 10 (dez) unidades. Validade mínima de 12 (doze) meses a </w:t>
            </w:r>
            <w:r w:rsidRPr="00695019">
              <w:rPr>
                <w:rFonts w:ascii="Arial Narrow" w:eastAsia="Arial Unicode MS" w:hAnsi="Arial Narrow"/>
                <w:sz w:val="22"/>
                <w:szCs w:val="22"/>
              </w:rPr>
              <w:t>partir da data de entrega no setor requisitante</w:t>
            </w:r>
            <w:r>
              <w:rPr>
                <w:rFonts w:ascii="Arial Narrow" w:eastAsia="Arial Unicode MS" w:hAnsi="Arial Narrow"/>
                <w:sz w:val="22"/>
                <w:szCs w:val="22"/>
              </w:rPr>
              <w:t>.</w:t>
            </w:r>
          </w:p>
        </w:tc>
        <w:tc>
          <w:tcPr>
            <w:tcW w:w="1418" w:type="dxa"/>
            <w:vAlign w:val="center"/>
          </w:tcPr>
          <w:p w14:paraId="719A58EA" w14:textId="77777777" w:rsidR="008D0546" w:rsidRPr="00F45BF7" w:rsidRDefault="008D0546" w:rsidP="005503CF">
            <w:pPr>
              <w:pStyle w:val="Default"/>
              <w:jc w:val="both"/>
              <w:rPr>
                <w:rFonts w:ascii="Arial Narrow" w:hAnsi="Arial Narrow"/>
              </w:rPr>
            </w:pPr>
          </w:p>
        </w:tc>
        <w:tc>
          <w:tcPr>
            <w:tcW w:w="1276" w:type="dxa"/>
            <w:vAlign w:val="center"/>
          </w:tcPr>
          <w:p w14:paraId="4951EFBC" w14:textId="77777777" w:rsidR="008D0546" w:rsidRPr="00F45BF7" w:rsidRDefault="008D0546" w:rsidP="005503CF">
            <w:pPr>
              <w:pStyle w:val="Default"/>
              <w:jc w:val="both"/>
              <w:rPr>
                <w:rFonts w:ascii="Arial Narrow" w:hAnsi="Arial Narrow"/>
              </w:rPr>
            </w:pPr>
          </w:p>
        </w:tc>
        <w:tc>
          <w:tcPr>
            <w:tcW w:w="1382" w:type="dxa"/>
            <w:vAlign w:val="center"/>
          </w:tcPr>
          <w:p w14:paraId="6766DA55" w14:textId="77777777" w:rsidR="008D0546" w:rsidRPr="00F45BF7" w:rsidRDefault="008D0546" w:rsidP="005503CF">
            <w:pPr>
              <w:pStyle w:val="Default"/>
              <w:jc w:val="both"/>
              <w:rPr>
                <w:rFonts w:ascii="Arial Narrow" w:hAnsi="Arial Narrow"/>
              </w:rPr>
            </w:pPr>
          </w:p>
        </w:tc>
      </w:tr>
    </w:tbl>
    <w:p w14:paraId="237552A5" w14:textId="77777777" w:rsidR="005503CF" w:rsidRDefault="005503CF" w:rsidP="005503CF">
      <w:pPr>
        <w:pStyle w:val="Default"/>
        <w:rPr>
          <w:rFonts w:ascii="Arial Narrow" w:hAnsi="Arial Narrow"/>
          <w:b/>
        </w:rPr>
      </w:pPr>
    </w:p>
    <w:p w14:paraId="2D014924" w14:textId="2B147851" w:rsidR="005503CF" w:rsidRDefault="005503CF" w:rsidP="005503CF">
      <w:pPr>
        <w:pStyle w:val="Default"/>
        <w:rPr>
          <w:rFonts w:ascii="Arial Narrow" w:hAnsi="Arial Narrow"/>
          <w:b/>
        </w:rPr>
      </w:pPr>
      <w:r w:rsidRPr="007224C6">
        <w:rPr>
          <w:rFonts w:ascii="Arial Narrow" w:hAnsi="Arial Narrow"/>
          <w:b/>
        </w:rPr>
        <w:t>ITENS DA COTA RESERVADA:</w:t>
      </w:r>
    </w:p>
    <w:p w14:paraId="4B588A2D" w14:textId="77777777" w:rsidR="005503CF" w:rsidRDefault="005503CF" w:rsidP="005503CF">
      <w:pPr>
        <w:pStyle w:val="Default"/>
        <w:rPr>
          <w:rFonts w:ascii="Arial Narrow" w:hAnsi="Arial Narrow"/>
        </w:rPr>
      </w:pPr>
    </w:p>
    <w:tbl>
      <w:tblPr>
        <w:tblStyle w:val="Tabelacomgrade"/>
        <w:tblW w:w="0" w:type="auto"/>
        <w:jc w:val="center"/>
        <w:tblLook w:val="04A0" w:firstRow="1" w:lastRow="0" w:firstColumn="1" w:lastColumn="0" w:noHBand="0" w:noVBand="1"/>
      </w:tblPr>
      <w:tblGrid>
        <w:gridCol w:w="670"/>
        <w:gridCol w:w="827"/>
        <w:gridCol w:w="1021"/>
        <w:gridCol w:w="3316"/>
        <w:gridCol w:w="1394"/>
        <w:gridCol w:w="1268"/>
        <w:gridCol w:w="1358"/>
      </w:tblGrid>
      <w:tr w:rsidR="008D0546" w:rsidRPr="00F45BF7" w14:paraId="46948AE0" w14:textId="77777777" w:rsidTr="00153F9B">
        <w:trPr>
          <w:jc w:val="center"/>
        </w:trPr>
        <w:tc>
          <w:tcPr>
            <w:tcW w:w="675" w:type="dxa"/>
            <w:vAlign w:val="center"/>
          </w:tcPr>
          <w:p w14:paraId="60AD7D4B" w14:textId="4AC7C8D1" w:rsidR="008D0546" w:rsidRPr="00F45BF7" w:rsidRDefault="008D0546" w:rsidP="00A426BF">
            <w:pPr>
              <w:pStyle w:val="Corpodetexto"/>
              <w:tabs>
                <w:tab w:val="left" w:pos="5159"/>
              </w:tabs>
              <w:ind w:right="-81"/>
              <w:jc w:val="center"/>
              <w:rPr>
                <w:rFonts w:ascii="Arial Narrow" w:hAnsi="Arial Narrow"/>
                <w:b/>
                <w:sz w:val="24"/>
                <w:szCs w:val="24"/>
                <w:lang w:val="pt-BR"/>
              </w:rPr>
            </w:pPr>
            <w:r w:rsidRPr="00695019">
              <w:rPr>
                <w:rFonts w:ascii="Arial Narrow" w:hAnsi="Arial Narrow"/>
                <w:b/>
                <w:bCs/>
                <w:color w:val="000000"/>
              </w:rPr>
              <w:t>ITEM</w:t>
            </w:r>
          </w:p>
        </w:tc>
        <w:tc>
          <w:tcPr>
            <w:tcW w:w="673" w:type="dxa"/>
            <w:vAlign w:val="center"/>
          </w:tcPr>
          <w:p w14:paraId="7AAC8481" w14:textId="75C87B9F" w:rsidR="008D0546" w:rsidRPr="00F45BF7" w:rsidRDefault="008D0546" w:rsidP="00A426BF">
            <w:pPr>
              <w:pStyle w:val="Corpodetexto"/>
              <w:tabs>
                <w:tab w:val="left" w:pos="5159"/>
              </w:tabs>
              <w:ind w:right="-81"/>
              <w:jc w:val="center"/>
              <w:rPr>
                <w:rFonts w:ascii="Arial Narrow" w:hAnsi="Arial Narrow"/>
                <w:b/>
                <w:sz w:val="24"/>
                <w:szCs w:val="24"/>
                <w:lang w:val="pt-BR"/>
              </w:rPr>
            </w:pPr>
            <w:r w:rsidRPr="00695019">
              <w:rPr>
                <w:rFonts w:ascii="Arial Narrow" w:hAnsi="Arial Narrow"/>
                <w:b/>
                <w:bCs/>
                <w:color w:val="000000"/>
              </w:rPr>
              <w:t>QUANT.</w:t>
            </w:r>
          </w:p>
        </w:tc>
        <w:tc>
          <w:tcPr>
            <w:tcW w:w="1032" w:type="dxa"/>
            <w:vAlign w:val="center"/>
          </w:tcPr>
          <w:p w14:paraId="47643609" w14:textId="31B7487F" w:rsidR="008D0546" w:rsidRPr="00F45BF7" w:rsidRDefault="008D0546" w:rsidP="00A426BF">
            <w:pPr>
              <w:pStyle w:val="Corpodetexto"/>
              <w:tabs>
                <w:tab w:val="left" w:pos="5159"/>
              </w:tabs>
              <w:ind w:right="-81"/>
              <w:jc w:val="center"/>
              <w:rPr>
                <w:rFonts w:ascii="Arial Narrow" w:hAnsi="Arial Narrow"/>
                <w:b/>
                <w:sz w:val="24"/>
                <w:szCs w:val="24"/>
                <w:lang w:val="pt-BR"/>
              </w:rPr>
            </w:pPr>
            <w:r w:rsidRPr="00695019">
              <w:rPr>
                <w:rFonts w:ascii="Arial Narrow" w:hAnsi="Arial Narrow"/>
                <w:b/>
                <w:bCs/>
                <w:color w:val="000000"/>
              </w:rPr>
              <w:t>UNID.</w:t>
            </w:r>
          </w:p>
        </w:tc>
        <w:tc>
          <w:tcPr>
            <w:tcW w:w="3398" w:type="dxa"/>
            <w:vAlign w:val="center"/>
          </w:tcPr>
          <w:p w14:paraId="6A79C3C5" w14:textId="3E9C1744" w:rsidR="008D0546" w:rsidRPr="00F45BF7" w:rsidRDefault="008D0546" w:rsidP="00A426BF">
            <w:pPr>
              <w:pStyle w:val="Corpodetexto"/>
              <w:tabs>
                <w:tab w:val="left" w:pos="5159"/>
              </w:tabs>
              <w:ind w:right="-81"/>
              <w:jc w:val="center"/>
              <w:rPr>
                <w:rFonts w:ascii="Arial Narrow" w:hAnsi="Arial Narrow"/>
                <w:b/>
                <w:sz w:val="24"/>
                <w:szCs w:val="24"/>
                <w:lang w:val="pt-BR"/>
              </w:rPr>
            </w:pPr>
            <w:r w:rsidRPr="00695019">
              <w:rPr>
                <w:rFonts w:ascii="Arial Narrow" w:hAnsi="Arial Narrow"/>
                <w:b/>
                <w:bCs/>
                <w:color w:val="000000"/>
              </w:rPr>
              <w:t>DESCRIÇÃO</w:t>
            </w:r>
          </w:p>
        </w:tc>
        <w:tc>
          <w:tcPr>
            <w:tcW w:w="1418" w:type="dxa"/>
            <w:vAlign w:val="center"/>
          </w:tcPr>
          <w:p w14:paraId="5C5847DD" w14:textId="77777777" w:rsidR="008D0546" w:rsidRPr="00F45BF7" w:rsidRDefault="008D0546" w:rsidP="00A426BF">
            <w:pPr>
              <w:pStyle w:val="Corpodetexto"/>
              <w:tabs>
                <w:tab w:val="left" w:pos="5159"/>
              </w:tabs>
              <w:ind w:right="-81"/>
              <w:jc w:val="center"/>
              <w:rPr>
                <w:rFonts w:ascii="Arial Narrow" w:hAnsi="Arial Narrow"/>
                <w:b/>
                <w:sz w:val="24"/>
                <w:szCs w:val="24"/>
                <w:lang w:val="pt-BR"/>
              </w:rPr>
            </w:pPr>
            <w:r>
              <w:rPr>
                <w:rFonts w:ascii="Arial Narrow" w:hAnsi="Arial Narrow"/>
                <w:b/>
                <w:sz w:val="24"/>
                <w:szCs w:val="24"/>
                <w:lang w:val="pt-BR"/>
              </w:rPr>
              <w:t>MARCA</w:t>
            </w:r>
          </w:p>
        </w:tc>
        <w:tc>
          <w:tcPr>
            <w:tcW w:w="1276" w:type="dxa"/>
            <w:vAlign w:val="center"/>
          </w:tcPr>
          <w:p w14:paraId="41C9C752" w14:textId="77777777" w:rsidR="008D0546" w:rsidRPr="00F45BF7" w:rsidRDefault="008D0546" w:rsidP="00A426BF">
            <w:pPr>
              <w:pStyle w:val="Corpodetexto"/>
              <w:tabs>
                <w:tab w:val="left" w:pos="5159"/>
              </w:tabs>
              <w:ind w:right="-81"/>
              <w:jc w:val="center"/>
              <w:rPr>
                <w:rFonts w:ascii="Arial Narrow" w:hAnsi="Arial Narrow"/>
                <w:b/>
                <w:sz w:val="24"/>
                <w:szCs w:val="24"/>
                <w:lang w:val="pt-BR"/>
              </w:rPr>
            </w:pPr>
            <w:r>
              <w:rPr>
                <w:rFonts w:ascii="Arial Narrow" w:hAnsi="Arial Narrow"/>
                <w:b/>
                <w:sz w:val="24"/>
                <w:szCs w:val="24"/>
                <w:lang w:val="pt-BR"/>
              </w:rPr>
              <w:t>VALOR UNITÁRIO</w:t>
            </w:r>
          </w:p>
        </w:tc>
        <w:tc>
          <w:tcPr>
            <w:tcW w:w="1382" w:type="dxa"/>
            <w:vAlign w:val="center"/>
          </w:tcPr>
          <w:p w14:paraId="74F06D0D" w14:textId="77777777" w:rsidR="008D0546" w:rsidRPr="00F45BF7" w:rsidRDefault="008D0546" w:rsidP="00A426BF">
            <w:pPr>
              <w:pStyle w:val="Corpodetexto"/>
              <w:tabs>
                <w:tab w:val="left" w:pos="5159"/>
              </w:tabs>
              <w:ind w:right="-81"/>
              <w:jc w:val="center"/>
              <w:rPr>
                <w:rFonts w:ascii="Arial Narrow" w:hAnsi="Arial Narrow"/>
                <w:b/>
                <w:sz w:val="24"/>
                <w:szCs w:val="24"/>
                <w:lang w:val="pt-BR"/>
              </w:rPr>
            </w:pPr>
            <w:r>
              <w:rPr>
                <w:rFonts w:ascii="Arial Narrow" w:hAnsi="Arial Narrow"/>
                <w:b/>
                <w:sz w:val="24"/>
                <w:szCs w:val="24"/>
                <w:lang w:val="pt-BR"/>
              </w:rPr>
              <w:t>VALOR TOTAL</w:t>
            </w:r>
          </w:p>
        </w:tc>
      </w:tr>
      <w:tr w:rsidR="008D0546" w:rsidRPr="00F45BF7" w14:paraId="7C7F78A1" w14:textId="77777777" w:rsidTr="00153F9B">
        <w:trPr>
          <w:trHeight w:val="1122"/>
          <w:jc w:val="center"/>
        </w:trPr>
        <w:tc>
          <w:tcPr>
            <w:tcW w:w="675" w:type="dxa"/>
            <w:vAlign w:val="center"/>
          </w:tcPr>
          <w:p w14:paraId="4BA096A8" w14:textId="4A0B857E" w:rsidR="008D0546" w:rsidRPr="00F45BF7" w:rsidRDefault="00744DEF" w:rsidP="005503CF">
            <w:pPr>
              <w:pStyle w:val="Corpodetexto"/>
              <w:tabs>
                <w:tab w:val="left" w:pos="5159"/>
              </w:tabs>
              <w:ind w:right="-81"/>
              <w:jc w:val="center"/>
              <w:rPr>
                <w:rFonts w:ascii="Arial Narrow" w:hAnsi="Arial Narrow"/>
                <w:sz w:val="24"/>
                <w:szCs w:val="24"/>
                <w:lang w:val="pt-BR"/>
              </w:rPr>
            </w:pPr>
            <w:r>
              <w:rPr>
                <w:rFonts w:ascii="Arial Narrow" w:hAnsi="Arial Narrow"/>
                <w:b/>
                <w:bCs/>
                <w:color w:val="000000"/>
              </w:rPr>
              <w:lastRenderedPageBreak/>
              <w:t>02</w:t>
            </w:r>
          </w:p>
        </w:tc>
        <w:tc>
          <w:tcPr>
            <w:tcW w:w="673" w:type="dxa"/>
            <w:vAlign w:val="center"/>
          </w:tcPr>
          <w:p w14:paraId="6AC0785B" w14:textId="4A1F5EAB" w:rsidR="008D0546" w:rsidRPr="00F45BF7" w:rsidRDefault="008D0546" w:rsidP="005503CF">
            <w:pPr>
              <w:pStyle w:val="Corpodetexto"/>
              <w:tabs>
                <w:tab w:val="left" w:pos="5159"/>
              </w:tabs>
              <w:ind w:right="-81"/>
              <w:jc w:val="center"/>
              <w:rPr>
                <w:rFonts w:ascii="Arial Narrow" w:hAnsi="Arial Narrow"/>
                <w:sz w:val="24"/>
                <w:szCs w:val="24"/>
                <w:lang w:val="pt-BR"/>
              </w:rPr>
            </w:pPr>
            <w:r>
              <w:rPr>
                <w:rFonts w:ascii="Arial Narrow" w:hAnsi="Arial Narrow"/>
                <w:color w:val="000000"/>
              </w:rPr>
              <w:t>2.750</w:t>
            </w:r>
          </w:p>
        </w:tc>
        <w:tc>
          <w:tcPr>
            <w:tcW w:w="1032" w:type="dxa"/>
            <w:vAlign w:val="center"/>
          </w:tcPr>
          <w:p w14:paraId="74D62647" w14:textId="2D89D6A0" w:rsidR="008D0546" w:rsidRPr="00F45BF7" w:rsidRDefault="008D0546" w:rsidP="005503CF">
            <w:pPr>
              <w:pStyle w:val="Corpodetexto"/>
              <w:tabs>
                <w:tab w:val="left" w:pos="5159"/>
              </w:tabs>
              <w:ind w:right="-81"/>
              <w:jc w:val="center"/>
              <w:rPr>
                <w:rFonts w:ascii="Arial Narrow" w:hAnsi="Arial Narrow"/>
                <w:sz w:val="24"/>
                <w:szCs w:val="24"/>
                <w:lang w:val="pt-BR"/>
              </w:rPr>
            </w:pPr>
            <w:proofErr w:type="spellStart"/>
            <w:r w:rsidRPr="00695019">
              <w:rPr>
                <w:rFonts w:ascii="Arial Narrow" w:hAnsi="Arial Narrow"/>
                <w:color w:val="000000"/>
              </w:rPr>
              <w:t>Pacotes</w:t>
            </w:r>
            <w:proofErr w:type="spellEnd"/>
            <w:r w:rsidRPr="00695019">
              <w:rPr>
                <w:rFonts w:ascii="Arial Narrow" w:hAnsi="Arial Narrow"/>
                <w:color w:val="000000"/>
              </w:rPr>
              <w:t xml:space="preserve"> de 500g</w:t>
            </w:r>
          </w:p>
        </w:tc>
        <w:tc>
          <w:tcPr>
            <w:tcW w:w="3398" w:type="dxa"/>
            <w:vAlign w:val="center"/>
          </w:tcPr>
          <w:p w14:paraId="56876F39" w14:textId="1897F665" w:rsidR="008D0546" w:rsidRPr="00F45BF7" w:rsidRDefault="008D0546" w:rsidP="005503CF">
            <w:pPr>
              <w:pStyle w:val="Default"/>
              <w:jc w:val="both"/>
              <w:rPr>
                <w:rFonts w:ascii="Arial Narrow" w:hAnsi="Arial Narrow"/>
              </w:rPr>
            </w:pPr>
            <w:r w:rsidRPr="00DB084C">
              <w:rPr>
                <w:rFonts w:ascii="Arial Narrow" w:hAnsi="Arial Narrow"/>
                <w:b/>
                <w:sz w:val="22"/>
                <w:szCs w:val="22"/>
              </w:rPr>
              <w:t>CAFÉ EM PÓ</w:t>
            </w:r>
            <w:r w:rsidRPr="00CC4674">
              <w:rPr>
                <w:rFonts w:ascii="Arial Narrow" w:hAnsi="Arial Narrow"/>
                <w:sz w:val="22"/>
                <w:szCs w:val="22"/>
              </w:rPr>
              <w:t xml:space="preserve"> homogêneo, torrado e moído de 1ª qualidade, 100% puro e natural, tipo extra forte ou </w:t>
            </w:r>
            <w:proofErr w:type="spellStart"/>
            <w:r w:rsidRPr="00CC4674">
              <w:rPr>
                <w:rFonts w:ascii="Arial Narrow" w:hAnsi="Arial Narrow"/>
                <w:sz w:val="22"/>
                <w:szCs w:val="22"/>
              </w:rPr>
              <w:t>super</w:t>
            </w:r>
            <w:proofErr w:type="spellEnd"/>
            <w:r w:rsidRPr="00CC4674">
              <w:rPr>
                <w:rFonts w:ascii="Arial Narrow" w:hAnsi="Arial Narrow"/>
                <w:sz w:val="22"/>
                <w:szCs w:val="22"/>
              </w:rPr>
              <w:t xml:space="preserve"> forte, não expresso, grãos crus, são e limpos, na </w:t>
            </w:r>
            <w:proofErr w:type="gramStart"/>
            <w:r w:rsidRPr="00CC4674">
              <w:rPr>
                <w:rFonts w:ascii="Arial Narrow" w:hAnsi="Arial Narrow"/>
                <w:sz w:val="22"/>
                <w:szCs w:val="22"/>
              </w:rPr>
              <w:t>cor castanho claro</w:t>
            </w:r>
            <w:proofErr w:type="gramEnd"/>
            <w:r w:rsidRPr="00CC4674">
              <w:rPr>
                <w:rFonts w:ascii="Arial Narrow" w:hAnsi="Arial Narrow"/>
                <w:sz w:val="22"/>
                <w:szCs w:val="22"/>
              </w:rPr>
              <w:t xml:space="preserve"> e moderado escuro, sem amargor, isento de grãos pretos, verdes ou fermentados; com aroma e sabor característico de regular a intenso, isento de gosto de </w:t>
            </w:r>
            <w:proofErr w:type="spellStart"/>
            <w:r w:rsidRPr="00CC4674">
              <w:rPr>
                <w:rFonts w:ascii="Arial Narrow" w:hAnsi="Arial Narrow"/>
                <w:sz w:val="22"/>
                <w:szCs w:val="22"/>
              </w:rPr>
              <w:t>rizona</w:t>
            </w:r>
            <w:proofErr w:type="spellEnd"/>
            <w:r w:rsidRPr="00CC4674">
              <w:rPr>
                <w:rFonts w:ascii="Arial Narrow" w:hAnsi="Arial Narrow"/>
                <w:sz w:val="22"/>
                <w:szCs w:val="22"/>
              </w:rPr>
              <w:t>, contendo impurezas no máximo de 1%, outros produtos 0% e unidade máxima até 5%, acondicionado em embalagem a vácuo puro com 500 gramas; com validade mínima de 10 meses a contar da data de entrega. As condições produção, embalagem, rotulagem e comercialização deverão estar de acordo com a legislação vigente</w:t>
            </w:r>
            <w:r>
              <w:rPr>
                <w:rFonts w:ascii="Arial Narrow" w:hAnsi="Arial Narrow"/>
                <w:sz w:val="22"/>
                <w:szCs w:val="22"/>
              </w:rPr>
              <w:t xml:space="preserve">, em especial a </w:t>
            </w:r>
            <w:r w:rsidRPr="00CC4674">
              <w:rPr>
                <w:rFonts w:ascii="Arial Narrow" w:hAnsi="Arial Narrow"/>
                <w:sz w:val="22"/>
                <w:szCs w:val="22"/>
              </w:rPr>
              <w:t xml:space="preserve">Portaria DAS </w:t>
            </w:r>
            <w:r>
              <w:rPr>
                <w:rFonts w:ascii="Arial Narrow" w:hAnsi="Arial Narrow"/>
                <w:sz w:val="22"/>
                <w:szCs w:val="22"/>
              </w:rPr>
              <w:t>n</w:t>
            </w:r>
            <w:r w:rsidRPr="00CC4674">
              <w:rPr>
                <w:rFonts w:ascii="Arial Narrow" w:hAnsi="Arial Narrow"/>
                <w:sz w:val="22"/>
                <w:szCs w:val="22"/>
              </w:rPr>
              <w:t xml:space="preserve">º 570 </w:t>
            </w:r>
            <w:r>
              <w:rPr>
                <w:rFonts w:ascii="Arial Narrow" w:hAnsi="Arial Narrow"/>
                <w:sz w:val="22"/>
                <w:szCs w:val="22"/>
              </w:rPr>
              <w:t>de</w:t>
            </w:r>
            <w:r w:rsidRPr="00CC4674">
              <w:rPr>
                <w:rFonts w:ascii="Arial Narrow" w:hAnsi="Arial Narrow"/>
                <w:sz w:val="22"/>
                <w:szCs w:val="22"/>
              </w:rPr>
              <w:t xml:space="preserve"> 08/05/2022, Resoluções RDC Nº 623/2022, 722/2022, E 724/2022, </w:t>
            </w:r>
            <w:r>
              <w:rPr>
                <w:rFonts w:ascii="Arial Narrow" w:hAnsi="Arial Narrow"/>
                <w:sz w:val="22"/>
                <w:szCs w:val="22"/>
              </w:rPr>
              <w:t>ou</w:t>
            </w:r>
            <w:r w:rsidRPr="00CC4674">
              <w:rPr>
                <w:rFonts w:ascii="Arial Narrow" w:hAnsi="Arial Narrow"/>
                <w:sz w:val="22"/>
                <w:szCs w:val="22"/>
              </w:rPr>
              <w:t xml:space="preserve"> outras que vierem a s</w:t>
            </w:r>
            <w:r>
              <w:rPr>
                <w:rFonts w:ascii="Arial Narrow" w:hAnsi="Arial Narrow"/>
                <w:sz w:val="22"/>
                <w:szCs w:val="22"/>
              </w:rPr>
              <w:t>u</w:t>
            </w:r>
            <w:r w:rsidRPr="00CC4674">
              <w:rPr>
                <w:rFonts w:ascii="Arial Narrow" w:hAnsi="Arial Narrow"/>
                <w:sz w:val="22"/>
                <w:szCs w:val="22"/>
              </w:rPr>
              <w:t>bstitui-las</w:t>
            </w:r>
            <w:r>
              <w:rPr>
                <w:rFonts w:ascii="Arial Narrow" w:hAnsi="Arial Narrow"/>
                <w:sz w:val="22"/>
                <w:szCs w:val="22"/>
              </w:rPr>
              <w:t xml:space="preserve"> e demais legislações aplicáveis</w:t>
            </w:r>
            <w:r w:rsidRPr="00CC4674">
              <w:rPr>
                <w:rFonts w:ascii="Arial Narrow" w:hAnsi="Arial Narrow"/>
                <w:sz w:val="22"/>
                <w:szCs w:val="22"/>
              </w:rPr>
              <w:t>. Deverá ter classificação mínima de 4.9 pontos de qualidade global de bebida na escala sensorial de 0 a 10 pontos e classificação mínima de 4.9 pontos no padrão oficial de classificação do café torrado.</w:t>
            </w:r>
          </w:p>
        </w:tc>
        <w:tc>
          <w:tcPr>
            <w:tcW w:w="1418" w:type="dxa"/>
            <w:vAlign w:val="center"/>
          </w:tcPr>
          <w:p w14:paraId="24C2BA3F" w14:textId="77777777" w:rsidR="008D0546" w:rsidRPr="00F45BF7" w:rsidRDefault="008D0546" w:rsidP="005503CF">
            <w:pPr>
              <w:pStyle w:val="Default"/>
              <w:jc w:val="both"/>
              <w:rPr>
                <w:rFonts w:ascii="Arial Narrow" w:hAnsi="Arial Narrow"/>
              </w:rPr>
            </w:pPr>
          </w:p>
        </w:tc>
        <w:tc>
          <w:tcPr>
            <w:tcW w:w="1276" w:type="dxa"/>
            <w:vAlign w:val="center"/>
          </w:tcPr>
          <w:p w14:paraId="5D6FC2E0" w14:textId="77777777" w:rsidR="008D0546" w:rsidRPr="00F45BF7" w:rsidRDefault="008D0546" w:rsidP="005503CF">
            <w:pPr>
              <w:pStyle w:val="Default"/>
              <w:jc w:val="both"/>
              <w:rPr>
                <w:rFonts w:ascii="Arial Narrow" w:hAnsi="Arial Narrow"/>
              </w:rPr>
            </w:pPr>
          </w:p>
        </w:tc>
        <w:tc>
          <w:tcPr>
            <w:tcW w:w="1382" w:type="dxa"/>
            <w:vAlign w:val="center"/>
          </w:tcPr>
          <w:p w14:paraId="2393E9DD" w14:textId="77777777" w:rsidR="008D0546" w:rsidRPr="00F45BF7" w:rsidRDefault="008D0546" w:rsidP="005503CF">
            <w:pPr>
              <w:pStyle w:val="Default"/>
              <w:jc w:val="both"/>
              <w:rPr>
                <w:rFonts w:ascii="Arial Narrow" w:hAnsi="Arial Narrow"/>
              </w:rPr>
            </w:pPr>
          </w:p>
        </w:tc>
      </w:tr>
      <w:tr w:rsidR="008D0546" w:rsidRPr="00F45BF7" w14:paraId="095B2E2A" w14:textId="77777777" w:rsidTr="00153F9B">
        <w:trPr>
          <w:trHeight w:val="1122"/>
          <w:jc w:val="center"/>
        </w:trPr>
        <w:tc>
          <w:tcPr>
            <w:tcW w:w="675" w:type="dxa"/>
            <w:vAlign w:val="center"/>
          </w:tcPr>
          <w:p w14:paraId="4143C547" w14:textId="4963FA47" w:rsidR="008D0546" w:rsidRPr="00F45BF7" w:rsidRDefault="00744DEF" w:rsidP="005503CF">
            <w:pPr>
              <w:pStyle w:val="Corpodetexto"/>
              <w:tabs>
                <w:tab w:val="left" w:pos="5159"/>
              </w:tabs>
              <w:ind w:right="-81"/>
              <w:jc w:val="center"/>
              <w:rPr>
                <w:rFonts w:ascii="Arial Narrow" w:hAnsi="Arial Narrow"/>
                <w:sz w:val="24"/>
                <w:szCs w:val="24"/>
                <w:lang w:val="pt-BR"/>
              </w:rPr>
            </w:pPr>
            <w:r>
              <w:rPr>
                <w:rFonts w:ascii="Arial Narrow" w:hAnsi="Arial Narrow"/>
                <w:b/>
                <w:bCs/>
                <w:color w:val="000000"/>
              </w:rPr>
              <w:t>04</w:t>
            </w:r>
          </w:p>
        </w:tc>
        <w:tc>
          <w:tcPr>
            <w:tcW w:w="673" w:type="dxa"/>
            <w:vAlign w:val="center"/>
          </w:tcPr>
          <w:p w14:paraId="5FF41A52" w14:textId="40C06A49" w:rsidR="008D0546" w:rsidRDefault="008D0546" w:rsidP="005503CF">
            <w:pPr>
              <w:pStyle w:val="Corpodetexto"/>
              <w:tabs>
                <w:tab w:val="left" w:pos="5159"/>
              </w:tabs>
              <w:ind w:right="-81"/>
              <w:jc w:val="center"/>
              <w:rPr>
                <w:rFonts w:ascii="Arial Narrow" w:hAnsi="Arial Narrow"/>
                <w:sz w:val="24"/>
                <w:szCs w:val="24"/>
                <w:lang w:val="pt-BR"/>
              </w:rPr>
            </w:pPr>
            <w:r>
              <w:rPr>
                <w:rFonts w:ascii="Arial Narrow" w:hAnsi="Arial Narrow"/>
                <w:color w:val="000000"/>
              </w:rPr>
              <w:t>812</w:t>
            </w:r>
          </w:p>
        </w:tc>
        <w:tc>
          <w:tcPr>
            <w:tcW w:w="1032" w:type="dxa"/>
            <w:vAlign w:val="center"/>
          </w:tcPr>
          <w:p w14:paraId="32A29A5A" w14:textId="7380D494" w:rsidR="008D0546" w:rsidRPr="00F45BF7" w:rsidRDefault="008D0546" w:rsidP="005503CF">
            <w:pPr>
              <w:pStyle w:val="Corpodetexto"/>
              <w:tabs>
                <w:tab w:val="left" w:pos="5159"/>
              </w:tabs>
              <w:ind w:right="-81"/>
              <w:jc w:val="center"/>
              <w:rPr>
                <w:rFonts w:ascii="Arial Narrow" w:hAnsi="Arial Narrow"/>
                <w:sz w:val="24"/>
                <w:szCs w:val="24"/>
                <w:lang w:val="pt-BR"/>
              </w:rPr>
            </w:pPr>
            <w:proofErr w:type="spellStart"/>
            <w:r w:rsidRPr="00695019">
              <w:rPr>
                <w:rFonts w:ascii="Arial Narrow" w:hAnsi="Arial Narrow"/>
                <w:color w:val="000000"/>
              </w:rPr>
              <w:t>Caixas</w:t>
            </w:r>
            <w:proofErr w:type="spellEnd"/>
            <w:r w:rsidRPr="00695019">
              <w:rPr>
                <w:rFonts w:ascii="Arial Narrow" w:hAnsi="Arial Narrow"/>
                <w:color w:val="000000"/>
              </w:rPr>
              <w:t xml:space="preserve"> de 200 a 250 </w:t>
            </w:r>
            <w:proofErr w:type="spellStart"/>
            <w:r w:rsidRPr="00695019">
              <w:rPr>
                <w:rFonts w:ascii="Arial Narrow" w:hAnsi="Arial Narrow"/>
                <w:color w:val="000000"/>
              </w:rPr>
              <w:t>gramas</w:t>
            </w:r>
            <w:proofErr w:type="spellEnd"/>
          </w:p>
        </w:tc>
        <w:tc>
          <w:tcPr>
            <w:tcW w:w="3398" w:type="dxa"/>
            <w:vAlign w:val="center"/>
          </w:tcPr>
          <w:p w14:paraId="23082B04" w14:textId="25552B3E" w:rsidR="008D0546" w:rsidRPr="00F45BF7" w:rsidRDefault="008D0546" w:rsidP="005503CF">
            <w:pPr>
              <w:pStyle w:val="Default"/>
              <w:jc w:val="both"/>
              <w:rPr>
                <w:rFonts w:ascii="Arial Narrow" w:hAnsi="Arial Narrow"/>
              </w:rPr>
            </w:pPr>
            <w:r w:rsidRPr="00695019">
              <w:rPr>
                <w:rFonts w:ascii="Arial Narrow" w:hAnsi="Arial Narrow"/>
                <w:b/>
                <w:bCs/>
                <w:sz w:val="22"/>
                <w:szCs w:val="22"/>
              </w:rPr>
              <w:t xml:space="preserve">CHA MATE: </w:t>
            </w:r>
            <w:r w:rsidRPr="00695019">
              <w:rPr>
                <w:rFonts w:ascii="Arial Narrow" w:hAnsi="Arial Narrow"/>
                <w:sz w:val="22"/>
                <w:szCs w:val="22"/>
              </w:rPr>
              <w:t>Produto obtido das folhas e partes dos ramos da erva mate (</w:t>
            </w:r>
            <w:proofErr w:type="spellStart"/>
            <w:r w:rsidRPr="00695019">
              <w:rPr>
                <w:rFonts w:ascii="Arial Narrow" w:hAnsi="Arial Narrow"/>
                <w:sz w:val="22"/>
                <w:szCs w:val="22"/>
              </w:rPr>
              <w:t>llex</w:t>
            </w:r>
            <w:proofErr w:type="spellEnd"/>
            <w:r w:rsidRPr="00695019">
              <w:rPr>
                <w:rFonts w:ascii="Arial Narrow" w:hAnsi="Arial Narrow"/>
                <w:sz w:val="22"/>
                <w:szCs w:val="22"/>
              </w:rPr>
              <w:t xml:space="preserve"> </w:t>
            </w:r>
            <w:proofErr w:type="spellStart"/>
            <w:r w:rsidRPr="00695019">
              <w:rPr>
                <w:rFonts w:ascii="Arial Narrow" w:hAnsi="Arial Narrow"/>
                <w:sz w:val="22"/>
                <w:szCs w:val="22"/>
              </w:rPr>
              <w:t>paraguayensis</w:t>
            </w:r>
            <w:proofErr w:type="spellEnd"/>
            <w:r w:rsidRPr="00695019">
              <w:rPr>
                <w:rFonts w:ascii="Arial Narrow" w:hAnsi="Arial Narrow"/>
                <w:sz w:val="22"/>
                <w:szCs w:val="22"/>
              </w:rPr>
              <w:t>) tostada. Características, descrição e rotulagem de acordo com legislação vigente</w:t>
            </w:r>
            <w:r>
              <w:rPr>
                <w:rFonts w:ascii="Arial Narrow" w:hAnsi="Arial Narrow"/>
                <w:sz w:val="22"/>
                <w:szCs w:val="22"/>
              </w:rPr>
              <w:t xml:space="preserve">, Resoluções RDC </w:t>
            </w:r>
            <w:proofErr w:type="spellStart"/>
            <w:r>
              <w:rPr>
                <w:rFonts w:ascii="Arial Narrow" w:hAnsi="Arial Narrow"/>
                <w:sz w:val="22"/>
                <w:szCs w:val="22"/>
              </w:rPr>
              <w:t>nºs</w:t>
            </w:r>
            <w:proofErr w:type="spellEnd"/>
            <w:r>
              <w:rPr>
                <w:rFonts w:ascii="Arial Narrow" w:hAnsi="Arial Narrow"/>
                <w:sz w:val="22"/>
                <w:szCs w:val="22"/>
              </w:rPr>
              <w:t>. 722/2022 e 724/2022, ou outras que vierem a substituí-las e demais legislações aplicáveis</w:t>
            </w:r>
            <w:proofErr w:type="gramStart"/>
            <w:r>
              <w:rPr>
                <w:rFonts w:ascii="Arial Narrow" w:hAnsi="Arial Narrow"/>
                <w:sz w:val="22"/>
                <w:szCs w:val="22"/>
              </w:rPr>
              <w:t>.</w:t>
            </w:r>
            <w:r w:rsidRPr="00695019">
              <w:rPr>
                <w:rFonts w:ascii="Arial Narrow" w:hAnsi="Arial Narrow"/>
                <w:sz w:val="22"/>
                <w:szCs w:val="22"/>
              </w:rPr>
              <w:t>.</w:t>
            </w:r>
            <w:proofErr w:type="gramEnd"/>
            <w:r w:rsidRPr="00695019">
              <w:rPr>
                <w:rFonts w:ascii="Arial Narrow" w:hAnsi="Arial Narrow"/>
                <w:sz w:val="22"/>
                <w:szCs w:val="22"/>
              </w:rPr>
              <w:t xml:space="preserve"> Embalagem: saco plástico de polietileno transparente, atóxico, acondicionado em caixa de papelão cartão lacrada contendo entre 200 </w:t>
            </w:r>
            <w:proofErr w:type="gramStart"/>
            <w:r w:rsidRPr="00695019">
              <w:rPr>
                <w:rFonts w:ascii="Arial Narrow" w:hAnsi="Arial Narrow"/>
                <w:sz w:val="22"/>
                <w:szCs w:val="22"/>
              </w:rPr>
              <w:t>à</w:t>
            </w:r>
            <w:proofErr w:type="gramEnd"/>
            <w:r w:rsidRPr="00695019">
              <w:rPr>
                <w:rFonts w:ascii="Arial Narrow" w:hAnsi="Arial Narrow"/>
                <w:sz w:val="22"/>
                <w:szCs w:val="22"/>
              </w:rPr>
              <w:t xml:space="preserve"> 250 gramas. </w:t>
            </w:r>
            <w:proofErr w:type="spellStart"/>
            <w:r w:rsidRPr="00695019">
              <w:rPr>
                <w:rFonts w:ascii="Arial Narrow" w:hAnsi="Arial Narrow"/>
                <w:sz w:val="22"/>
                <w:szCs w:val="22"/>
              </w:rPr>
              <w:t>Reembaladas</w:t>
            </w:r>
            <w:proofErr w:type="spellEnd"/>
            <w:r w:rsidRPr="00695019">
              <w:rPr>
                <w:rFonts w:ascii="Arial Narrow" w:hAnsi="Arial Narrow"/>
                <w:sz w:val="22"/>
                <w:szCs w:val="22"/>
              </w:rPr>
              <w:t xml:space="preserve"> em caixa de papelão reforçado. Validade 12 (doze) meses a meses a partir da data de entrega no setor requisitante.</w:t>
            </w:r>
          </w:p>
        </w:tc>
        <w:tc>
          <w:tcPr>
            <w:tcW w:w="1418" w:type="dxa"/>
            <w:vAlign w:val="center"/>
          </w:tcPr>
          <w:p w14:paraId="0B66F466" w14:textId="77777777" w:rsidR="008D0546" w:rsidRPr="00F45BF7" w:rsidRDefault="008D0546" w:rsidP="005503CF">
            <w:pPr>
              <w:pStyle w:val="Default"/>
              <w:jc w:val="both"/>
              <w:rPr>
                <w:rFonts w:ascii="Arial Narrow" w:hAnsi="Arial Narrow"/>
              </w:rPr>
            </w:pPr>
          </w:p>
        </w:tc>
        <w:tc>
          <w:tcPr>
            <w:tcW w:w="1276" w:type="dxa"/>
            <w:vAlign w:val="center"/>
          </w:tcPr>
          <w:p w14:paraId="07BAAC86" w14:textId="77777777" w:rsidR="008D0546" w:rsidRPr="00F45BF7" w:rsidRDefault="008D0546" w:rsidP="005503CF">
            <w:pPr>
              <w:pStyle w:val="Default"/>
              <w:jc w:val="both"/>
              <w:rPr>
                <w:rFonts w:ascii="Arial Narrow" w:hAnsi="Arial Narrow"/>
              </w:rPr>
            </w:pPr>
          </w:p>
        </w:tc>
        <w:tc>
          <w:tcPr>
            <w:tcW w:w="1382" w:type="dxa"/>
            <w:vAlign w:val="center"/>
          </w:tcPr>
          <w:p w14:paraId="1F793E63" w14:textId="77777777" w:rsidR="008D0546" w:rsidRPr="00F45BF7" w:rsidRDefault="008D0546" w:rsidP="005503CF">
            <w:pPr>
              <w:pStyle w:val="Default"/>
              <w:jc w:val="both"/>
              <w:rPr>
                <w:rFonts w:ascii="Arial Narrow" w:hAnsi="Arial Narrow"/>
              </w:rPr>
            </w:pPr>
          </w:p>
        </w:tc>
      </w:tr>
      <w:tr w:rsidR="008D0546" w:rsidRPr="00F45BF7" w14:paraId="3AB42BCE" w14:textId="77777777" w:rsidTr="00153F9B">
        <w:trPr>
          <w:trHeight w:val="1122"/>
          <w:jc w:val="center"/>
        </w:trPr>
        <w:tc>
          <w:tcPr>
            <w:tcW w:w="675" w:type="dxa"/>
            <w:vAlign w:val="center"/>
          </w:tcPr>
          <w:p w14:paraId="0A06BEB4" w14:textId="5B8231B9" w:rsidR="008D0546" w:rsidRPr="00F45BF7" w:rsidRDefault="00744DEF" w:rsidP="005503CF">
            <w:pPr>
              <w:pStyle w:val="Corpodetexto"/>
              <w:tabs>
                <w:tab w:val="left" w:pos="5159"/>
              </w:tabs>
              <w:ind w:right="-81"/>
              <w:jc w:val="center"/>
              <w:rPr>
                <w:rFonts w:ascii="Arial Narrow" w:hAnsi="Arial Narrow"/>
                <w:sz w:val="24"/>
                <w:szCs w:val="24"/>
                <w:lang w:val="pt-BR"/>
              </w:rPr>
            </w:pPr>
            <w:r>
              <w:rPr>
                <w:rFonts w:ascii="Arial Narrow" w:hAnsi="Arial Narrow"/>
                <w:b/>
                <w:bCs/>
                <w:color w:val="000000"/>
              </w:rPr>
              <w:t>06</w:t>
            </w:r>
          </w:p>
        </w:tc>
        <w:tc>
          <w:tcPr>
            <w:tcW w:w="673" w:type="dxa"/>
            <w:vAlign w:val="center"/>
          </w:tcPr>
          <w:p w14:paraId="3FCEB0C5" w14:textId="6D73AA00" w:rsidR="008D0546" w:rsidRDefault="008D0546" w:rsidP="005503CF">
            <w:pPr>
              <w:pStyle w:val="Corpodetexto"/>
              <w:tabs>
                <w:tab w:val="left" w:pos="5159"/>
              </w:tabs>
              <w:ind w:right="-81"/>
              <w:jc w:val="center"/>
              <w:rPr>
                <w:rFonts w:ascii="Arial Narrow" w:hAnsi="Arial Narrow"/>
                <w:sz w:val="24"/>
                <w:szCs w:val="24"/>
                <w:lang w:val="pt-BR"/>
              </w:rPr>
            </w:pPr>
            <w:r>
              <w:rPr>
                <w:rFonts w:ascii="Arial Narrow" w:hAnsi="Arial Narrow"/>
                <w:color w:val="000000"/>
              </w:rPr>
              <w:t>2.625</w:t>
            </w:r>
          </w:p>
        </w:tc>
        <w:tc>
          <w:tcPr>
            <w:tcW w:w="1032" w:type="dxa"/>
            <w:vAlign w:val="center"/>
          </w:tcPr>
          <w:p w14:paraId="776043F0" w14:textId="073FB54B" w:rsidR="008D0546" w:rsidRPr="00F45BF7" w:rsidRDefault="008D0546" w:rsidP="005503CF">
            <w:pPr>
              <w:pStyle w:val="Corpodetexto"/>
              <w:tabs>
                <w:tab w:val="left" w:pos="5159"/>
              </w:tabs>
              <w:ind w:right="-81"/>
              <w:jc w:val="center"/>
              <w:rPr>
                <w:rFonts w:ascii="Arial Narrow" w:hAnsi="Arial Narrow"/>
                <w:sz w:val="24"/>
                <w:szCs w:val="24"/>
                <w:lang w:val="pt-BR"/>
              </w:rPr>
            </w:pPr>
            <w:proofErr w:type="spellStart"/>
            <w:r w:rsidRPr="00695019">
              <w:rPr>
                <w:rFonts w:ascii="Arial Narrow" w:hAnsi="Arial Narrow"/>
                <w:color w:val="000000"/>
              </w:rPr>
              <w:t>Quilos</w:t>
            </w:r>
            <w:proofErr w:type="spellEnd"/>
          </w:p>
        </w:tc>
        <w:tc>
          <w:tcPr>
            <w:tcW w:w="3398" w:type="dxa"/>
            <w:vAlign w:val="center"/>
          </w:tcPr>
          <w:p w14:paraId="431B4E3D" w14:textId="461AECA1" w:rsidR="008D0546" w:rsidRPr="00F45BF7" w:rsidRDefault="008D0546" w:rsidP="005503CF">
            <w:pPr>
              <w:pStyle w:val="Default"/>
              <w:jc w:val="both"/>
              <w:rPr>
                <w:rFonts w:ascii="Arial Narrow" w:hAnsi="Arial Narrow"/>
              </w:rPr>
            </w:pPr>
            <w:r w:rsidRPr="00695019">
              <w:rPr>
                <w:rFonts w:ascii="Arial Narrow" w:hAnsi="Arial Narrow"/>
                <w:b/>
                <w:sz w:val="22"/>
                <w:szCs w:val="22"/>
              </w:rPr>
              <w:t>AÇÚCAR REFINADO</w:t>
            </w:r>
            <w:r w:rsidRPr="00695019">
              <w:rPr>
                <w:rFonts w:ascii="Arial Narrow" w:hAnsi="Arial Narrow"/>
                <w:sz w:val="22"/>
                <w:szCs w:val="22"/>
              </w:rPr>
              <w:t xml:space="preserve"> – Produto obtido da sacarose de cana-de-açúcar, com aspecto, cor e odor próprio do produto. Com teor de sacarose mínimo de 98% p/p e umidade máxima de 0,3%. Características e descrição de acordo </w:t>
            </w:r>
            <w:r w:rsidRPr="00695019">
              <w:rPr>
                <w:rFonts w:ascii="Arial Narrow" w:hAnsi="Arial Narrow"/>
                <w:sz w:val="22"/>
                <w:szCs w:val="22"/>
              </w:rPr>
              <w:lastRenderedPageBreak/>
              <w:t>com a NTA 53 do Decreto nº 12.486 de 20/10/78 e legislação vigente.  Características microscópicas e macroscópicas</w:t>
            </w:r>
            <w:r>
              <w:rPr>
                <w:rFonts w:ascii="Arial Narrow" w:hAnsi="Arial Narrow"/>
                <w:sz w:val="22"/>
                <w:szCs w:val="22"/>
              </w:rPr>
              <w:t>,</w:t>
            </w:r>
            <w:r w:rsidRPr="00695019">
              <w:rPr>
                <w:rFonts w:ascii="Arial Narrow" w:hAnsi="Arial Narrow"/>
                <w:sz w:val="22"/>
                <w:szCs w:val="22"/>
              </w:rPr>
              <w:t xml:space="preserve"> microbiológicas</w:t>
            </w:r>
            <w:r>
              <w:rPr>
                <w:rFonts w:ascii="Arial Narrow" w:hAnsi="Arial Narrow"/>
                <w:sz w:val="22"/>
                <w:szCs w:val="22"/>
              </w:rPr>
              <w:t>,</w:t>
            </w:r>
            <w:r w:rsidRPr="00695019">
              <w:rPr>
                <w:rFonts w:ascii="Arial Narrow" w:hAnsi="Arial Narrow"/>
                <w:sz w:val="22"/>
                <w:szCs w:val="22"/>
              </w:rPr>
              <w:t xml:space="preserve"> </w:t>
            </w:r>
            <w:r>
              <w:rPr>
                <w:rFonts w:ascii="Arial Narrow" w:hAnsi="Arial Narrow"/>
                <w:sz w:val="22"/>
                <w:szCs w:val="22"/>
              </w:rPr>
              <w:t>r</w:t>
            </w:r>
            <w:r w:rsidRPr="00695019">
              <w:rPr>
                <w:rFonts w:ascii="Arial Narrow" w:hAnsi="Arial Narrow"/>
                <w:sz w:val="22"/>
                <w:szCs w:val="22"/>
              </w:rPr>
              <w:t>otulagem</w:t>
            </w:r>
            <w:r>
              <w:rPr>
                <w:rFonts w:ascii="Arial Narrow" w:hAnsi="Arial Narrow"/>
                <w:sz w:val="22"/>
                <w:szCs w:val="22"/>
              </w:rPr>
              <w:t xml:space="preserve"> e embalagem deverão atender a legislação vigente, em especial as Resoluções RDC </w:t>
            </w:r>
            <w:proofErr w:type="spellStart"/>
            <w:r>
              <w:rPr>
                <w:rFonts w:ascii="Arial Narrow" w:hAnsi="Arial Narrow"/>
                <w:sz w:val="22"/>
                <w:szCs w:val="22"/>
              </w:rPr>
              <w:t>nºs</w:t>
            </w:r>
            <w:proofErr w:type="spellEnd"/>
            <w:r>
              <w:rPr>
                <w:rFonts w:ascii="Arial Narrow" w:hAnsi="Arial Narrow"/>
                <w:sz w:val="22"/>
                <w:szCs w:val="22"/>
              </w:rPr>
              <w:t xml:space="preserve">. 722/2022, 723,/2022 e 724/2022, ou as que vierem a substituí-las e demais legislações aplicáveis. </w:t>
            </w:r>
            <w:r w:rsidRPr="00695019">
              <w:rPr>
                <w:rFonts w:ascii="Arial Narrow" w:hAnsi="Arial Narrow"/>
                <w:sz w:val="22"/>
                <w:szCs w:val="22"/>
              </w:rPr>
              <w:t>Embalagem</w:t>
            </w:r>
            <w:r>
              <w:rPr>
                <w:rFonts w:ascii="Arial Narrow" w:hAnsi="Arial Narrow"/>
                <w:sz w:val="22"/>
                <w:szCs w:val="22"/>
              </w:rPr>
              <w:t xml:space="preserve"> primária</w:t>
            </w:r>
            <w:r w:rsidRPr="00695019">
              <w:rPr>
                <w:rFonts w:ascii="Arial Narrow" w:hAnsi="Arial Narrow"/>
                <w:sz w:val="22"/>
                <w:szCs w:val="22"/>
              </w:rPr>
              <w:t xml:space="preserve">: saco plástico de polietileno leitoso, atóxico, resistente, contendo </w:t>
            </w:r>
            <w:proofErr w:type="gramStart"/>
            <w:r w:rsidRPr="00695019">
              <w:rPr>
                <w:rFonts w:ascii="Arial Narrow" w:hAnsi="Arial Narrow"/>
                <w:sz w:val="22"/>
                <w:szCs w:val="22"/>
              </w:rPr>
              <w:t>1</w:t>
            </w:r>
            <w:proofErr w:type="gramEnd"/>
            <w:r w:rsidRPr="00695019">
              <w:rPr>
                <w:rFonts w:ascii="Arial Narrow" w:hAnsi="Arial Narrow"/>
                <w:sz w:val="22"/>
                <w:szCs w:val="22"/>
              </w:rPr>
              <w:t xml:space="preserve"> (um) quilo, </w:t>
            </w:r>
            <w:proofErr w:type="spellStart"/>
            <w:r w:rsidRPr="00695019">
              <w:rPr>
                <w:rFonts w:ascii="Arial Narrow" w:hAnsi="Arial Narrow"/>
                <w:sz w:val="22"/>
                <w:szCs w:val="22"/>
              </w:rPr>
              <w:t>reembalados</w:t>
            </w:r>
            <w:proofErr w:type="spellEnd"/>
            <w:r w:rsidRPr="00695019">
              <w:rPr>
                <w:rFonts w:ascii="Arial Narrow" w:hAnsi="Arial Narrow"/>
                <w:sz w:val="22"/>
                <w:szCs w:val="22"/>
              </w:rPr>
              <w:t xml:space="preserve"> em fardos de papel </w:t>
            </w:r>
            <w:proofErr w:type="spellStart"/>
            <w:r w:rsidRPr="00695019">
              <w:rPr>
                <w:rFonts w:ascii="Arial Narrow" w:hAnsi="Arial Narrow"/>
                <w:sz w:val="22"/>
                <w:szCs w:val="22"/>
              </w:rPr>
              <w:t>kraft</w:t>
            </w:r>
            <w:proofErr w:type="spellEnd"/>
            <w:r w:rsidRPr="00695019">
              <w:rPr>
                <w:rFonts w:ascii="Arial Narrow" w:hAnsi="Arial Narrow"/>
                <w:sz w:val="22"/>
                <w:szCs w:val="22"/>
              </w:rPr>
              <w:t xml:space="preserve"> com 10 (dez) unidades. Validade mínima de 12 (doze) meses a </w:t>
            </w:r>
            <w:r w:rsidRPr="00695019">
              <w:rPr>
                <w:rFonts w:ascii="Arial Narrow" w:eastAsia="Arial Unicode MS" w:hAnsi="Arial Narrow"/>
                <w:sz w:val="22"/>
                <w:szCs w:val="22"/>
              </w:rPr>
              <w:t>partir da data de entrega no setor requisitante</w:t>
            </w:r>
            <w:r>
              <w:rPr>
                <w:rFonts w:ascii="Arial Narrow" w:eastAsia="Arial Unicode MS" w:hAnsi="Arial Narrow"/>
                <w:sz w:val="22"/>
                <w:szCs w:val="22"/>
              </w:rPr>
              <w:t>.</w:t>
            </w:r>
          </w:p>
        </w:tc>
        <w:tc>
          <w:tcPr>
            <w:tcW w:w="1418" w:type="dxa"/>
            <w:vAlign w:val="center"/>
          </w:tcPr>
          <w:p w14:paraId="09956456" w14:textId="77777777" w:rsidR="008D0546" w:rsidRPr="00F45BF7" w:rsidRDefault="008D0546" w:rsidP="005503CF">
            <w:pPr>
              <w:pStyle w:val="Default"/>
              <w:jc w:val="both"/>
              <w:rPr>
                <w:rFonts w:ascii="Arial Narrow" w:hAnsi="Arial Narrow"/>
              </w:rPr>
            </w:pPr>
          </w:p>
        </w:tc>
        <w:tc>
          <w:tcPr>
            <w:tcW w:w="1276" w:type="dxa"/>
            <w:vAlign w:val="center"/>
          </w:tcPr>
          <w:p w14:paraId="4336F97B" w14:textId="77777777" w:rsidR="008D0546" w:rsidRPr="00F45BF7" w:rsidRDefault="008D0546" w:rsidP="005503CF">
            <w:pPr>
              <w:pStyle w:val="Default"/>
              <w:jc w:val="both"/>
              <w:rPr>
                <w:rFonts w:ascii="Arial Narrow" w:hAnsi="Arial Narrow"/>
              </w:rPr>
            </w:pPr>
          </w:p>
        </w:tc>
        <w:tc>
          <w:tcPr>
            <w:tcW w:w="1382" w:type="dxa"/>
            <w:vAlign w:val="center"/>
          </w:tcPr>
          <w:p w14:paraId="2F0DAD0A" w14:textId="77777777" w:rsidR="008D0546" w:rsidRPr="00F45BF7" w:rsidRDefault="008D0546" w:rsidP="005503CF">
            <w:pPr>
              <w:pStyle w:val="Default"/>
              <w:jc w:val="both"/>
              <w:rPr>
                <w:rFonts w:ascii="Arial Narrow" w:hAnsi="Arial Narrow"/>
              </w:rPr>
            </w:pPr>
          </w:p>
        </w:tc>
      </w:tr>
    </w:tbl>
    <w:p w14:paraId="1942876A" w14:textId="77777777" w:rsidR="005503CF" w:rsidRDefault="005503CF" w:rsidP="002546B9">
      <w:pPr>
        <w:pStyle w:val="Corpodetexto"/>
        <w:spacing w:before="120" w:after="0" w:line="240" w:lineRule="auto"/>
        <w:rPr>
          <w:rFonts w:ascii="Arial Narrow" w:hAnsi="Arial Narrow"/>
          <w:sz w:val="24"/>
          <w:szCs w:val="24"/>
          <w:lang w:val="pt-BR"/>
        </w:rPr>
      </w:pPr>
    </w:p>
    <w:p w14:paraId="2851AED9" w14:textId="77777777" w:rsidR="005503CF" w:rsidRPr="00F45BF7" w:rsidRDefault="005503CF" w:rsidP="002546B9">
      <w:pPr>
        <w:pStyle w:val="Corpodetexto"/>
        <w:spacing w:before="120" w:after="0" w:line="240" w:lineRule="auto"/>
        <w:rPr>
          <w:rFonts w:ascii="Arial Narrow" w:hAnsi="Arial Narrow"/>
          <w:sz w:val="24"/>
          <w:szCs w:val="24"/>
          <w:lang w:val="pt-BR"/>
        </w:rPr>
      </w:pPr>
    </w:p>
    <w:p w14:paraId="5F3E28C6" w14:textId="6CB48FDA" w:rsidR="0039174F" w:rsidRPr="00F45BF7" w:rsidRDefault="00AF6E2A" w:rsidP="00500E42">
      <w:pPr>
        <w:pBdr>
          <w:top w:val="nil"/>
          <w:left w:val="nil"/>
          <w:bottom w:val="nil"/>
          <w:right w:val="nil"/>
          <w:between w:val="nil"/>
        </w:pBdr>
        <w:spacing w:after="120"/>
        <w:jc w:val="both"/>
        <w:rPr>
          <w:rFonts w:ascii="Arial Narrow" w:eastAsia="Calibri" w:hAnsi="Arial Narrow" w:cs="Calibri"/>
          <w:color w:val="000000"/>
        </w:rPr>
      </w:pPr>
      <w:r w:rsidRPr="00F45BF7">
        <w:rPr>
          <w:rFonts w:ascii="Arial Narrow" w:eastAsia="Calibri" w:hAnsi="Arial Narrow" w:cs="Calibri"/>
          <w:color w:val="000000"/>
        </w:rPr>
        <w:t>VALOR TOTAL (POR EXTENSO):......................................................................................</w:t>
      </w:r>
    </w:p>
    <w:p w14:paraId="612A38A0" w14:textId="77777777" w:rsidR="00283F11" w:rsidRPr="00F45BF7" w:rsidRDefault="00283F11" w:rsidP="00500E42">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F45BF7"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F45BF7">
        <w:rPr>
          <w:rFonts w:ascii="Arial Narrow" w:eastAsia="Times New Roman" w:hAnsi="Arial Narrow" w:cs="Tahoma"/>
        </w:rPr>
        <w:t>Na qualidade de representante legalmente constituído da empresa acima identificada, DECLARO:</w:t>
      </w:r>
    </w:p>
    <w:p w14:paraId="0C37BE60" w14:textId="2A4BA42B" w:rsidR="006D1FF3" w:rsidRPr="00F45BF7" w:rsidRDefault="00283F11" w:rsidP="008602CE">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Validade da proposta: 90 (noventa) dias.</w:t>
      </w:r>
    </w:p>
    <w:p w14:paraId="15CC3616" w14:textId="7F412BFE" w:rsidR="00AF6E2A" w:rsidRPr="00F45BF7" w:rsidRDefault="00283F11" w:rsidP="008602CE">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 xml:space="preserve">Vigência da ata de registro de preços: 12 (doze) meses contados da data de assinatura da ARP, podendo ser prorrogado nos termos do </w:t>
      </w:r>
      <w:proofErr w:type="spellStart"/>
      <w:r w:rsidRPr="00F45BF7">
        <w:rPr>
          <w:rFonts w:ascii="Arial Narrow" w:eastAsia="Calibri" w:hAnsi="Arial Narrow" w:cs="Calibri"/>
          <w:color w:val="000000"/>
        </w:rPr>
        <w:t>art</w:t>
      </w:r>
      <w:proofErr w:type="spellEnd"/>
      <w:r w:rsidRPr="00F45BF7">
        <w:rPr>
          <w:rFonts w:ascii="Arial Narrow" w:eastAsia="Calibri" w:hAnsi="Arial Narrow" w:cs="Calibri"/>
          <w:color w:val="000000"/>
        </w:rPr>
        <w:t>, 84 da Lei 14.133/2021;</w:t>
      </w:r>
    </w:p>
    <w:p w14:paraId="518F2C16" w14:textId="774B10AE" w:rsidR="006D1FF3" w:rsidRPr="00F45BF7" w:rsidRDefault="00283F11" w:rsidP="008602CE">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Prazo de Entrega</w:t>
      </w:r>
      <w:r w:rsidR="00084038" w:rsidRPr="00F45BF7">
        <w:rPr>
          <w:rFonts w:ascii="Arial Narrow" w:eastAsia="Calibri" w:hAnsi="Arial Narrow" w:cs="Calibri"/>
          <w:color w:val="000000"/>
        </w:rPr>
        <w:t xml:space="preserve">: </w:t>
      </w:r>
      <w:r w:rsidRPr="00F45BF7">
        <w:rPr>
          <w:rFonts w:ascii="Arial Narrow" w:hAnsi="Arial Narrow"/>
        </w:rPr>
        <w:t xml:space="preserve">em até </w:t>
      </w:r>
      <w:r w:rsidR="005503CF">
        <w:rPr>
          <w:rFonts w:ascii="Arial Narrow" w:hAnsi="Arial Narrow"/>
        </w:rPr>
        <w:t>15</w:t>
      </w:r>
      <w:r w:rsidR="005838C9" w:rsidRPr="00F45BF7">
        <w:rPr>
          <w:rFonts w:ascii="Arial Narrow" w:hAnsi="Arial Narrow"/>
        </w:rPr>
        <w:t xml:space="preserve"> (</w:t>
      </w:r>
      <w:r w:rsidR="005503CF">
        <w:rPr>
          <w:rFonts w:ascii="Arial Narrow" w:hAnsi="Arial Narrow"/>
        </w:rPr>
        <w:t>quinze</w:t>
      </w:r>
      <w:r w:rsidR="005838C9" w:rsidRPr="00F45BF7">
        <w:rPr>
          <w:rFonts w:ascii="Arial Narrow" w:hAnsi="Arial Narrow"/>
        </w:rPr>
        <w:t>) dias</w:t>
      </w:r>
      <w:r w:rsidRPr="00F45BF7">
        <w:rPr>
          <w:rFonts w:ascii="Arial Narrow" w:hAnsi="Arial Narrow"/>
        </w:rPr>
        <w:t xml:space="preserve"> contando a partir da data/horário de cada solicitação a ser expedida pelo setor interessado</w:t>
      </w:r>
      <w:r w:rsidR="00084038" w:rsidRPr="00F45BF7">
        <w:rPr>
          <w:rFonts w:ascii="Arial Narrow" w:eastAsia="Calibri" w:hAnsi="Arial Narrow" w:cs="Calibri"/>
          <w:color w:val="000000"/>
        </w:rPr>
        <w:t>;</w:t>
      </w:r>
    </w:p>
    <w:p w14:paraId="1A29AF55" w14:textId="0F5C508C" w:rsidR="00AF6E2A" w:rsidRDefault="00283F11" w:rsidP="008602CE">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Local de Entrega</w:t>
      </w:r>
      <w:r w:rsidR="00084038" w:rsidRPr="00F45BF7">
        <w:rPr>
          <w:rFonts w:ascii="Arial Narrow" w:eastAsia="Calibri" w:hAnsi="Arial Narrow" w:cs="Calibri"/>
          <w:color w:val="000000"/>
        </w:rPr>
        <w:t>:</w:t>
      </w:r>
    </w:p>
    <w:p w14:paraId="73A73DA4" w14:textId="77777777" w:rsidR="008D0546" w:rsidRPr="00482146" w:rsidRDefault="008D0546" w:rsidP="008D0546">
      <w:pPr>
        <w:pStyle w:val="Recuodecorpodetexto"/>
        <w:tabs>
          <w:tab w:val="left" w:pos="567"/>
        </w:tabs>
        <w:spacing w:line="276" w:lineRule="auto"/>
        <w:ind w:left="567"/>
        <w:rPr>
          <w:rFonts w:ascii="Arial Narrow" w:hAnsi="Arial Narrow"/>
          <w:sz w:val="24"/>
          <w:szCs w:val="24"/>
        </w:rPr>
      </w:pPr>
      <w:r w:rsidRPr="00482146">
        <w:rPr>
          <w:rFonts w:ascii="Arial Narrow" w:hAnsi="Arial Narrow"/>
          <w:sz w:val="24"/>
          <w:szCs w:val="24"/>
        </w:rPr>
        <w:t xml:space="preserve">● ALMOXARIFADO CENTRAL, Rua Maria das Dores N. </w:t>
      </w:r>
      <w:proofErr w:type="spellStart"/>
      <w:r w:rsidRPr="00482146">
        <w:rPr>
          <w:rFonts w:ascii="Arial Narrow" w:hAnsi="Arial Narrow"/>
          <w:sz w:val="24"/>
          <w:szCs w:val="24"/>
        </w:rPr>
        <w:t>Chamma</w:t>
      </w:r>
      <w:proofErr w:type="spellEnd"/>
      <w:r w:rsidRPr="00482146">
        <w:rPr>
          <w:rFonts w:ascii="Arial Narrow" w:hAnsi="Arial Narrow"/>
          <w:sz w:val="24"/>
          <w:szCs w:val="24"/>
        </w:rPr>
        <w:t xml:space="preserve">, nº 38, Jd. </w:t>
      </w:r>
      <w:proofErr w:type="gramStart"/>
      <w:r w:rsidRPr="00482146">
        <w:rPr>
          <w:rFonts w:ascii="Arial Narrow" w:hAnsi="Arial Narrow"/>
          <w:sz w:val="24"/>
          <w:szCs w:val="24"/>
        </w:rPr>
        <w:t>Carpi,</w:t>
      </w:r>
      <w:proofErr w:type="gramEnd"/>
      <w:r w:rsidRPr="00482146">
        <w:rPr>
          <w:rFonts w:ascii="Arial Narrow" w:hAnsi="Arial Narrow"/>
          <w:sz w:val="24"/>
          <w:szCs w:val="24"/>
        </w:rPr>
        <w:t xml:space="preserve"> Mairiporã – SP; </w:t>
      </w:r>
    </w:p>
    <w:p w14:paraId="71F4A999" w14:textId="77777777" w:rsidR="008D0546" w:rsidRPr="00482146" w:rsidRDefault="008D0546" w:rsidP="008D0546">
      <w:pPr>
        <w:pStyle w:val="Recuodecorpodetexto"/>
        <w:tabs>
          <w:tab w:val="left" w:pos="567"/>
        </w:tabs>
        <w:spacing w:line="276" w:lineRule="auto"/>
        <w:ind w:left="567"/>
        <w:rPr>
          <w:rFonts w:ascii="Arial Narrow" w:hAnsi="Arial Narrow"/>
          <w:sz w:val="24"/>
          <w:szCs w:val="24"/>
        </w:rPr>
      </w:pPr>
      <w:r w:rsidRPr="00482146">
        <w:rPr>
          <w:rFonts w:ascii="Arial Narrow" w:hAnsi="Arial Narrow"/>
          <w:sz w:val="24"/>
          <w:szCs w:val="24"/>
        </w:rPr>
        <w:t xml:space="preserve">● ALMOXARIFADO SAÚDE, Rua Maria das Dores N. </w:t>
      </w:r>
      <w:proofErr w:type="spellStart"/>
      <w:r w:rsidRPr="00482146">
        <w:rPr>
          <w:rFonts w:ascii="Arial Narrow" w:hAnsi="Arial Narrow"/>
          <w:sz w:val="24"/>
          <w:szCs w:val="24"/>
        </w:rPr>
        <w:t>Chamma</w:t>
      </w:r>
      <w:proofErr w:type="spellEnd"/>
      <w:r w:rsidRPr="00482146">
        <w:rPr>
          <w:rFonts w:ascii="Arial Narrow" w:hAnsi="Arial Narrow"/>
          <w:sz w:val="24"/>
          <w:szCs w:val="24"/>
        </w:rPr>
        <w:t xml:space="preserve">, nº 38, Jd. </w:t>
      </w:r>
      <w:proofErr w:type="gramStart"/>
      <w:r w:rsidRPr="00482146">
        <w:rPr>
          <w:rFonts w:ascii="Arial Narrow" w:hAnsi="Arial Narrow"/>
          <w:sz w:val="24"/>
          <w:szCs w:val="24"/>
        </w:rPr>
        <w:t>Carpi,</w:t>
      </w:r>
      <w:proofErr w:type="gramEnd"/>
      <w:r w:rsidRPr="00482146">
        <w:rPr>
          <w:rFonts w:ascii="Arial Narrow" w:hAnsi="Arial Narrow"/>
          <w:sz w:val="24"/>
          <w:szCs w:val="24"/>
        </w:rPr>
        <w:t xml:space="preserve"> Mairiporã – SP; </w:t>
      </w:r>
    </w:p>
    <w:p w14:paraId="521B3782" w14:textId="77777777" w:rsidR="008D0546" w:rsidRPr="00482146" w:rsidRDefault="008D0546" w:rsidP="008D0546">
      <w:pPr>
        <w:pStyle w:val="Recuodecorpodetexto"/>
        <w:tabs>
          <w:tab w:val="left" w:pos="567"/>
        </w:tabs>
        <w:spacing w:line="276" w:lineRule="auto"/>
        <w:ind w:left="567"/>
        <w:rPr>
          <w:rFonts w:ascii="Arial Narrow" w:hAnsi="Arial Narrow"/>
          <w:sz w:val="24"/>
          <w:szCs w:val="24"/>
        </w:rPr>
      </w:pPr>
      <w:r w:rsidRPr="00482146">
        <w:rPr>
          <w:rFonts w:ascii="Arial Narrow" w:hAnsi="Arial Narrow"/>
          <w:sz w:val="24"/>
          <w:szCs w:val="24"/>
        </w:rPr>
        <w:t xml:space="preserve">● ALMOXARIFADO EDUCAÇÃO: Rua </w:t>
      </w:r>
      <w:proofErr w:type="spellStart"/>
      <w:r w:rsidRPr="00482146">
        <w:rPr>
          <w:rFonts w:ascii="Arial Narrow" w:hAnsi="Arial Narrow"/>
          <w:sz w:val="24"/>
          <w:szCs w:val="24"/>
        </w:rPr>
        <w:t>Antonio</w:t>
      </w:r>
      <w:proofErr w:type="spellEnd"/>
      <w:r w:rsidRPr="00482146">
        <w:rPr>
          <w:rFonts w:ascii="Arial Narrow" w:hAnsi="Arial Narrow"/>
          <w:sz w:val="24"/>
          <w:szCs w:val="24"/>
        </w:rPr>
        <w:t xml:space="preserve"> Coimbra, nº 100/105, Vila Ipanema, Mairiporã – SP, CEP. 07.600-000.</w:t>
      </w:r>
    </w:p>
    <w:p w14:paraId="40FD888C" w14:textId="77777777" w:rsidR="008D0546" w:rsidRPr="008D0546" w:rsidRDefault="008D0546" w:rsidP="008D0546">
      <w:pPr>
        <w:pStyle w:val="PargrafodaLista"/>
        <w:numPr>
          <w:ilvl w:val="1"/>
          <w:numId w:val="8"/>
        </w:numPr>
        <w:pBdr>
          <w:top w:val="nil"/>
          <w:left w:val="nil"/>
          <w:bottom w:val="nil"/>
          <w:right w:val="nil"/>
          <w:between w:val="nil"/>
        </w:pBdr>
        <w:tabs>
          <w:tab w:val="left" w:pos="567"/>
        </w:tabs>
        <w:spacing w:after="120" w:line="320" w:lineRule="atLeast"/>
        <w:contextualSpacing w:val="0"/>
        <w:jc w:val="both"/>
        <w:rPr>
          <w:rFonts w:ascii="Arial Narrow" w:eastAsia="Calibri" w:hAnsi="Arial Narrow" w:cs="Calibri"/>
          <w:color w:val="000000"/>
        </w:rPr>
      </w:pPr>
      <w:r w:rsidRPr="00482146">
        <w:rPr>
          <w:rFonts w:ascii="Arial Narrow" w:hAnsi="Arial Narrow"/>
        </w:rPr>
        <w:t>Se houver alteração de endereço durante a vigência do Contrato, a Contratada</w:t>
      </w:r>
      <w:proofErr w:type="gramStart"/>
      <w:r w:rsidRPr="00482146">
        <w:rPr>
          <w:rFonts w:ascii="Arial Narrow" w:hAnsi="Arial Narrow"/>
        </w:rPr>
        <w:t>, deverá</w:t>
      </w:r>
      <w:proofErr w:type="gramEnd"/>
      <w:r w:rsidRPr="00482146">
        <w:rPr>
          <w:rFonts w:ascii="Arial Narrow" w:hAnsi="Arial Narrow"/>
        </w:rPr>
        <w:t xml:space="preserve"> efetuar a entrega no novo endereço, desde que o mesmo seja den</w:t>
      </w:r>
      <w:r>
        <w:rPr>
          <w:rFonts w:ascii="Arial Narrow" w:hAnsi="Arial Narrow"/>
        </w:rPr>
        <w:t>tro do Município de Mairiporã.</w:t>
      </w:r>
    </w:p>
    <w:p w14:paraId="170C09BB" w14:textId="596C36A1" w:rsidR="00AF6E2A" w:rsidRPr="00F45BF7" w:rsidRDefault="00283F11" w:rsidP="008602CE">
      <w:pPr>
        <w:pStyle w:val="PargrafodaLista"/>
        <w:numPr>
          <w:ilvl w:val="0"/>
          <w:numId w:val="8"/>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color w:val="000000"/>
        </w:rPr>
      </w:pPr>
      <w:r w:rsidRPr="00F45BF7">
        <w:rPr>
          <w:rFonts w:ascii="Arial Narrow" w:eastAsia="Times New Roman" w:hAnsi="Arial Narrow" w:cs="Tahoma"/>
        </w:rPr>
        <w:t xml:space="preserve">Concordância que, caso a entrega do produto não seja feita de acordo com a amostra apresentada, a remessa será devolvida pela Contratante, cabendo a esta empresa a reposição do produto no prazo de </w:t>
      </w:r>
      <w:r w:rsidR="005838C9" w:rsidRPr="00F45BF7">
        <w:rPr>
          <w:rFonts w:ascii="Arial Narrow" w:eastAsia="Times New Roman" w:hAnsi="Arial Narrow" w:cs="Tahoma"/>
        </w:rPr>
        <w:t>02 (dois</w:t>
      </w:r>
      <w:r w:rsidRPr="00F45BF7">
        <w:rPr>
          <w:rFonts w:ascii="Arial Narrow" w:eastAsia="Times New Roman" w:hAnsi="Arial Narrow" w:cs="Tahoma"/>
        </w:rPr>
        <w:t xml:space="preserve">) </w:t>
      </w:r>
      <w:r w:rsidR="005838C9" w:rsidRPr="00F45BF7">
        <w:rPr>
          <w:rFonts w:ascii="Arial Narrow" w:eastAsia="Times New Roman" w:hAnsi="Arial Narrow" w:cs="Tahoma"/>
        </w:rPr>
        <w:t>dias contado</w:t>
      </w:r>
      <w:r w:rsidRPr="00F45BF7">
        <w:rPr>
          <w:rFonts w:ascii="Arial Narrow" w:eastAsia="Times New Roman" w:hAnsi="Arial Narrow" w:cs="Tahoma"/>
        </w:rPr>
        <w:t>s da notificação</w:t>
      </w:r>
      <w:r w:rsidR="00084038" w:rsidRPr="00F45BF7">
        <w:rPr>
          <w:rFonts w:ascii="Arial Narrow" w:eastAsia="Times New Roman" w:hAnsi="Arial Narrow" w:cs="Tahoma"/>
        </w:rPr>
        <w:t>;</w:t>
      </w:r>
    </w:p>
    <w:p w14:paraId="1072B14F" w14:textId="7E525E30" w:rsidR="00AF6E2A" w:rsidRPr="00F45BF7" w:rsidRDefault="00283F11" w:rsidP="008602CE">
      <w:pPr>
        <w:pStyle w:val="Corpodetexto"/>
        <w:numPr>
          <w:ilvl w:val="0"/>
          <w:numId w:val="8"/>
        </w:numPr>
        <w:tabs>
          <w:tab w:val="left" w:pos="567"/>
        </w:tabs>
        <w:spacing w:line="320" w:lineRule="atLeast"/>
        <w:ind w:left="567" w:hanging="425"/>
        <w:rPr>
          <w:rFonts w:ascii="Arial Narrow" w:hAnsi="Arial Narrow" w:cs="Tahoma"/>
          <w:b/>
          <w:sz w:val="24"/>
          <w:szCs w:val="24"/>
          <w:lang w:val="pt-BR"/>
        </w:rPr>
      </w:pPr>
      <w:r w:rsidRPr="00F45BF7">
        <w:rPr>
          <w:rFonts w:ascii="Arial Narrow" w:hAnsi="Arial Narrow" w:cs="Tahoma"/>
          <w:sz w:val="24"/>
          <w:szCs w:val="24"/>
          <w:lang w:val="pt-BR"/>
        </w:rPr>
        <w:t>Que o objeto ofertado atende todas as especificações exigidas no Anexo I - Termo de Referência</w:t>
      </w:r>
      <w:r w:rsidR="00084038" w:rsidRPr="00F45BF7">
        <w:rPr>
          <w:rFonts w:ascii="Arial Narrow" w:hAnsi="Arial Narrow" w:cs="Tahoma"/>
          <w:sz w:val="24"/>
          <w:szCs w:val="24"/>
          <w:lang w:val="pt-BR"/>
        </w:rPr>
        <w:t>;</w:t>
      </w:r>
    </w:p>
    <w:p w14:paraId="32BBDE06" w14:textId="4CD92CD2" w:rsidR="00084038" w:rsidRPr="00F45BF7" w:rsidRDefault="00283F11" w:rsidP="008602CE">
      <w:pPr>
        <w:pStyle w:val="Corpodetexto"/>
        <w:numPr>
          <w:ilvl w:val="0"/>
          <w:numId w:val="8"/>
        </w:numPr>
        <w:tabs>
          <w:tab w:val="left" w:pos="567"/>
        </w:tabs>
        <w:spacing w:line="320" w:lineRule="atLeast"/>
        <w:ind w:left="567" w:hanging="425"/>
        <w:rPr>
          <w:rFonts w:ascii="Arial Narrow" w:hAnsi="Arial Narrow" w:cs="Tahoma"/>
          <w:b/>
          <w:sz w:val="24"/>
          <w:szCs w:val="24"/>
          <w:lang w:val="pt-BR"/>
        </w:rPr>
      </w:pPr>
      <w:r w:rsidRPr="00F45BF7">
        <w:rPr>
          <w:rFonts w:ascii="Arial Narrow" w:eastAsia="MS Mincho" w:hAnsi="Arial Narrow" w:cs="Tahoma"/>
          <w:sz w:val="24"/>
          <w:szCs w:val="24"/>
          <w:lang w:val="pt-BR" w:eastAsia="ja-JP"/>
        </w:rPr>
        <w:t>Que o preço apresentado contempla todos os custos diretos e indiretos referentes ao objeto licitado</w:t>
      </w:r>
      <w:r w:rsidR="00084038" w:rsidRPr="00F45BF7">
        <w:rPr>
          <w:rFonts w:ascii="Arial Narrow" w:eastAsia="MS Mincho" w:hAnsi="Arial Narrow" w:cs="Tahoma"/>
          <w:sz w:val="24"/>
          <w:szCs w:val="24"/>
          <w:lang w:val="pt-BR" w:eastAsia="ja-JP"/>
        </w:rPr>
        <w:t>;</w:t>
      </w:r>
    </w:p>
    <w:p w14:paraId="6987DD72" w14:textId="43E871D0" w:rsidR="00084038" w:rsidRPr="00F45BF7" w:rsidRDefault="00283F11" w:rsidP="008602CE">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Que esta empresa não incide nas vedações previstas na Lei nº 14.133/2021</w:t>
      </w:r>
      <w:r w:rsidR="00084038" w:rsidRPr="00F45BF7">
        <w:rPr>
          <w:rFonts w:ascii="Arial Narrow" w:eastAsia="Calibri" w:hAnsi="Arial Narrow" w:cs="Calibri"/>
          <w:color w:val="000000"/>
        </w:rPr>
        <w:t>.</w:t>
      </w:r>
    </w:p>
    <w:p w14:paraId="777E0530" w14:textId="77777777" w:rsidR="00283F11" w:rsidRPr="00F45BF7"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14:paraId="62C63588" w14:textId="5F6F6709" w:rsidR="006D1FF3" w:rsidRPr="00F45BF7" w:rsidRDefault="0002120B" w:rsidP="0039174F">
      <w:pPr>
        <w:jc w:val="right"/>
        <w:rPr>
          <w:rFonts w:ascii="Arial Narrow" w:eastAsia="Calibri" w:hAnsi="Arial Narrow" w:cs="Calibri"/>
        </w:rPr>
      </w:pPr>
      <w:r w:rsidRPr="00F45BF7">
        <w:rPr>
          <w:rFonts w:ascii="Arial Narrow" w:eastAsia="Calibri" w:hAnsi="Arial Narrow" w:cs="Calibri"/>
        </w:rPr>
        <w:t>LOCAL E DATA</w:t>
      </w:r>
    </w:p>
    <w:p w14:paraId="0FDAED1E" w14:textId="77777777" w:rsidR="0039174F" w:rsidRPr="00F45BF7" w:rsidRDefault="0039174F" w:rsidP="0039174F">
      <w:pPr>
        <w:jc w:val="right"/>
        <w:rPr>
          <w:rFonts w:ascii="Arial Narrow" w:eastAsia="Calibri" w:hAnsi="Arial Narrow" w:cs="Calibri"/>
        </w:rPr>
      </w:pPr>
    </w:p>
    <w:p w14:paraId="1C47546E" w14:textId="77777777" w:rsidR="00084038" w:rsidRPr="00F45BF7" w:rsidRDefault="00084038" w:rsidP="0039174F">
      <w:pPr>
        <w:jc w:val="right"/>
        <w:rPr>
          <w:rFonts w:ascii="Arial Narrow" w:eastAsia="Calibri" w:hAnsi="Arial Narrow" w:cs="Calibri"/>
        </w:rPr>
      </w:pPr>
    </w:p>
    <w:p w14:paraId="69009891" w14:textId="7A211AB0"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____________________________________</w:t>
      </w:r>
    </w:p>
    <w:p w14:paraId="0AF3A0CC" w14:textId="3374C140" w:rsidR="00610C30" w:rsidRPr="00F45BF7" w:rsidRDefault="0002120B" w:rsidP="0039174F">
      <w:pPr>
        <w:jc w:val="center"/>
        <w:rPr>
          <w:rFonts w:ascii="Arial Narrow" w:eastAsia="Calibri" w:hAnsi="Arial Narrow" w:cs="Calibri"/>
        </w:rPr>
      </w:pPr>
      <w:r w:rsidRPr="00F45BF7">
        <w:rPr>
          <w:rFonts w:ascii="Arial Narrow" w:eastAsia="Calibri" w:hAnsi="Arial Narrow" w:cs="Calibri"/>
        </w:rPr>
        <w:t>CARIMBO DA EMPRESA/ASSINATURA DO RESPONSÁVEL</w:t>
      </w:r>
    </w:p>
    <w:p w14:paraId="644F4580" w14:textId="502A2E78" w:rsidR="00610C30" w:rsidRPr="00F45BF7" w:rsidRDefault="00610C30" w:rsidP="0039174F">
      <w:pPr>
        <w:jc w:val="center"/>
        <w:rPr>
          <w:rFonts w:ascii="Arial Narrow" w:eastAsia="Calibri" w:hAnsi="Arial Narrow" w:cs="Calibri"/>
        </w:rPr>
      </w:pPr>
    </w:p>
    <w:p w14:paraId="29BFBF51" w14:textId="77777777" w:rsidR="00610C30" w:rsidRPr="00F45BF7" w:rsidRDefault="00610C30" w:rsidP="0039174F">
      <w:pPr>
        <w:jc w:val="center"/>
        <w:rPr>
          <w:rFonts w:ascii="Arial Narrow" w:eastAsia="Calibri" w:hAnsi="Arial Narrow" w:cs="Calibri"/>
        </w:rPr>
      </w:pPr>
    </w:p>
    <w:p w14:paraId="7EDC4D79" w14:textId="27592142" w:rsidR="00CB2420" w:rsidRPr="00F45BF7" w:rsidRDefault="0002120B" w:rsidP="0039174F">
      <w:pPr>
        <w:jc w:val="both"/>
        <w:rPr>
          <w:rFonts w:ascii="Arial Narrow" w:eastAsia="Calibri" w:hAnsi="Arial Narrow" w:cs="Calibri"/>
        </w:rPr>
      </w:pPr>
      <w:r w:rsidRPr="00F45BF7">
        <w:rPr>
          <w:rFonts w:ascii="Arial Narrow" w:eastAsia="Calibri" w:hAnsi="Arial Narrow" w:cs="Calibri"/>
          <w:b/>
        </w:rPr>
        <w:t xml:space="preserve">OBS. </w:t>
      </w:r>
      <w:r w:rsidRPr="00F45BF7">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F45BF7" w:rsidRDefault="00CB2420">
      <w:pPr>
        <w:rPr>
          <w:rFonts w:ascii="Arial Narrow" w:eastAsia="Calibri" w:hAnsi="Arial Narrow" w:cs="Calibri"/>
        </w:rPr>
      </w:pPr>
      <w:r w:rsidRPr="00F45BF7">
        <w:rPr>
          <w:rFonts w:ascii="Arial Narrow" w:eastAsia="Calibri" w:hAnsi="Arial Narrow" w:cs="Calibri"/>
        </w:rPr>
        <w:br w:type="page"/>
      </w:r>
    </w:p>
    <w:p w14:paraId="749C32E3" w14:textId="77777777" w:rsidR="006D1FF3" w:rsidRPr="00F45BF7" w:rsidRDefault="006D1FF3" w:rsidP="0039174F">
      <w:pPr>
        <w:jc w:val="both"/>
        <w:rPr>
          <w:rFonts w:ascii="Arial Narrow" w:eastAsia="Calibri" w:hAnsi="Arial Narrow" w:cs="Calibri"/>
        </w:rPr>
      </w:pPr>
    </w:p>
    <w:p w14:paraId="6495189C" w14:textId="5CC74F58" w:rsidR="006D1FF3" w:rsidRPr="00F45BF7" w:rsidRDefault="006D1FF3" w:rsidP="0039174F">
      <w:pPr>
        <w:jc w:val="both"/>
        <w:rPr>
          <w:rFonts w:ascii="Arial Narrow" w:eastAsia="Calibri" w:hAnsi="Arial Narrow" w:cs="Calibri"/>
        </w:rPr>
      </w:pPr>
    </w:p>
    <w:p w14:paraId="4F33F4A7" w14:textId="77777777" w:rsidR="006D1FF3" w:rsidRPr="00F45BF7" w:rsidRDefault="0002120B" w:rsidP="00E16E70">
      <w:pPr>
        <w:shd w:val="clear" w:color="auto" w:fill="D6E3BC"/>
        <w:jc w:val="center"/>
        <w:rPr>
          <w:rFonts w:ascii="Arial Narrow" w:eastAsia="Calibri" w:hAnsi="Arial Narrow" w:cs="Calibri"/>
          <w:b/>
        </w:rPr>
      </w:pPr>
      <w:r w:rsidRPr="00F45BF7">
        <w:rPr>
          <w:rFonts w:ascii="Arial Narrow" w:eastAsia="Calibri" w:hAnsi="Arial Narrow" w:cs="Calibri"/>
          <w:b/>
        </w:rPr>
        <w:t>ANEXO III – DECLARAÇÃO DE SUJEIÇÃO ÀS CONDIÇÕES ESTABELECIDAS NO EDITAL E DE INEXISTÊNCIA DE FATOS SUPERVENIENTES IMPEDITIVOS DA HABILITAÇÃO</w:t>
      </w:r>
    </w:p>
    <w:p w14:paraId="4B5C06C7"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173D8E66" w14:textId="77777777" w:rsidR="006D1FF3" w:rsidRPr="00F45BF7" w:rsidRDefault="006D1FF3" w:rsidP="0039174F">
      <w:pPr>
        <w:jc w:val="both"/>
        <w:rPr>
          <w:rFonts w:ascii="Arial Narrow" w:eastAsia="Calibri" w:hAnsi="Arial Narrow" w:cs="Calibri"/>
          <w:b/>
        </w:rPr>
      </w:pPr>
    </w:p>
    <w:p w14:paraId="2F8CAFD4" w14:textId="0DCE527C"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024298">
        <w:rPr>
          <w:rFonts w:ascii="Arial Narrow" w:eastAsia="Calibri" w:hAnsi="Arial Narrow" w:cs="Calibri"/>
          <w:b/>
        </w:rPr>
        <w:t>001/2025</w:t>
      </w:r>
    </w:p>
    <w:p w14:paraId="43422A83" w14:textId="47FD40FB"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PROCESSO ADMINISTRATIVO Nº </w:t>
      </w:r>
      <w:r w:rsidR="005503CF">
        <w:rPr>
          <w:rFonts w:ascii="Arial Narrow" w:eastAsia="Calibri" w:hAnsi="Arial Narrow" w:cs="Calibri"/>
          <w:b/>
        </w:rPr>
        <w:t>17.453</w:t>
      </w:r>
      <w:r w:rsidR="002A5797">
        <w:rPr>
          <w:rFonts w:ascii="Arial Narrow" w:eastAsia="Calibri" w:hAnsi="Arial Narrow" w:cs="Calibri"/>
          <w:b/>
        </w:rPr>
        <w:t>/2024</w:t>
      </w:r>
    </w:p>
    <w:p w14:paraId="5C65BCE7" w14:textId="77777777" w:rsidR="006D1FF3" w:rsidRPr="00F45BF7" w:rsidRDefault="006D1FF3" w:rsidP="0039174F">
      <w:pPr>
        <w:jc w:val="both"/>
        <w:rPr>
          <w:rFonts w:ascii="Arial Narrow" w:eastAsia="Calibri" w:hAnsi="Arial Narrow" w:cs="Calibri"/>
        </w:rPr>
      </w:pPr>
    </w:p>
    <w:p w14:paraId="460CD78A" w14:textId="77777777"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À</w:t>
      </w:r>
    </w:p>
    <w:p w14:paraId="75B59901" w14:textId="0F183BC4" w:rsidR="006D1FF3" w:rsidRPr="00F45BF7"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45BF7">
        <w:rPr>
          <w:rFonts w:ascii="Arial Narrow" w:eastAsia="Calibri" w:hAnsi="Arial Narrow" w:cs="Calibri"/>
          <w:color w:val="000000"/>
        </w:rPr>
        <w:t>PREFEITURA MUNICIPAL DE MAIRIPORÃ</w:t>
      </w:r>
    </w:p>
    <w:p w14:paraId="52BBAD54" w14:textId="77777777" w:rsidR="006D1FF3" w:rsidRPr="00F45BF7"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45BF7">
        <w:rPr>
          <w:rFonts w:ascii="Arial Narrow" w:eastAsia="Calibri" w:hAnsi="Arial Narrow" w:cs="Calibri"/>
          <w:color w:val="000000"/>
        </w:rPr>
        <w:t xml:space="preserve">AO </w:t>
      </w:r>
      <w:r w:rsidRPr="00F45BF7">
        <w:rPr>
          <w:rFonts w:ascii="Arial Narrow" w:eastAsia="Calibri" w:hAnsi="Arial Narrow" w:cs="Calibri"/>
        </w:rPr>
        <w:t>Pregoeiro</w:t>
      </w:r>
      <w:r w:rsidRPr="00F45BF7">
        <w:rPr>
          <w:rFonts w:ascii="Arial Narrow" w:eastAsia="Calibri" w:hAnsi="Arial Narrow" w:cs="Calibri"/>
          <w:color w:val="000000"/>
        </w:rPr>
        <w:t xml:space="preserve"> E EQUIPE DE APOIO.</w:t>
      </w:r>
    </w:p>
    <w:p w14:paraId="04F55400" w14:textId="77777777" w:rsidR="006D1FF3" w:rsidRPr="00F45BF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F45BF7" w:rsidRDefault="006D1FF3" w:rsidP="0039174F">
      <w:pPr>
        <w:jc w:val="both"/>
        <w:rPr>
          <w:rFonts w:ascii="Arial Narrow" w:eastAsia="Calibri" w:hAnsi="Arial Narrow" w:cs="Calibri"/>
        </w:rPr>
      </w:pPr>
    </w:p>
    <w:p w14:paraId="7E8710CB" w14:textId="30B3BA93" w:rsidR="006D1FF3" w:rsidRPr="00F45BF7" w:rsidRDefault="00CE34C9" w:rsidP="0039174F">
      <w:pPr>
        <w:jc w:val="both"/>
        <w:rPr>
          <w:rFonts w:ascii="Arial Narrow" w:eastAsia="Calibri" w:hAnsi="Arial Narrow" w:cs="Calibri"/>
        </w:rPr>
      </w:pPr>
      <w:r w:rsidRPr="00F45BF7">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F45BF7" w:rsidRDefault="006D1FF3" w:rsidP="0039174F">
      <w:pPr>
        <w:ind w:firstLine="2500"/>
        <w:jc w:val="both"/>
        <w:rPr>
          <w:rFonts w:ascii="Arial Narrow" w:eastAsia="Calibri" w:hAnsi="Arial Narrow" w:cs="Calibri"/>
        </w:rPr>
      </w:pPr>
    </w:p>
    <w:p w14:paraId="6B304589" w14:textId="728E1AD0" w:rsidR="006D1FF3" w:rsidRPr="00F45BF7" w:rsidRDefault="00CE34C9" w:rsidP="0039174F">
      <w:pPr>
        <w:jc w:val="both"/>
        <w:rPr>
          <w:rFonts w:ascii="Arial Narrow" w:eastAsia="Calibri" w:hAnsi="Arial Narrow" w:cs="Calibri"/>
        </w:rPr>
      </w:pPr>
      <w:r w:rsidRPr="00F45BF7">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F45BF7" w:rsidRDefault="006D1FF3" w:rsidP="0039174F">
      <w:pPr>
        <w:jc w:val="both"/>
        <w:rPr>
          <w:rFonts w:ascii="Arial Narrow" w:eastAsia="Calibri" w:hAnsi="Arial Narrow" w:cs="Calibri"/>
        </w:rPr>
      </w:pPr>
    </w:p>
    <w:p w14:paraId="35B78BFF" w14:textId="77777777" w:rsidR="006D1FF3" w:rsidRPr="00F45BF7" w:rsidRDefault="006D1FF3" w:rsidP="0039174F">
      <w:pPr>
        <w:jc w:val="both"/>
        <w:rPr>
          <w:rFonts w:ascii="Arial Narrow" w:eastAsia="Calibri" w:hAnsi="Arial Narrow" w:cs="Calibri"/>
        </w:rPr>
      </w:pPr>
    </w:p>
    <w:p w14:paraId="5D829219" w14:textId="3544F49E" w:rsidR="006D1FF3" w:rsidRPr="00F45BF7"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F45BF7">
        <w:rPr>
          <w:rFonts w:ascii="Arial Narrow" w:eastAsia="Calibri" w:hAnsi="Arial Narrow" w:cs="Calibri"/>
          <w:color w:val="000000"/>
        </w:rPr>
        <w:t>________________</w:t>
      </w:r>
      <w:r w:rsidR="0002120B" w:rsidRPr="00F45BF7">
        <w:rPr>
          <w:rFonts w:ascii="Arial Narrow" w:eastAsia="Calibri" w:hAnsi="Arial Narrow" w:cs="Calibri"/>
          <w:color w:val="000000"/>
        </w:rPr>
        <w:t xml:space="preserve">, ___ </w:t>
      </w:r>
      <w:r w:rsidRPr="00F45BF7">
        <w:rPr>
          <w:rFonts w:ascii="Arial Narrow" w:eastAsia="Calibri" w:hAnsi="Arial Narrow" w:cs="Calibri"/>
          <w:color w:val="000000"/>
        </w:rPr>
        <w:t xml:space="preserve">de </w:t>
      </w:r>
      <w:r w:rsidR="0002120B" w:rsidRPr="00F45BF7">
        <w:rPr>
          <w:rFonts w:ascii="Arial Narrow" w:eastAsia="Calibri" w:hAnsi="Arial Narrow" w:cs="Calibri"/>
          <w:color w:val="000000"/>
        </w:rPr>
        <w:t xml:space="preserve">_________ </w:t>
      </w:r>
      <w:proofErr w:type="spellStart"/>
      <w:r w:rsidRPr="00F45BF7">
        <w:rPr>
          <w:rFonts w:ascii="Arial Narrow" w:eastAsia="Calibri" w:hAnsi="Arial Narrow" w:cs="Calibri"/>
          <w:color w:val="000000"/>
        </w:rPr>
        <w:t>de</w:t>
      </w:r>
      <w:proofErr w:type="spellEnd"/>
      <w:r w:rsidRPr="00F45BF7">
        <w:rPr>
          <w:rFonts w:ascii="Arial Narrow" w:eastAsia="Calibri" w:hAnsi="Arial Narrow" w:cs="Calibri"/>
          <w:color w:val="000000"/>
        </w:rPr>
        <w:t xml:space="preserve"> </w:t>
      </w:r>
      <w:r w:rsidR="0002120B" w:rsidRPr="00F45BF7">
        <w:rPr>
          <w:rFonts w:ascii="Arial Narrow" w:eastAsia="Calibri" w:hAnsi="Arial Narrow" w:cs="Calibri"/>
          <w:color w:val="000000"/>
        </w:rPr>
        <w:t>20</w:t>
      </w:r>
      <w:r w:rsidR="00892624" w:rsidRPr="00F45BF7">
        <w:rPr>
          <w:rFonts w:ascii="Arial Narrow" w:eastAsia="Calibri" w:hAnsi="Arial Narrow" w:cs="Calibri"/>
          <w:color w:val="000000"/>
        </w:rPr>
        <w:t>24</w:t>
      </w:r>
      <w:r w:rsidR="0002120B" w:rsidRPr="00F45BF7">
        <w:rPr>
          <w:rFonts w:ascii="Arial Narrow" w:eastAsia="Calibri" w:hAnsi="Arial Narrow" w:cs="Calibri"/>
          <w:color w:val="000000"/>
        </w:rPr>
        <w:t>.</w:t>
      </w:r>
    </w:p>
    <w:p w14:paraId="53D16E13" w14:textId="2478BB53" w:rsidR="0039174F" w:rsidRPr="00F45BF7"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F45BF7"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F45BF7" w:rsidRDefault="006D1FF3" w:rsidP="0039174F">
      <w:pPr>
        <w:jc w:val="both"/>
        <w:rPr>
          <w:rFonts w:ascii="Arial Narrow" w:eastAsia="Calibri" w:hAnsi="Arial Narrow" w:cs="Calibri"/>
        </w:rPr>
      </w:pPr>
    </w:p>
    <w:p w14:paraId="26EABFD7" w14:textId="77777777" w:rsidR="006D1FF3" w:rsidRPr="00F45BF7" w:rsidRDefault="006D1FF3" w:rsidP="0039174F">
      <w:pPr>
        <w:jc w:val="both"/>
        <w:rPr>
          <w:rFonts w:ascii="Arial Narrow" w:eastAsia="Calibri" w:hAnsi="Arial Narrow" w:cs="Calibri"/>
        </w:rPr>
      </w:pPr>
    </w:p>
    <w:p w14:paraId="16CE5015"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(ASSINATURA DO RESPONSÁVEL E CPF)</w:t>
      </w:r>
    </w:p>
    <w:p w14:paraId="2F605298" w14:textId="61E896B9" w:rsidR="00E16E70" w:rsidRPr="00F45BF7" w:rsidRDefault="00E16E70">
      <w:pPr>
        <w:rPr>
          <w:rFonts w:ascii="Arial Narrow" w:eastAsia="Calibri" w:hAnsi="Arial Narrow" w:cs="Calibri"/>
        </w:rPr>
      </w:pPr>
      <w:r w:rsidRPr="00F45BF7">
        <w:rPr>
          <w:rFonts w:ascii="Arial Narrow" w:eastAsia="Calibri" w:hAnsi="Arial Narrow" w:cs="Calibri"/>
        </w:rPr>
        <w:br w:type="page"/>
      </w:r>
    </w:p>
    <w:p w14:paraId="174984A2" w14:textId="00BF7754" w:rsidR="006D1FF3" w:rsidRPr="00F45BF7" w:rsidRDefault="0002120B" w:rsidP="00E16E70">
      <w:pPr>
        <w:shd w:val="clear" w:color="auto" w:fill="D6E3BC"/>
        <w:jc w:val="center"/>
        <w:rPr>
          <w:rFonts w:ascii="Arial Narrow" w:eastAsia="Calibri" w:hAnsi="Arial Narrow" w:cs="Calibri"/>
          <w:b/>
        </w:rPr>
      </w:pPr>
      <w:r w:rsidRPr="00F45BF7">
        <w:rPr>
          <w:rFonts w:ascii="Arial Narrow" w:eastAsia="Calibri" w:hAnsi="Arial Narrow" w:cs="Calibri"/>
          <w:b/>
        </w:rPr>
        <w:lastRenderedPageBreak/>
        <w:t xml:space="preserve">ANEXO IV – MODELO DE DECLARAÇÃO </w:t>
      </w:r>
      <w:r w:rsidR="00084038" w:rsidRPr="00F45BF7">
        <w:rPr>
          <w:rFonts w:ascii="Arial Narrow" w:eastAsia="Calibri" w:hAnsi="Arial Narrow" w:cs="Calibri"/>
          <w:b/>
        </w:rPr>
        <w:t xml:space="preserve">CONJUNTA </w:t>
      </w:r>
    </w:p>
    <w:p w14:paraId="247CCD79"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7A71F3F2" w14:textId="77777777" w:rsidR="006D1FF3" w:rsidRPr="00F45BF7" w:rsidRDefault="006D1FF3" w:rsidP="0039174F">
      <w:pPr>
        <w:jc w:val="both"/>
        <w:rPr>
          <w:rFonts w:ascii="Arial Narrow" w:eastAsia="Calibri" w:hAnsi="Arial Narrow" w:cs="Calibri"/>
        </w:rPr>
      </w:pPr>
    </w:p>
    <w:p w14:paraId="00A8747E" w14:textId="72182BF4"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024298">
        <w:rPr>
          <w:rFonts w:ascii="Arial Narrow" w:eastAsia="Calibri" w:hAnsi="Arial Narrow" w:cs="Calibri"/>
          <w:b/>
        </w:rPr>
        <w:t>001/2025</w:t>
      </w:r>
    </w:p>
    <w:p w14:paraId="5989B6B3" w14:textId="4AC1CCB9"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PROCESSO ADMINISTRATIVO Nº </w:t>
      </w:r>
      <w:r w:rsidR="00F86DD0">
        <w:rPr>
          <w:rFonts w:ascii="Arial Narrow" w:eastAsia="Calibri" w:hAnsi="Arial Narrow" w:cs="Calibri"/>
          <w:b/>
        </w:rPr>
        <w:t>17.453</w:t>
      </w:r>
      <w:r w:rsidR="00CE34C9" w:rsidRPr="00F45BF7">
        <w:rPr>
          <w:rFonts w:ascii="Arial Narrow" w:eastAsia="Calibri" w:hAnsi="Arial Narrow" w:cs="Calibri"/>
          <w:b/>
        </w:rPr>
        <w:t>/2024</w:t>
      </w:r>
    </w:p>
    <w:p w14:paraId="1332E253" w14:textId="77777777" w:rsidR="006D1FF3" w:rsidRPr="00F45BF7"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F45BF7" w:rsidRDefault="006D1FF3" w:rsidP="0039174F">
      <w:pPr>
        <w:jc w:val="both"/>
        <w:rPr>
          <w:rFonts w:ascii="Arial Narrow" w:eastAsia="Calibri" w:hAnsi="Arial Narrow" w:cs="Calibri"/>
          <w:b/>
        </w:rPr>
      </w:pPr>
    </w:p>
    <w:p w14:paraId="25EB3F4D" w14:textId="1051B486" w:rsidR="00084038" w:rsidRPr="00F45BF7" w:rsidRDefault="00084038" w:rsidP="00084038">
      <w:pPr>
        <w:autoSpaceDE w:val="0"/>
        <w:autoSpaceDN w:val="0"/>
        <w:adjustRightInd w:val="0"/>
        <w:spacing w:before="120" w:after="120"/>
        <w:ind w:firstLine="708"/>
        <w:jc w:val="both"/>
        <w:rPr>
          <w:rFonts w:ascii="Arial Narrow" w:eastAsia="Times New Roman" w:hAnsi="Arial Narrow" w:cs="Tahoma"/>
        </w:rPr>
      </w:pPr>
      <w:r w:rsidRPr="00F45BF7">
        <w:rPr>
          <w:rFonts w:ascii="Arial Narrow" w:eastAsia="Times New Roman" w:hAnsi="Arial Narrow" w:cs="Tahoma"/>
        </w:rPr>
        <w:t xml:space="preserve">Em atendimento ao previsto no Edital do Pregão Presencial nº </w:t>
      </w:r>
      <w:r w:rsidR="002A5797">
        <w:rPr>
          <w:rFonts w:ascii="Arial Narrow" w:eastAsia="Times New Roman" w:hAnsi="Arial Narrow" w:cs="Tahoma"/>
        </w:rPr>
        <w:t>XXX</w:t>
      </w:r>
      <w:r w:rsidRPr="00F45BF7">
        <w:rPr>
          <w:rFonts w:ascii="Arial Narrow" w:eastAsia="Times New Roman" w:hAnsi="Arial Narrow" w:cs="Tahoma"/>
        </w:rPr>
        <w:t>/2024, DECLAR</w:t>
      </w:r>
      <w:r w:rsidR="00CE34C9" w:rsidRPr="00F45BF7">
        <w:rPr>
          <w:rFonts w:ascii="Arial Narrow" w:eastAsia="Times New Roman" w:hAnsi="Arial Narrow" w:cs="Tahoma"/>
        </w:rPr>
        <w:t>O</w:t>
      </w:r>
      <w:r w:rsidRPr="00F45BF7">
        <w:rPr>
          <w:rFonts w:ascii="Arial Narrow" w:eastAsia="Times New Roman" w:hAnsi="Arial Narrow" w:cs="Tahoma"/>
        </w:rPr>
        <w:t xml:space="preserve">: </w:t>
      </w:r>
    </w:p>
    <w:p w14:paraId="4CE8294A" w14:textId="77777777" w:rsidR="00084038" w:rsidRPr="00F45BF7" w:rsidRDefault="00084038" w:rsidP="008602CE">
      <w:pPr>
        <w:widowControl w:val="0"/>
        <w:numPr>
          <w:ilvl w:val="0"/>
          <w:numId w:val="21"/>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F45BF7" w:rsidRDefault="00084038" w:rsidP="008602CE">
      <w:pPr>
        <w:widowControl w:val="0"/>
        <w:numPr>
          <w:ilvl w:val="0"/>
          <w:numId w:val="21"/>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F45BF7" w:rsidRDefault="00084038" w:rsidP="008602CE">
      <w:pPr>
        <w:widowControl w:val="0"/>
        <w:numPr>
          <w:ilvl w:val="0"/>
          <w:numId w:val="21"/>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795D45C7" w:rsidR="00084038" w:rsidRPr="00F45BF7" w:rsidRDefault="00084038" w:rsidP="008602CE">
      <w:pPr>
        <w:widowControl w:val="0"/>
        <w:numPr>
          <w:ilvl w:val="0"/>
          <w:numId w:val="21"/>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F45BF7" w:rsidRDefault="00084038" w:rsidP="008602CE">
      <w:pPr>
        <w:widowControl w:val="0"/>
        <w:numPr>
          <w:ilvl w:val="0"/>
          <w:numId w:val="21"/>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F45BF7"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F45BF7">
        <w:rPr>
          <w:rFonts w:ascii="Arial Narrow" w:eastAsia="Arial MT" w:hAnsi="Arial Narrow" w:cs="Arial"/>
          <w:lang w:eastAsia="en-US"/>
        </w:rPr>
        <w:t>Local e data.</w:t>
      </w:r>
    </w:p>
    <w:p w14:paraId="0D47D260" w14:textId="77777777" w:rsidR="006D1FF3" w:rsidRPr="00F45BF7" w:rsidRDefault="006D1FF3" w:rsidP="0039174F">
      <w:pPr>
        <w:jc w:val="both"/>
        <w:rPr>
          <w:rFonts w:ascii="Arial Narrow" w:eastAsia="Calibri" w:hAnsi="Arial Narrow" w:cs="Calibri"/>
        </w:rPr>
      </w:pPr>
    </w:p>
    <w:p w14:paraId="175E7722" w14:textId="77777777" w:rsidR="006D1FF3" w:rsidRPr="00F45BF7" w:rsidRDefault="006D1FF3" w:rsidP="0039174F">
      <w:pPr>
        <w:jc w:val="both"/>
        <w:rPr>
          <w:rFonts w:ascii="Arial Narrow" w:eastAsia="Calibri" w:hAnsi="Arial Narrow" w:cs="Calibri"/>
        </w:rPr>
      </w:pPr>
    </w:p>
    <w:p w14:paraId="1E0D070E"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w:t>
      </w:r>
    </w:p>
    <w:p w14:paraId="74D4644C"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(REPRESENTANTE LEGAL)</w:t>
      </w:r>
    </w:p>
    <w:p w14:paraId="1318AB01" w14:textId="6C407F0C"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22647C1D" w14:textId="77777777" w:rsidR="006D1FF3" w:rsidRPr="00F45BF7" w:rsidRDefault="0002120B" w:rsidP="00E16E70">
      <w:pPr>
        <w:pBdr>
          <w:left w:val="nil"/>
          <w:right w:val="nil"/>
          <w:between w:val="nil"/>
        </w:pBdr>
        <w:shd w:val="clear" w:color="auto" w:fill="D6E3BC"/>
        <w:jc w:val="center"/>
        <w:rPr>
          <w:rFonts w:ascii="Arial Narrow" w:eastAsia="Calibri" w:hAnsi="Arial Narrow" w:cs="Calibri"/>
          <w:color w:val="000000"/>
        </w:rPr>
      </w:pPr>
      <w:r w:rsidRPr="00F45BF7">
        <w:rPr>
          <w:rFonts w:ascii="Arial Narrow" w:eastAsia="Calibri" w:hAnsi="Arial Narrow" w:cs="Calibri"/>
          <w:b/>
          <w:color w:val="000000"/>
        </w:rPr>
        <w:lastRenderedPageBreak/>
        <w:t>ANEXO V –</w:t>
      </w:r>
      <w:r w:rsidRPr="00F45BF7">
        <w:rPr>
          <w:rFonts w:ascii="Arial Narrow" w:eastAsia="Calibri" w:hAnsi="Arial Narrow" w:cs="Calibri"/>
          <w:color w:val="000000"/>
        </w:rPr>
        <w:t xml:space="preserve"> </w:t>
      </w:r>
      <w:r w:rsidRPr="00F45BF7">
        <w:rPr>
          <w:rFonts w:ascii="Arial Narrow" w:eastAsia="Calibri" w:hAnsi="Arial Narrow" w:cs="Calibri"/>
          <w:b/>
          <w:color w:val="000000"/>
        </w:rPr>
        <w:t>DECLARAÇÃO DE ELABORAÇÃO INDEPENDENTE DE PROPOSTA. (MODELO)</w:t>
      </w:r>
    </w:p>
    <w:p w14:paraId="62E351E1" w14:textId="77777777" w:rsidR="00E16E70" w:rsidRPr="00F45BF7" w:rsidRDefault="00E16E70" w:rsidP="001C2409">
      <w:pPr>
        <w:spacing w:after="120" w:line="360" w:lineRule="atLeast"/>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622E5102" w14:textId="77777777" w:rsidR="007A4F95" w:rsidRPr="00F45BF7" w:rsidRDefault="007A4F95" w:rsidP="001C2409">
      <w:pPr>
        <w:spacing w:after="120" w:line="360" w:lineRule="atLeast"/>
        <w:jc w:val="both"/>
        <w:rPr>
          <w:rFonts w:ascii="Arial Narrow" w:eastAsia="Calibri" w:hAnsi="Arial Narrow" w:cs="Calibri"/>
          <w:b/>
        </w:rPr>
      </w:pPr>
    </w:p>
    <w:p w14:paraId="30ED296C" w14:textId="5575EF2F"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024298">
        <w:rPr>
          <w:rFonts w:ascii="Arial Narrow" w:eastAsia="Calibri" w:hAnsi="Arial Narrow" w:cs="Calibri"/>
          <w:b/>
        </w:rPr>
        <w:t>001/2025</w:t>
      </w:r>
    </w:p>
    <w:p w14:paraId="155AD4D3" w14:textId="73F84879"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PROCESSO ADMINISTRATIVO Nº </w:t>
      </w:r>
      <w:r w:rsidR="00F86DD0">
        <w:rPr>
          <w:rFonts w:ascii="Arial Narrow" w:eastAsia="Calibri" w:hAnsi="Arial Narrow" w:cs="Calibri"/>
          <w:b/>
        </w:rPr>
        <w:t>17.453</w:t>
      </w:r>
      <w:r w:rsidR="00CE34C9" w:rsidRPr="00F45BF7">
        <w:rPr>
          <w:rFonts w:ascii="Arial Narrow" w:eastAsia="Calibri" w:hAnsi="Arial Narrow" w:cs="Calibri"/>
          <w:b/>
        </w:rPr>
        <w:t>/2024</w:t>
      </w:r>
    </w:p>
    <w:p w14:paraId="58A36C28" w14:textId="77777777" w:rsidR="006D1FF3" w:rsidRPr="00F45BF7" w:rsidRDefault="006D1FF3" w:rsidP="001C2409">
      <w:pPr>
        <w:spacing w:after="120" w:line="360" w:lineRule="atLeast"/>
        <w:jc w:val="both"/>
        <w:rPr>
          <w:rFonts w:ascii="Arial Narrow" w:eastAsia="Calibri" w:hAnsi="Arial Narrow" w:cs="Calibri"/>
        </w:rPr>
      </w:pPr>
    </w:p>
    <w:p w14:paraId="112625A4" w14:textId="6549CFC4" w:rsidR="006D1FF3" w:rsidRPr="00F45BF7" w:rsidRDefault="0024171A" w:rsidP="001C2409">
      <w:pPr>
        <w:spacing w:after="120" w:line="360" w:lineRule="atLeast"/>
        <w:jc w:val="both"/>
        <w:rPr>
          <w:rFonts w:ascii="Arial Narrow" w:eastAsia="Calibri" w:hAnsi="Arial Narrow" w:cs="Calibri"/>
          <w:b/>
        </w:rPr>
      </w:pPr>
      <w:r w:rsidRPr="00F45BF7">
        <w:rPr>
          <w:rFonts w:ascii="Arial Narrow" w:eastAsia="Calibri" w:hAnsi="Arial Narrow" w:cs="Calibri"/>
        </w:rPr>
        <w:t>Eu, ______________________________________________________, CPF nº ____________________</w:t>
      </w:r>
      <w:r w:rsidR="0002120B" w:rsidRPr="00F45BF7">
        <w:rPr>
          <w:rFonts w:ascii="Arial Narrow" w:eastAsia="Calibri" w:hAnsi="Arial Narrow" w:cs="Calibri"/>
        </w:rPr>
        <w:t>, C</w:t>
      </w:r>
      <w:r w:rsidRPr="00F45BF7">
        <w:rPr>
          <w:rFonts w:ascii="Arial Narrow" w:eastAsia="Calibri" w:hAnsi="Arial Narrow" w:cs="Calibri"/>
        </w:rPr>
        <w:t>omo representante devidamente constituído da empresa ______________________________________</w:t>
      </w:r>
      <w:r w:rsidR="0002120B" w:rsidRPr="00F45BF7">
        <w:rPr>
          <w:rFonts w:ascii="Arial Narrow" w:eastAsia="Calibri" w:hAnsi="Arial Narrow" w:cs="Calibri"/>
        </w:rPr>
        <w:t>,</w:t>
      </w:r>
      <w:r w:rsidRPr="00F45BF7">
        <w:rPr>
          <w:rFonts w:ascii="Arial Narrow" w:eastAsia="Calibri" w:hAnsi="Arial Narrow" w:cs="Calibri"/>
        </w:rPr>
        <w:t xml:space="preserve"> CNPJ nº ________________________, para fins do disposto no edital de licitação</w:t>
      </w:r>
      <w:r w:rsidR="0002120B" w:rsidRPr="00F45BF7">
        <w:rPr>
          <w:rFonts w:ascii="Arial Narrow" w:eastAsia="Calibri" w:hAnsi="Arial Narrow" w:cs="Calibri"/>
        </w:rPr>
        <w:t xml:space="preserve">: </w:t>
      </w:r>
      <w:r w:rsidR="0002120B"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0002120B" w:rsidRPr="00F45BF7">
        <w:rPr>
          <w:rFonts w:ascii="Arial Narrow" w:eastAsia="Calibri" w:hAnsi="Arial Narrow" w:cs="Calibri"/>
          <w:b/>
        </w:rPr>
        <w:t xml:space="preserve"> Nº </w:t>
      </w:r>
      <w:r w:rsidR="00024298">
        <w:rPr>
          <w:rFonts w:ascii="Arial Narrow" w:eastAsia="Calibri" w:hAnsi="Arial Narrow" w:cs="Calibri"/>
          <w:b/>
        </w:rPr>
        <w:t>001/2025</w:t>
      </w:r>
      <w:r w:rsidR="0002120B" w:rsidRPr="00F45BF7">
        <w:rPr>
          <w:rFonts w:ascii="Arial Narrow" w:eastAsia="Calibri" w:hAnsi="Arial Narrow" w:cs="Calibri"/>
          <w:b/>
        </w:rPr>
        <w:t xml:space="preserve">, </w:t>
      </w:r>
      <w:r w:rsidR="0002120B" w:rsidRPr="00F45BF7">
        <w:rPr>
          <w:rFonts w:ascii="Arial Narrow" w:eastAsia="Calibri" w:hAnsi="Arial Narrow" w:cs="Calibri"/>
        </w:rPr>
        <w:t xml:space="preserve">DECLARA, </w:t>
      </w:r>
      <w:r w:rsidRPr="00F45BF7">
        <w:rPr>
          <w:rFonts w:ascii="Arial Narrow" w:eastAsia="Calibri" w:hAnsi="Arial Narrow" w:cs="Calibri"/>
        </w:rPr>
        <w:t>sob as penas da Lei, em especial o art</w:t>
      </w:r>
      <w:r w:rsidR="0002120B" w:rsidRPr="00F45BF7">
        <w:rPr>
          <w:rFonts w:ascii="Arial Narrow" w:eastAsia="Calibri" w:hAnsi="Arial Narrow" w:cs="Calibri"/>
        </w:rPr>
        <w:t xml:space="preserve">. 299 </w:t>
      </w:r>
      <w:r w:rsidRPr="00F45BF7">
        <w:rPr>
          <w:rFonts w:ascii="Arial Narrow" w:eastAsia="Calibri" w:hAnsi="Arial Narrow" w:cs="Calibri"/>
        </w:rPr>
        <w:t>do Código Penal Brasileiro</w:t>
      </w:r>
      <w:r w:rsidR="0002120B" w:rsidRPr="00F45BF7">
        <w:rPr>
          <w:rFonts w:ascii="Arial Narrow" w:eastAsia="Calibri" w:hAnsi="Arial Narrow" w:cs="Calibri"/>
        </w:rPr>
        <w:t xml:space="preserve">, </w:t>
      </w:r>
      <w:r w:rsidRPr="00F45BF7">
        <w:rPr>
          <w:rFonts w:ascii="Arial Narrow" w:eastAsia="Calibri" w:hAnsi="Arial Narrow" w:cs="Calibri"/>
        </w:rPr>
        <w:t>que</w:t>
      </w:r>
      <w:r w:rsidR="0002120B" w:rsidRPr="00F45BF7">
        <w:rPr>
          <w:rFonts w:ascii="Arial Narrow" w:eastAsia="Calibri" w:hAnsi="Arial Narrow" w:cs="Calibri"/>
        </w:rPr>
        <w:t>:</w:t>
      </w:r>
    </w:p>
    <w:p w14:paraId="7F7ECDDB" w14:textId="77777777" w:rsidR="006D1FF3" w:rsidRPr="00F45BF7" w:rsidRDefault="006D1FF3" w:rsidP="001C2409">
      <w:pPr>
        <w:pBdr>
          <w:top w:val="nil"/>
          <w:left w:val="nil"/>
          <w:bottom w:val="nil"/>
          <w:right w:val="nil"/>
          <w:between w:val="nil"/>
        </w:pBdr>
        <w:spacing w:after="120" w:line="360" w:lineRule="atLeast"/>
        <w:jc w:val="both"/>
        <w:rPr>
          <w:rFonts w:ascii="Arial Narrow" w:eastAsia="Calibri" w:hAnsi="Arial Narrow" w:cs="Calibri"/>
          <w:color w:val="000000"/>
        </w:rPr>
      </w:pPr>
    </w:p>
    <w:p w14:paraId="3EAC3D20" w14:textId="3889DB27"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A)</w:t>
      </w:r>
      <w:r w:rsidRPr="00F45BF7">
        <w:rPr>
          <w:rFonts w:ascii="Arial Narrow" w:eastAsia="Calibri" w:hAnsi="Arial Narrow" w:cs="Calibri"/>
        </w:rPr>
        <w:t xml:space="preserve"> </w:t>
      </w:r>
      <w:r w:rsidR="0024171A" w:rsidRPr="00F45BF7">
        <w:rPr>
          <w:rFonts w:ascii="Arial Narrow" w:eastAsia="Calibri" w:hAnsi="Arial Narrow" w:cs="Calibri"/>
        </w:rPr>
        <w:t>A proposta apresentada para participar do</w:t>
      </w:r>
      <w:r w:rsidRPr="00F45BF7">
        <w:rPr>
          <w:rFonts w:ascii="Arial Narrow" w:eastAsia="Calibri" w:hAnsi="Arial Narrow" w:cs="Calibri"/>
        </w:rPr>
        <w:t xml:space="preserve">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024298">
        <w:rPr>
          <w:rFonts w:ascii="Arial Narrow" w:eastAsia="Calibri" w:hAnsi="Arial Narrow" w:cs="Calibri"/>
          <w:b/>
        </w:rPr>
        <w:t>001/2025</w:t>
      </w:r>
      <w:r w:rsidRPr="00F45BF7">
        <w:rPr>
          <w:rFonts w:ascii="Arial Narrow" w:eastAsia="Calibri" w:hAnsi="Arial Narrow" w:cs="Calibri"/>
          <w:b/>
        </w:rPr>
        <w:t xml:space="preserve">, </w:t>
      </w:r>
      <w:r w:rsidR="00613253" w:rsidRPr="00F45BF7">
        <w:rPr>
          <w:rFonts w:ascii="Arial Narrow" w:eastAsia="Calibri" w:hAnsi="Arial Narrow" w:cs="Calibri"/>
        </w:rPr>
        <w:t>foi elaborada de maneira independente</w:t>
      </w:r>
      <w:r w:rsidRPr="00F45BF7">
        <w:rPr>
          <w:rFonts w:ascii="Arial Narrow" w:eastAsia="Calibri" w:hAnsi="Arial Narrow" w:cs="Calibri"/>
        </w:rPr>
        <w:t xml:space="preserve"> </w:t>
      </w:r>
      <w:r w:rsidR="00613253" w:rsidRPr="00F45BF7">
        <w:rPr>
          <w:rFonts w:ascii="Arial Narrow" w:eastAsia="Calibri" w:hAnsi="Arial Narrow" w:cs="Calibri"/>
        </w:rPr>
        <w:t>e o conteúdo da proposta, no todo ou em parte, direta ou indiretamente</w:t>
      </w:r>
      <w:r w:rsidRPr="00F45BF7">
        <w:rPr>
          <w:rFonts w:ascii="Arial Narrow" w:eastAsia="Calibri" w:hAnsi="Arial Narrow" w:cs="Calibri"/>
        </w:rPr>
        <w:t xml:space="preserve">, </w:t>
      </w:r>
      <w:r w:rsidR="00613253" w:rsidRPr="00F45BF7">
        <w:rPr>
          <w:rFonts w:ascii="Arial Narrow" w:eastAsia="Calibri" w:hAnsi="Arial Narrow" w:cs="Calibri"/>
        </w:rPr>
        <w:t>não foi informado, discutido ou recebido</w:t>
      </w:r>
      <w:r w:rsidRPr="00F45BF7">
        <w:rPr>
          <w:rFonts w:ascii="Arial Narrow" w:eastAsia="Calibri" w:hAnsi="Arial Narrow" w:cs="Calibri"/>
        </w:rPr>
        <w:t xml:space="preserve"> </w:t>
      </w:r>
      <w:r w:rsidR="00613253" w:rsidRPr="00F45BF7">
        <w:rPr>
          <w:rFonts w:ascii="Arial Narrow" w:eastAsia="Calibri" w:hAnsi="Arial Narrow" w:cs="Calibri"/>
        </w:rPr>
        <w:t>de qualquer outro participante potencial ou de fato deste certame</w:t>
      </w:r>
      <w:r w:rsidRPr="00F45BF7">
        <w:rPr>
          <w:rFonts w:ascii="Arial Narrow" w:eastAsia="Calibri" w:hAnsi="Arial Narrow" w:cs="Calibri"/>
          <w:b/>
        </w:rPr>
        <w:t>,</w:t>
      </w:r>
      <w:r w:rsidR="00613253" w:rsidRPr="00F45BF7">
        <w:rPr>
          <w:rFonts w:ascii="Arial Narrow" w:eastAsia="Calibri" w:hAnsi="Arial Narrow" w:cs="Calibri"/>
          <w:b/>
        </w:rPr>
        <w:t xml:space="preserve"> </w:t>
      </w:r>
      <w:r w:rsidR="00613253" w:rsidRPr="00F45BF7">
        <w:rPr>
          <w:rFonts w:ascii="Arial Narrow" w:eastAsia="Calibri" w:hAnsi="Arial Narrow" w:cs="Calibri"/>
        </w:rPr>
        <w:t>ou</w:t>
      </w:r>
      <w:r w:rsidRPr="00F45BF7">
        <w:rPr>
          <w:rFonts w:ascii="Arial Narrow" w:eastAsia="Calibri" w:hAnsi="Arial Narrow" w:cs="Calibri"/>
          <w:b/>
        </w:rPr>
        <w:t xml:space="preserve"> </w:t>
      </w:r>
      <w:r w:rsidR="00613253" w:rsidRPr="00F45BF7">
        <w:rPr>
          <w:rFonts w:ascii="Arial Narrow" w:eastAsia="Calibri" w:hAnsi="Arial Narrow" w:cs="Calibri"/>
        </w:rPr>
        <w:t>por qualquer meio ou por qualquer pessoa</w:t>
      </w:r>
      <w:r w:rsidRPr="00F45BF7">
        <w:rPr>
          <w:rFonts w:ascii="Arial Narrow" w:eastAsia="Calibri" w:hAnsi="Arial Narrow" w:cs="Calibri"/>
        </w:rPr>
        <w:t>;</w:t>
      </w:r>
    </w:p>
    <w:p w14:paraId="6EBDCEBF" w14:textId="4771D86C"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B)</w:t>
      </w:r>
      <w:r w:rsidRPr="00F45BF7">
        <w:rPr>
          <w:rFonts w:ascii="Arial Narrow" w:eastAsia="Calibri" w:hAnsi="Arial Narrow" w:cs="Calibri"/>
        </w:rPr>
        <w:t xml:space="preserve"> A</w:t>
      </w:r>
      <w:r w:rsidR="00613253" w:rsidRPr="00F45BF7">
        <w:rPr>
          <w:rFonts w:ascii="Arial Narrow" w:eastAsia="Calibri" w:hAnsi="Arial Narrow" w:cs="Calibri"/>
        </w:rPr>
        <w:t xml:space="preserve"> intenção de apresentar a proposta elaborada para participar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024298">
        <w:rPr>
          <w:rFonts w:ascii="Arial Narrow" w:eastAsia="Calibri" w:hAnsi="Arial Narrow" w:cs="Calibri"/>
          <w:b/>
        </w:rPr>
        <w:t>001/2025</w:t>
      </w:r>
      <w:r w:rsidR="00045B06" w:rsidRPr="00F45BF7">
        <w:rPr>
          <w:rFonts w:ascii="Arial Narrow" w:eastAsia="Calibri" w:hAnsi="Arial Narrow" w:cs="Calibri"/>
          <w:b/>
        </w:rPr>
        <w:t xml:space="preserve"> </w:t>
      </w:r>
      <w:r w:rsidR="00613253" w:rsidRPr="00F45BF7">
        <w:rPr>
          <w:rFonts w:ascii="Arial Narrow" w:eastAsia="Calibri" w:hAnsi="Arial Narrow" w:cs="Calibri"/>
        </w:rPr>
        <w:t>não foi informada, discutida ou sugestão de qualquer outro participante potencial ou de fato deste certame</w:t>
      </w:r>
      <w:r w:rsidRPr="00F45BF7">
        <w:rPr>
          <w:rFonts w:ascii="Arial Narrow" w:eastAsia="Calibri" w:hAnsi="Arial Narrow" w:cs="Calibri"/>
        </w:rPr>
        <w:t>;</w:t>
      </w:r>
    </w:p>
    <w:p w14:paraId="6BE50004" w14:textId="13C6454E"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C)</w:t>
      </w:r>
      <w:r w:rsidRPr="00F45BF7">
        <w:rPr>
          <w:rFonts w:ascii="Arial Narrow" w:eastAsia="Calibri" w:hAnsi="Arial Narrow" w:cs="Calibri"/>
        </w:rPr>
        <w:t xml:space="preserve"> Q</w:t>
      </w:r>
      <w:r w:rsidR="00613253" w:rsidRPr="00F45BF7">
        <w:rPr>
          <w:rFonts w:ascii="Arial Narrow" w:eastAsia="Calibri" w:hAnsi="Arial Narrow" w:cs="Calibri"/>
        </w:rPr>
        <w:t xml:space="preserve">ue não tentou, por qualquer meio ou por qualquer pessoa, </w:t>
      </w:r>
      <w:r w:rsidR="00613253" w:rsidRPr="00F45BF7">
        <w:rPr>
          <w:rFonts w:ascii="Arial Narrow" w:eastAsia="Calibri" w:hAnsi="Arial Narrow" w:cs="Calibri"/>
          <w:b/>
        </w:rPr>
        <w:t>influir na decisão</w:t>
      </w:r>
      <w:r w:rsidR="00613253" w:rsidRPr="00F45BF7">
        <w:rPr>
          <w:rFonts w:ascii="Arial Narrow" w:eastAsia="Calibri" w:hAnsi="Arial Narrow" w:cs="Calibri"/>
        </w:rPr>
        <w:t xml:space="preserve"> de qualquer outro participante potencial ou de fato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024298">
        <w:rPr>
          <w:rFonts w:ascii="Arial Narrow" w:eastAsia="Calibri" w:hAnsi="Arial Narrow" w:cs="Calibri"/>
          <w:b/>
        </w:rPr>
        <w:t>001/2025</w:t>
      </w:r>
      <w:r w:rsidR="00045B06" w:rsidRPr="00F45BF7">
        <w:rPr>
          <w:rFonts w:ascii="Arial Narrow" w:eastAsia="Calibri" w:hAnsi="Arial Narrow" w:cs="Calibri"/>
          <w:b/>
        </w:rPr>
        <w:t xml:space="preserve"> </w:t>
      </w:r>
      <w:r w:rsidR="00613253" w:rsidRPr="00F45BF7">
        <w:rPr>
          <w:rFonts w:ascii="Arial Narrow" w:eastAsia="Calibri" w:hAnsi="Arial Narrow" w:cs="Calibri"/>
        </w:rPr>
        <w:t>quanto a participar ou não da referida licitação</w:t>
      </w:r>
      <w:r w:rsidRPr="00F45BF7">
        <w:rPr>
          <w:rFonts w:ascii="Arial Narrow" w:eastAsia="Calibri" w:hAnsi="Arial Narrow" w:cs="Calibri"/>
        </w:rPr>
        <w:t>;</w:t>
      </w:r>
    </w:p>
    <w:p w14:paraId="389FED0E" w14:textId="6E96FA14"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D)</w:t>
      </w:r>
      <w:r w:rsidRPr="00F45BF7">
        <w:rPr>
          <w:rFonts w:ascii="Arial Narrow" w:eastAsia="Calibri" w:hAnsi="Arial Narrow" w:cs="Calibri"/>
        </w:rPr>
        <w:t xml:space="preserve"> Q</w:t>
      </w:r>
      <w:r w:rsidR="00613253" w:rsidRPr="00F45BF7">
        <w:rPr>
          <w:rFonts w:ascii="Arial Narrow" w:eastAsia="Calibri" w:hAnsi="Arial Narrow" w:cs="Calibri"/>
        </w:rPr>
        <w:t xml:space="preserve">ue o conteúdo da proposta apresentada para participar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024298">
        <w:rPr>
          <w:rFonts w:ascii="Arial Narrow" w:eastAsia="Calibri" w:hAnsi="Arial Narrow" w:cs="Calibri"/>
          <w:b/>
        </w:rPr>
        <w:t>001/2025</w:t>
      </w:r>
      <w:r w:rsidR="00045B06" w:rsidRPr="00F45BF7">
        <w:rPr>
          <w:rFonts w:ascii="Arial Narrow" w:eastAsia="Calibri" w:hAnsi="Arial Narrow" w:cs="Calibri"/>
          <w:b/>
        </w:rPr>
        <w:t xml:space="preserve"> </w:t>
      </w:r>
      <w:r w:rsidR="00613253" w:rsidRPr="00F45BF7">
        <w:rPr>
          <w:rFonts w:ascii="Arial Narrow" w:eastAsia="Calibri" w:hAnsi="Arial Narrow" w:cs="Calibri"/>
        </w:rPr>
        <w:t xml:space="preserve">não será, no todo ou em parte, direta ou indiretamente, comunicado ou discutido com qualquer outro participante potencial ou de fato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024298">
        <w:rPr>
          <w:rFonts w:ascii="Arial Narrow" w:eastAsia="Calibri" w:hAnsi="Arial Narrow" w:cs="Calibri"/>
          <w:b/>
        </w:rPr>
        <w:t>001/2025</w:t>
      </w:r>
      <w:r w:rsidR="00045B06" w:rsidRPr="00F45BF7">
        <w:rPr>
          <w:rFonts w:ascii="Arial Narrow" w:eastAsia="Calibri" w:hAnsi="Arial Narrow" w:cs="Calibri"/>
          <w:b/>
        </w:rPr>
        <w:t xml:space="preserve"> </w:t>
      </w:r>
      <w:r w:rsidR="00613253" w:rsidRPr="00F45BF7">
        <w:rPr>
          <w:rFonts w:ascii="Arial Narrow" w:eastAsia="Calibri" w:hAnsi="Arial Narrow" w:cs="Calibri"/>
        </w:rPr>
        <w:t>antes da adjudicação do objeto da referida licitação</w:t>
      </w:r>
      <w:r w:rsidRPr="00F45BF7">
        <w:rPr>
          <w:rFonts w:ascii="Arial Narrow" w:eastAsia="Calibri" w:hAnsi="Arial Narrow" w:cs="Calibri"/>
        </w:rPr>
        <w:t>;</w:t>
      </w:r>
    </w:p>
    <w:p w14:paraId="7EA1DC78" w14:textId="1C5E4E63"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E)</w:t>
      </w:r>
      <w:r w:rsidRPr="00F45BF7">
        <w:rPr>
          <w:rFonts w:ascii="Arial Narrow" w:eastAsia="Calibri" w:hAnsi="Arial Narrow" w:cs="Calibri"/>
        </w:rPr>
        <w:t xml:space="preserve"> Q</w:t>
      </w:r>
      <w:r w:rsidR="00613253" w:rsidRPr="00F45BF7">
        <w:rPr>
          <w:rFonts w:ascii="Arial Narrow" w:eastAsia="Calibri" w:hAnsi="Arial Narrow" w:cs="Calibri"/>
        </w:rPr>
        <w:t xml:space="preserve">ue o conteúdo da proposta apresentada para participar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024298">
        <w:rPr>
          <w:rFonts w:ascii="Arial Narrow" w:eastAsia="Calibri" w:hAnsi="Arial Narrow" w:cs="Calibri"/>
          <w:b/>
        </w:rPr>
        <w:t>001/2025</w:t>
      </w:r>
      <w:r w:rsidR="007A4F95" w:rsidRPr="00F45BF7">
        <w:rPr>
          <w:rFonts w:ascii="Arial Narrow" w:eastAsia="Calibri" w:hAnsi="Arial Narrow" w:cs="Calibri"/>
          <w:b/>
        </w:rPr>
        <w:t xml:space="preserve"> </w:t>
      </w:r>
      <w:r w:rsidR="007A4F95" w:rsidRPr="00F45BF7">
        <w:rPr>
          <w:rFonts w:ascii="Arial Narrow" w:eastAsia="Calibri" w:hAnsi="Arial Narrow" w:cs="Calibri"/>
        </w:rPr>
        <w:t xml:space="preserve">não foi, no todo ou em parte, direta ou indiretamente, informado, discutido ou recebido de qualquer integrante da Prefeitura Municipal de Mairiporã, antes da abertura oficial das propostas; </w:t>
      </w:r>
      <w:proofErr w:type="gramStart"/>
      <w:r w:rsidR="007A4F95" w:rsidRPr="00F45BF7">
        <w:rPr>
          <w:rFonts w:ascii="Arial Narrow" w:eastAsia="Calibri" w:hAnsi="Arial Narrow" w:cs="Calibri"/>
        </w:rPr>
        <w:t>e</w:t>
      </w:r>
      <w:proofErr w:type="gramEnd"/>
      <w:r w:rsidRPr="00F45BF7">
        <w:rPr>
          <w:rFonts w:ascii="Arial Narrow" w:eastAsia="Calibri" w:hAnsi="Arial Narrow" w:cs="Calibri"/>
        </w:rPr>
        <w:t xml:space="preserve"> </w:t>
      </w:r>
    </w:p>
    <w:p w14:paraId="1EFF7122" w14:textId="3ADB54A6" w:rsidR="006D1FF3" w:rsidRPr="00F45BF7"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F45BF7">
        <w:rPr>
          <w:rFonts w:ascii="Arial Narrow" w:eastAsia="Calibri" w:hAnsi="Arial Narrow" w:cs="Calibri"/>
          <w:b/>
          <w:color w:val="000000"/>
        </w:rPr>
        <w:t>F)</w:t>
      </w:r>
      <w:r w:rsidRPr="00F45BF7">
        <w:rPr>
          <w:rFonts w:ascii="Arial Narrow" w:eastAsia="Calibri" w:hAnsi="Arial Narrow" w:cs="Calibri"/>
          <w:color w:val="000000"/>
        </w:rPr>
        <w:t xml:space="preserve"> </w:t>
      </w:r>
      <w:r w:rsidR="007A4F95" w:rsidRPr="00F45BF7">
        <w:rPr>
          <w:rFonts w:ascii="Arial Narrow" w:eastAsia="Calibri" w:hAnsi="Arial Narrow" w:cs="Calibri"/>
          <w:color w:val="000000"/>
        </w:rPr>
        <w:t>Que está plenamente ciente do teor e da extensão desta declaração e que detém plenos poderes e informações para firmá-la</w:t>
      </w:r>
      <w:r w:rsidRPr="00F45BF7">
        <w:rPr>
          <w:rFonts w:ascii="Arial Narrow" w:eastAsia="Calibri" w:hAnsi="Arial Narrow" w:cs="Calibri"/>
          <w:color w:val="000000"/>
        </w:rPr>
        <w:t>.</w:t>
      </w:r>
    </w:p>
    <w:p w14:paraId="72C1F360" w14:textId="002A7894" w:rsidR="006D1FF3" w:rsidRPr="00F45BF7" w:rsidRDefault="001C2409" w:rsidP="001C2409">
      <w:pPr>
        <w:spacing w:after="120" w:line="360" w:lineRule="atLeast"/>
        <w:jc w:val="right"/>
        <w:rPr>
          <w:rFonts w:ascii="Arial Narrow" w:eastAsia="Calibri" w:hAnsi="Arial Narrow" w:cs="Calibri"/>
        </w:rPr>
      </w:pPr>
      <w:r w:rsidRPr="00F45BF7">
        <w:rPr>
          <w:rFonts w:ascii="Arial Narrow" w:eastAsia="Calibri" w:hAnsi="Arial Narrow" w:cs="Calibri"/>
        </w:rPr>
        <w:t xml:space="preserve">.................., ..... </w:t>
      </w:r>
      <w:proofErr w:type="gramStart"/>
      <w:r w:rsidRPr="00F45BF7">
        <w:rPr>
          <w:rFonts w:ascii="Arial Narrow" w:eastAsia="Calibri" w:hAnsi="Arial Narrow" w:cs="Calibri"/>
        </w:rPr>
        <w:t>de</w:t>
      </w:r>
      <w:proofErr w:type="gramEnd"/>
      <w:r w:rsidRPr="00F45BF7">
        <w:rPr>
          <w:rFonts w:ascii="Arial Narrow" w:eastAsia="Calibri" w:hAnsi="Arial Narrow" w:cs="Calibri"/>
        </w:rPr>
        <w:t xml:space="preserve"> ..........   </w:t>
      </w:r>
      <w:proofErr w:type="gramStart"/>
      <w:r w:rsidRPr="00F45BF7">
        <w:rPr>
          <w:rFonts w:ascii="Arial Narrow" w:eastAsia="Calibri" w:hAnsi="Arial Narrow" w:cs="Calibri"/>
        </w:rPr>
        <w:t>de</w:t>
      </w:r>
      <w:proofErr w:type="gramEnd"/>
      <w:r w:rsidRPr="00F45BF7">
        <w:rPr>
          <w:rFonts w:ascii="Arial Narrow" w:eastAsia="Calibri" w:hAnsi="Arial Narrow" w:cs="Calibri"/>
        </w:rPr>
        <w:t xml:space="preserve"> 2024.</w:t>
      </w:r>
    </w:p>
    <w:p w14:paraId="28CA2CE6" w14:textId="78608633" w:rsidR="00E16E70" w:rsidRPr="00F45BF7" w:rsidRDefault="0002120B" w:rsidP="001C2409">
      <w:pPr>
        <w:spacing w:after="120" w:line="360" w:lineRule="atLeast"/>
        <w:jc w:val="center"/>
        <w:rPr>
          <w:rFonts w:ascii="Arial Narrow" w:eastAsia="Calibri" w:hAnsi="Arial Narrow" w:cs="Calibri"/>
        </w:rPr>
      </w:pPr>
      <w:r w:rsidRPr="00F45BF7">
        <w:rPr>
          <w:rFonts w:ascii="Arial Narrow" w:eastAsia="Calibri" w:hAnsi="Arial Narrow" w:cs="Calibri"/>
        </w:rPr>
        <w:t>REPRESENTANTE LEGAL</w:t>
      </w:r>
      <w:r w:rsidR="00E16E70" w:rsidRPr="00F45BF7">
        <w:rPr>
          <w:rFonts w:ascii="Arial Narrow" w:eastAsia="Calibri" w:hAnsi="Arial Narrow" w:cs="Calibri"/>
        </w:rPr>
        <w:br w:type="page"/>
      </w:r>
    </w:p>
    <w:p w14:paraId="25E6919F" w14:textId="514F1F4A" w:rsidR="007A4F95" w:rsidRPr="00F45BF7" w:rsidRDefault="0002120B" w:rsidP="00E16E70">
      <w:pPr>
        <w:pBdr>
          <w:left w:val="nil"/>
          <w:right w:val="nil"/>
          <w:between w:val="nil"/>
        </w:pBdr>
        <w:shd w:val="clear" w:color="auto" w:fill="D6E3BC"/>
        <w:jc w:val="center"/>
        <w:rPr>
          <w:rFonts w:ascii="Arial Narrow" w:eastAsia="Calibri" w:hAnsi="Arial Narrow" w:cs="Calibri"/>
          <w:b/>
          <w:color w:val="000000"/>
        </w:rPr>
      </w:pPr>
      <w:r w:rsidRPr="00F45BF7">
        <w:rPr>
          <w:rFonts w:ascii="Arial Narrow" w:eastAsia="Calibri" w:hAnsi="Arial Narrow" w:cs="Calibri"/>
          <w:b/>
          <w:color w:val="000000"/>
        </w:rPr>
        <w:lastRenderedPageBreak/>
        <w:t xml:space="preserve">ANEXO VI – </w:t>
      </w:r>
      <w:r w:rsidR="00E231B2" w:rsidRPr="00F45BF7">
        <w:rPr>
          <w:rFonts w:ascii="Arial Narrow" w:eastAsia="Calibri" w:hAnsi="Arial Narrow" w:cs="Calibri"/>
          <w:b/>
          <w:color w:val="000000"/>
        </w:rPr>
        <w:t xml:space="preserve">TERMO DE COMPROMETIMENTO </w:t>
      </w:r>
    </w:p>
    <w:p w14:paraId="623464AD" w14:textId="196D36B6" w:rsidR="006D1FF3" w:rsidRPr="00F45BF7" w:rsidRDefault="0002120B" w:rsidP="00E16E70">
      <w:pPr>
        <w:pBdr>
          <w:left w:val="nil"/>
          <w:right w:val="nil"/>
          <w:between w:val="nil"/>
        </w:pBdr>
        <w:shd w:val="clear" w:color="auto" w:fill="D6E3BC"/>
        <w:jc w:val="center"/>
        <w:rPr>
          <w:rFonts w:ascii="Arial Narrow" w:eastAsia="Calibri" w:hAnsi="Arial Narrow" w:cs="Calibri"/>
          <w:b/>
          <w:color w:val="000000"/>
        </w:rPr>
      </w:pPr>
      <w:r w:rsidRPr="00F45BF7">
        <w:rPr>
          <w:rFonts w:ascii="Arial Narrow" w:eastAsia="Calibri" w:hAnsi="Arial Narrow" w:cs="Calibri"/>
          <w:b/>
          <w:color w:val="000000"/>
        </w:rPr>
        <w:t>(MICROEMPRESA OU EMPRESA DE PEQUENO PORTE)</w:t>
      </w:r>
    </w:p>
    <w:p w14:paraId="45C9040C" w14:textId="77777777" w:rsidR="00E16E70" w:rsidRPr="00F45BF7" w:rsidRDefault="00E16E70" w:rsidP="00E231B2">
      <w:pPr>
        <w:spacing w:after="120" w:line="360" w:lineRule="atLeast"/>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0B4B48A3" w14:textId="77777777" w:rsidR="007A4F95" w:rsidRPr="00F45BF7" w:rsidRDefault="007A4F95" w:rsidP="00E231B2">
      <w:pPr>
        <w:spacing w:after="120" w:line="360" w:lineRule="atLeast"/>
        <w:jc w:val="both"/>
        <w:rPr>
          <w:rFonts w:ascii="Arial Narrow" w:eastAsia="Calibri" w:hAnsi="Arial Narrow" w:cs="Calibri"/>
          <w:b/>
        </w:rPr>
      </w:pPr>
    </w:p>
    <w:p w14:paraId="1FA2F796" w14:textId="23B0D13B" w:rsidR="006D1FF3" w:rsidRPr="00F45BF7" w:rsidRDefault="0002120B" w:rsidP="00E231B2">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024298">
        <w:rPr>
          <w:rFonts w:ascii="Arial Narrow" w:eastAsia="Calibri" w:hAnsi="Arial Narrow" w:cs="Calibri"/>
          <w:b/>
        </w:rPr>
        <w:t>001/2025</w:t>
      </w:r>
    </w:p>
    <w:p w14:paraId="4A00E8E5" w14:textId="257E9020" w:rsidR="006D1FF3" w:rsidRPr="00F45BF7" w:rsidRDefault="0002120B" w:rsidP="00E231B2">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PROCESSO ADMINISTRATIVO Nº </w:t>
      </w:r>
      <w:r w:rsidR="00F86DD0">
        <w:rPr>
          <w:rFonts w:ascii="Arial Narrow" w:eastAsia="Calibri" w:hAnsi="Arial Narrow" w:cs="Calibri"/>
          <w:b/>
        </w:rPr>
        <w:t>17.453</w:t>
      </w:r>
      <w:r w:rsidR="00CE34C9" w:rsidRPr="00F45BF7">
        <w:rPr>
          <w:rFonts w:ascii="Arial Narrow" w:eastAsia="Calibri" w:hAnsi="Arial Narrow" w:cs="Calibri"/>
          <w:b/>
        </w:rPr>
        <w:t>/2024</w:t>
      </w:r>
    </w:p>
    <w:p w14:paraId="1FF363E6" w14:textId="77777777" w:rsidR="006D1FF3" w:rsidRPr="00F45BF7" w:rsidRDefault="006D1FF3" w:rsidP="00E231B2">
      <w:pPr>
        <w:widowControl w:val="0"/>
        <w:spacing w:after="120" w:line="360" w:lineRule="atLeast"/>
        <w:jc w:val="both"/>
        <w:rPr>
          <w:rFonts w:ascii="Arial Narrow" w:eastAsia="Calibri" w:hAnsi="Arial Narrow" w:cs="Calibri"/>
          <w:b/>
        </w:rPr>
      </w:pPr>
    </w:p>
    <w:p w14:paraId="574C25B3" w14:textId="360EB7B8" w:rsidR="006D1FF3" w:rsidRPr="00F45BF7" w:rsidRDefault="007A4F95" w:rsidP="00E231B2">
      <w:pPr>
        <w:widowControl w:val="0"/>
        <w:spacing w:after="120" w:line="360" w:lineRule="atLeast"/>
        <w:jc w:val="both"/>
        <w:rPr>
          <w:rFonts w:ascii="Arial Narrow" w:eastAsia="Calibri" w:hAnsi="Arial Narrow" w:cs="Calibri"/>
        </w:rPr>
      </w:pPr>
      <w:r w:rsidRPr="00F45BF7">
        <w:rPr>
          <w:rFonts w:ascii="Arial Narrow" w:eastAsia="Calibri" w:hAnsi="Arial Narrow" w:cs="Calibri"/>
        </w:rPr>
        <w:t>A empresa _____</w:t>
      </w:r>
      <w:r w:rsidRPr="00F45BF7">
        <w:rPr>
          <w:rFonts w:ascii="Arial Narrow" w:eastAsia="Calibri" w:hAnsi="Arial Narrow" w:cs="Calibri"/>
          <w:u w:val="single"/>
        </w:rPr>
        <w:t xml:space="preserve">(COLOCAR A RAZÃO SOCIAL COMPLETA COM A QUALIFICAÇÃO DA EMPRESA – SE LTDA., S.A., ETC.) </w:t>
      </w:r>
      <w:r w:rsidRPr="00F45BF7">
        <w:rPr>
          <w:rFonts w:ascii="Arial Narrow" w:eastAsia="Calibri" w:hAnsi="Arial Narrow" w:cs="Calibri"/>
        </w:rPr>
        <w:t>_____, CNPJ nº _______________________________, localizada no endereço ___________________________________________________________</w:t>
      </w:r>
      <w:r w:rsidR="0002120B" w:rsidRPr="00F45BF7">
        <w:rPr>
          <w:rFonts w:ascii="Arial Narrow" w:eastAsia="Calibri" w:hAnsi="Arial Narrow" w:cs="Calibri"/>
        </w:rPr>
        <w:t xml:space="preserve">, </w:t>
      </w:r>
      <w:r w:rsidRPr="00F45BF7">
        <w:rPr>
          <w:rFonts w:ascii="Arial Narrow" w:eastAsia="Calibri" w:hAnsi="Arial Narrow" w:cs="Calibri"/>
        </w:rPr>
        <w:t xml:space="preserve">neste ato representada por  </w:t>
      </w:r>
      <w:r w:rsidRPr="00F45BF7">
        <w:rPr>
          <w:rFonts w:ascii="Arial Narrow" w:eastAsia="Calibri" w:hAnsi="Arial Narrow" w:cs="Calibri"/>
          <w:b/>
        </w:rPr>
        <w:t>________________________________</w:t>
      </w:r>
      <w:r w:rsidRPr="00F45BF7">
        <w:rPr>
          <w:rFonts w:ascii="Arial Narrow" w:eastAsia="Calibri" w:hAnsi="Arial Narrow" w:cs="Calibri"/>
        </w:rPr>
        <w:t xml:space="preserve">, CPF nº </w:t>
      </w:r>
      <w:r w:rsidRPr="00F45BF7">
        <w:rPr>
          <w:rFonts w:ascii="Arial Narrow" w:eastAsia="Calibri" w:hAnsi="Arial Narrow" w:cs="Calibri"/>
          <w:b/>
        </w:rPr>
        <w:t>___________________,</w:t>
      </w:r>
      <w:r w:rsidRPr="00F45BF7">
        <w:rPr>
          <w:rFonts w:ascii="Arial Narrow" w:eastAsia="Calibri" w:hAnsi="Arial Narrow" w:cs="Calibri"/>
        </w:rPr>
        <w:t xml:space="preserve"> RG ________________,</w:t>
      </w:r>
      <w:r w:rsidR="0002120B" w:rsidRPr="00F45BF7">
        <w:rPr>
          <w:rFonts w:ascii="Arial Narrow" w:eastAsia="Calibri" w:hAnsi="Arial Narrow" w:cs="Calibri"/>
        </w:rPr>
        <w:t xml:space="preserve"> </w:t>
      </w:r>
      <w:r w:rsidR="0002120B" w:rsidRPr="00F45BF7">
        <w:rPr>
          <w:rFonts w:ascii="Arial Narrow" w:eastAsia="Calibri" w:hAnsi="Arial Narrow" w:cs="Calibri"/>
          <w:b/>
        </w:rPr>
        <w:t>DECLARA</w:t>
      </w:r>
      <w:r w:rsidR="0002120B" w:rsidRPr="00F45BF7">
        <w:rPr>
          <w:rFonts w:ascii="Arial Narrow" w:eastAsia="Calibri" w:hAnsi="Arial Narrow" w:cs="Calibri"/>
        </w:rPr>
        <w:t xml:space="preserve">, </w:t>
      </w:r>
      <w:r w:rsidRPr="00F45BF7">
        <w:rPr>
          <w:rFonts w:ascii="Arial Narrow" w:eastAsia="Calibri" w:hAnsi="Arial Narrow" w:cs="Calibri"/>
        </w:rPr>
        <w:t>sob as penalidades da Lei, que se enquadra como Microempresa ou Empresa de Pequeno Porte,</w:t>
      </w:r>
      <w:r w:rsidR="0002120B" w:rsidRPr="00F45BF7">
        <w:rPr>
          <w:rFonts w:ascii="Arial Narrow" w:eastAsia="Calibri" w:hAnsi="Arial Narrow" w:cs="Calibri"/>
        </w:rPr>
        <w:t xml:space="preserve"> </w:t>
      </w:r>
      <w:r w:rsidRPr="00F45BF7">
        <w:rPr>
          <w:rFonts w:ascii="Arial Narrow" w:eastAsia="Calibri" w:hAnsi="Arial Narrow" w:cs="Calibri"/>
        </w:rPr>
        <w:t>nos termos do art.</w:t>
      </w:r>
      <w:r w:rsidR="0002120B" w:rsidRPr="00F45BF7">
        <w:rPr>
          <w:rFonts w:ascii="Arial Narrow" w:eastAsia="Calibri" w:hAnsi="Arial Narrow" w:cs="Calibri"/>
        </w:rPr>
        <w:t xml:space="preserve"> 3º </w:t>
      </w:r>
      <w:r w:rsidRPr="00F45BF7">
        <w:rPr>
          <w:rFonts w:ascii="Arial Narrow" w:eastAsia="Calibri" w:hAnsi="Arial Narrow" w:cs="Calibri"/>
        </w:rPr>
        <w:t>da L</w:t>
      </w:r>
      <w:r w:rsidR="003719F3" w:rsidRPr="00F45BF7">
        <w:rPr>
          <w:rFonts w:ascii="Arial Narrow" w:eastAsia="Calibri" w:hAnsi="Arial Narrow" w:cs="Calibri"/>
        </w:rPr>
        <w:t>C</w:t>
      </w:r>
      <w:r w:rsidRPr="00F45BF7">
        <w:rPr>
          <w:rFonts w:ascii="Arial Narrow" w:eastAsia="Calibri" w:hAnsi="Arial Narrow" w:cs="Calibri"/>
        </w:rPr>
        <w:t xml:space="preserve"> n</w:t>
      </w:r>
      <w:r w:rsidR="0002120B" w:rsidRPr="00F45BF7">
        <w:rPr>
          <w:rFonts w:ascii="Arial Narrow" w:eastAsia="Calibri" w:hAnsi="Arial Narrow" w:cs="Calibri"/>
        </w:rPr>
        <w:t>º 123</w:t>
      </w:r>
      <w:r w:rsidR="003719F3" w:rsidRPr="00F45BF7">
        <w:rPr>
          <w:rFonts w:ascii="Arial Narrow" w:eastAsia="Calibri" w:hAnsi="Arial Narrow" w:cs="Calibri"/>
        </w:rPr>
        <w:t>/2006, alterada pela LC 147/2014</w:t>
      </w:r>
      <w:r w:rsidR="0002120B" w:rsidRPr="00F45BF7">
        <w:rPr>
          <w:rFonts w:ascii="Arial Narrow" w:eastAsia="Calibri" w:hAnsi="Arial Narrow" w:cs="Calibri"/>
        </w:rPr>
        <w:t>,</w:t>
      </w:r>
      <w:r w:rsidRPr="00F45BF7">
        <w:rPr>
          <w:rFonts w:ascii="Arial Narrow" w:eastAsia="Calibri" w:hAnsi="Arial Narrow" w:cs="Calibri"/>
        </w:rPr>
        <w:t xml:space="preserve"> estando apta a usufruir os benefícios e vantagens legalmente instituíd</w:t>
      </w:r>
      <w:r w:rsidR="003719F3" w:rsidRPr="00F45BF7">
        <w:rPr>
          <w:rFonts w:ascii="Arial Narrow" w:eastAsia="Calibri" w:hAnsi="Arial Narrow" w:cs="Calibri"/>
        </w:rPr>
        <w:t>o</w:t>
      </w:r>
      <w:r w:rsidRPr="00F45BF7">
        <w:rPr>
          <w:rFonts w:ascii="Arial Narrow" w:eastAsia="Calibri" w:hAnsi="Arial Narrow" w:cs="Calibri"/>
        </w:rPr>
        <w:t>s por não se enquadrar em nenhuma das vedações legais impostas pelo</w:t>
      </w:r>
      <w:r w:rsidR="0002120B" w:rsidRPr="00F45BF7">
        <w:rPr>
          <w:rFonts w:ascii="Arial Narrow" w:eastAsia="Calibri" w:hAnsi="Arial Narrow" w:cs="Calibri"/>
        </w:rPr>
        <w:t xml:space="preserve"> § 4º </w:t>
      </w:r>
      <w:r w:rsidRPr="00F45BF7">
        <w:rPr>
          <w:rFonts w:ascii="Arial Narrow" w:eastAsia="Calibri" w:hAnsi="Arial Narrow" w:cs="Calibri"/>
        </w:rPr>
        <w:t>do art.</w:t>
      </w:r>
      <w:r w:rsidR="0002120B" w:rsidRPr="00F45BF7">
        <w:rPr>
          <w:rFonts w:ascii="Arial Narrow" w:eastAsia="Calibri" w:hAnsi="Arial Narrow" w:cs="Calibri"/>
        </w:rPr>
        <w:t xml:space="preserve"> 3º</w:t>
      </w:r>
      <w:r w:rsidRPr="00F45BF7">
        <w:rPr>
          <w:rFonts w:ascii="Arial Narrow" w:eastAsia="Calibri" w:hAnsi="Arial Narrow" w:cs="Calibri"/>
        </w:rPr>
        <w:t xml:space="preserve"> d</w:t>
      </w:r>
      <w:r w:rsidR="003719F3" w:rsidRPr="00F45BF7">
        <w:rPr>
          <w:rFonts w:ascii="Arial Narrow" w:eastAsia="Calibri" w:hAnsi="Arial Narrow" w:cs="Calibri"/>
        </w:rPr>
        <w:t xml:space="preserve">o mesmo diploma legal </w:t>
      </w:r>
      <w:r w:rsidRPr="00F45BF7">
        <w:rPr>
          <w:rFonts w:ascii="Arial Narrow" w:eastAsia="Calibri" w:hAnsi="Arial Narrow" w:cs="Calibri"/>
        </w:rPr>
        <w:t xml:space="preserve">e pelo artigo </w:t>
      </w:r>
      <w:r w:rsidR="0002120B" w:rsidRPr="00F45BF7">
        <w:rPr>
          <w:rFonts w:ascii="Arial Narrow" w:eastAsia="Calibri" w:hAnsi="Arial Narrow" w:cs="Calibri"/>
        </w:rPr>
        <w:t>4º</w:t>
      </w:r>
      <w:r w:rsidRPr="00F45BF7">
        <w:rPr>
          <w:rFonts w:ascii="Arial Narrow" w:eastAsia="Calibri" w:hAnsi="Arial Narrow" w:cs="Calibri"/>
        </w:rPr>
        <w:t xml:space="preserve"> da lei n</w:t>
      </w:r>
      <w:r w:rsidR="0002120B" w:rsidRPr="00F45BF7">
        <w:rPr>
          <w:rFonts w:ascii="Arial Narrow" w:eastAsia="Calibri" w:hAnsi="Arial Narrow" w:cs="Calibri"/>
        </w:rPr>
        <w:t>º 14.133/2021.</w:t>
      </w:r>
    </w:p>
    <w:p w14:paraId="44613F02" w14:textId="77777777" w:rsidR="003719F3" w:rsidRPr="00F45BF7" w:rsidRDefault="003719F3" w:rsidP="00E231B2">
      <w:pPr>
        <w:widowControl w:val="0"/>
        <w:spacing w:after="120" w:line="360" w:lineRule="atLeast"/>
        <w:jc w:val="both"/>
        <w:rPr>
          <w:rFonts w:ascii="Arial Narrow" w:eastAsia="Calibri" w:hAnsi="Arial Narrow" w:cs="Calibri"/>
        </w:rPr>
      </w:pPr>
    </w:p>
    <w:p w14:paraId="1F4F383E" w14:textId="67FB2E98" w:rsidR="006D1FF3" w:rsidRPr="00F45BF7" w:rsidRDefault="0002120B" w:rsidP="00E231B2">
      <w:pPr>
        <w:widowControl w:val="0"/>
        <w:spacing w:after="120" w:line="360" w:lineRule="atLeast"/>
        <w:jc w:val="both"/>
        <w:rPr>
          <w:rFonts w:ascii="Arial Narrow" w:eastAsia="Calibri" w:hAnsi="Arial Narrow" w:cs="Calibri"/>
        </w:rPr>
      </w:pPr>
      <w:r w:rsidRPr="00F45BF7">
        <w:rPr>
          <w:rFonts w:ascii="Arial Narrow" w:eastAsia="Calibri" w:hAnsi="Arial Narrow" w:cs="Calibri"/>
          <w:b/>
        </w:rPr>
        <w:t>DECLAR</w:t>
      </w:r>
      <w:r w:rsidR="003719F3" w:rsidRPr="00F45BF7">
        <w:rPr>
          <w:rFonts w:ascii="Arial Narrow" w:eastAsia="Calibri" w:hAnsi="Arial Narrow" w:cs="Calibri"/>
          <w:b/>
        </w:rPr>
        <w:t>A</w:t>
      </w:r>
      <w:r w:rsidRPr="00F45BF7">
        <w:rPr>
          <w:rFonts w:ascii="Arial Narrow" w:eastAsia="Calibri" w:hAnsi="Arial Narrow" w:cs="Calibri"/>
        </w:rPr>
        <w:t>,</w:t>
      </w:r>
      <w:r w:rsidR="003719F3" w:rsidRPr="00F45BF7">
        <w:rPr>
          <w:rFonts w:ascii="Arial Narrow" w:eastAsia="Calibri" w:hAnsi="Arial Narrow" w:cs="Calibri"/>
        </w:rPr>
        <w:t xml:space="preserve"> para fins da </w:t>
      </w:r>
      <w:r w:rsidRPr="00F45BF7">
        <w:rPr>
          <w:rFonts w:ascii="Arial Narrow" w:eastAsia="Calibri" w:hAnsi="Arial Narrow" w:cs="Calibri"/>
        </w:rPr>
        <w:t xml:space="preserve">LC 123/2006 </w:t>
      </w:r>
      <w:r w:rsidR="003719F3" w:rsidRPr="00F45BF7">
        <w:rPr>
          <w:rFonts w:ascii="Arial Narrow" w:eastAsia="Calibri" w:hAnsi="Arial Narrow" w:cs="Calibri"/>
        </w:rPr>
        <w:t>e suas alterações, sob as penalidades desta, ser</w:t>
      </w:r>
      <w:r w:rsidRPr="00F45BF7">
        <w:rPr>
          <w:rFonts w:ascii="Arial Narrow" w:eastAsia="Calibri" w:hAnsi="Arial Narrow" w:cs="Calibri"/>
        </w:rPr>
        <w:t>:</w:t>
      </w:r>
    </w:p>
    <w:p w14:paraId="13737FB2" w14:textId="7859F843" w:rsidR="006D1FF3" w:rsidRPr="00F45BF7" w:rsidRDefault="0002120B" w:rsidP="00E231B2">
      <w:pPr>
        <w:tabs>
          <w:tab w:val="left" w:pos="567"/>
        </w:tabs>
        <w:spacing w:after="120" w:line="360" w:lineRule="atLeast"/>
        <w:jc w:val="both"/>
        <w:rPr>
          <w:rFonts w:ascii="Arial Narrow" w:eastAsia="Calibri" w:hAnsi="Arial Narrow" w:cs="Calibri"/>
        </w:rPr>
      </w:pPr>
      <w:proofErr w:type="gramStart"/>
      <w:r w:rsidRPr="00F45BF7">
        <w:rPr>
          <w:rFonts w:ascii="Arial Narrow" w:eastAsia="Calibri" w:hAnsi="Arial Narrow" w:cs="Calibri"/>
          <w:b/>
        </w:rPr>
        <w:t xml:space="preserve">(  </w:t>
      </w:r>
      <w:r w:rsidR="00E231B2" w:rsidRPr="00F45BF7">
        <w:rPr>
          <w:rFonts w:ascii="Arial Narrow" w:eastAsia="Calibri" w:hAnsi="Arial Narrow" w:cs="Calibri"/>
          <w:b/>
        </w:rPr>
        <w:t xml:space="preserve">  </w:t>
      </w:r>
      <w:proofErr w:type="gramEnd"/>
      <w:r w:rsidRPr="00F45BF7">
        <w:rPr>
          <w:rFonts w:ascii="Arial Narrow" w:eastAsia="Calibri" w:hAnsi="Arial Narrow" w:cs="Calibri"/>
          <w:b/>
        </w:rPr>
        <w:t xml:space="preserve">) </w:t>
      </w:r>
      <w:r w:rsidR="00E231B2" w:rsidRPr="00F45BF7">
        <w:rPr>
          <w:rFonts w:ascii="Arial Narrow" w:eastAsia="Calibri" w:hAnsi="Arial Narrow" w:cs="Calibri"/>
          <w:b/>
        </w:rPr>
        <w:tab/>
      </w:r>
      <w:r w:rsidRPr="00F45BF7">
        <w:rPr>
          <w:rFonts w:ascii="Arial Narrow" w:eastAsia="Calibri" w:hAnsi="Arial Narrow" w:cs="Calibri"/>
          <w:b/>
        </w:rPr>
        <w:t>MICROEMPRESA</w:t>
      </w:r>
      <w:r w:rsidRPr="00F45BF7">
        <w:rPr>
          <w:rFonts w:ascii="Arial Narrow" w:eastAsia="Calibri" w:hAnsi="Arial Narrow" w:cs="Calibri"/>
        </w:rPr>
        <w:t xml:space="preserve"> – </w:t>
      </w:r>
      <w:r w:rsidR="003719F3" w:rsidRPr="00F45BF7">
        <w:rPr>
          <w:rFonts w:ascii="Arial Narrow" w:eastAsia="Calibri" w:hAnsi="Arial Narrow" w:cs="Calibri"/>
        </w:rPr>
        <w:t>receita bruta anual igual ou inferior a R$</w:t>
      </w:r>
      <w:r w:rsidRPr="00F45BF7">
        <w:rPr>
          <w:rFonts w:ascii="Arial Narrow" w:eastAsia="Calibri" w:hAnsi="Arial Narrow" w:cs="Calibri"/>
        </w:rPr>
        <w:t>360.000,00</w:t>
      </w:r>
      <w:r w:rsidR="003719F3" w:rsidRPr="00F45BF7">
        <w:rPr>
          <w:rFonts w:ascii="Arial Narrow" w:eastAsia="Calibri" w:hAnsi="Arial Narrow" w:cs="Calibri"/>
        </w:rPr>
        <w:t>.</w:t>
      </w:r>
    </w:p>
    <w:p w14:paraId="2B09A299" w14:textId="2E961CA0" w:rsidR="006D1FF3" w:rsidRPr="00F45BF7" w:rsidRDefault="0002120B" w:rsidP="00E231B2">
      <w:pPr>
        <w:tabs>
          <w:tab w:val="left" w:pos="567"/>
        </w:tabs>
        <w:spacing w:after="120" w:line="360" w:lineRule="atLeast"/>
        <w:jc w:val="both"/>
        <w:rPr>
          <w:rFonts w:ascii="Arial Narrow" w:eastAsia="Calibri" w:hAnsi="Arial Narrow" w:cs="Calibri"/>
        </w:rPr>
      </w:pPr>
      <w:proofErr w:type="gramStart"/>
      <w:r w:rsidRPr="00F45BF7">
        <w:rPr>
          <w:rFonts w:ascii="Arial Narrow" w:eastAsia="Calibri" w:hAnsi="Arial Narrow" w:cs="Calibri"/>
          <w:b/>
        </w:rPr>
        <w:t xml:space="preserve">(  </w:t>
      </w:r>
      <w:r w:rsidR="00E231B2" w:rsidRPr="00F45BF7">
        <w:rPr>
          <w:rFonts w:ascii="Arial Narrow" w:eastAsia="Calibri" w:hAnsi="Arial Narrow" w:cs="Calibri"/>
          <w:b/>
        </w:rPr>
        <w:t xml:space="preserve">  </w:t>
      </w:r>
      <w:proofErr w:type="gramEnd"/>
      <w:r w:rsidRPr="00F45BF7">
        <w:rPr>
          <w:rFonts w:ascii="Arial Narrow" w:eastAsia="Calibri" w:hAnsi="Arial Narrow" w:cs="Calibri"/>
          <w:b/>
        </w:rPr>
        <w:t xml:space="preserve">) </w:t>
      </w:r>
      <w:r w:rsidR="00E231B2" w:rsidRPr="00F45BF7">
        <w:rPr>
          <w:rFonts w:ascii="Arial Narrow" w:eastAsia="Calibri" w:hAnsi="Arial Narrow" w:cs="Calibri"/>
          <w:b/>
        </w:rPr>
        <w:tab/>
      </w:r>
      <w:r w:rsidRPr="00F45BF7">
        <w:rPr>
          <w:rFonts w:ascii="Arial Narrow" w:eastAsia="Calibri" w:hAnsi="Arial Narrow" w:cs="Calibri"/>
          <w:b/>
        </w:rPr>
        <w:t xml:space="preserve">EMPRESA DE PEQUENO PORTE </w:t>
      </w:r>
      <w:r w:rsidRPr="00F45BF7">
        <w:rPr>
          <w:rFonts w:ascii="Arial Narrow" w:eastAsia="Calibri" w:hAnsi="Arial Narrow" w:cs="Calibri"/>
        </w:rPr>
        <w:t xml:space="preserve">– </w:t>
      </w:r>
      <w:r w:rsidR="003719F3" w:rsidRPr="00F45BF7">
        <w:rPr>
          <w:rFonts w:ascii="Arial Narrow" w:eastAsia="Calibri" w:hAnsi="Arial Narrow" w:cs="Calibri"/>
        </w:rPr>
        <w:t>receita bruta anual superior a R$</w:t>
      </w:r>
      <w:r w:rsidRPr="00F45BF7">
        <w:rPr>
          <w:rFonts w:ascii="Arial Narrow" w:eastAsia="Calibri" w:hAnsi="Arial Narrow" w:cs="Calibri"/>
        </w:rPr>
        <w:t xml:space="preserve">360.000,00 </w:t>
      </w:r>
      <w:r w:rsidR="003719F3" w:rsidRPr="00F45BF7">
        <w:rPr>
          <w:rFonts w:ascii="Arial Narrow" w:eastAsia="Calibri" w:hAnsi="Arial Narrow" w:cs="Calibri"/>
        </w:rPr>
        <w:t>e igual ou inferior a R$</w:t>
      </w:r>
      <w:r w:rsidRPr="00F45BF7">
        <w:rPr>
          <w:rFonts w:ascii="Arial Narrow" w:eastAsia="Calibri" w:hAnsi="Arial Narrow" w:cs="Calibri"/>
        </w:rPr>
        <w:t>4.800.000,00</w:t>
      </w:r>
      <w:r w:rsidR="003719F3" w:rsidRPr="00F45BF7">
        <w:rPr>
          <w:rFonts w:ascii="Arial Narrow" w:eastAsia="Calibri" w:hAnsi="Arial Narrow" w:cs="Calibri"/>
        </w:rPr>
        <w:t xml:space="preserve">. </w:t>
      </w:r>
    </w:p>
    <w:p w14:paraId="68B392A1" w14:textId="77777777" w:rsidR="003719F3" w:rsidRPr="00F45BF7" w:rsidRDefault="003719F3" w:rsidP="00E231B2">
      <w:pPr>
        <w:spacing w:after="120" w:line="360" w:lineRule="atLeast"/>
        <w:jc w:val="both"/>
        <w:rPr>
          <w:rFonts w:ascii="Arial Narrow" w:eastAsia="Calibri" w:hAnsi="Arial Narrow" w:cs="Calibri"/>
          <w:b/>
        </w:rPr>
      </w:pPr>
    </w:p>
    <w:p w14:paraId="2BAF894C" w14:textId="77777777" w:rsidR="006D1FF3" w:rsidRPr="00F45BF7" w:rsidRDefault="0002120B" w:rsidP="00E231B2">
      <w:pPr>
        <w:spacing w:after="120" w:line="360" w:lineRule="atLeast"/>
        <w:jc w:val="both"/>
        <w:rPr>
          <w:rFonts w:ascii="Arial Narrow" w:eastAsia="Calibri" w:hAnsi="Arial Narrow" w:cs="Calibri"/>
          <w:b/>
        </w:rPr>
      </w:pPr>
      <w:r w:rsidRPr="00F45BF7">
        <w:rPr>
          <w:rFonts w:ascii="Arial Narrow" w:eastAsia="Calibri" w:hAnsi="Arial Narrow" w:cs="Calibri"/>
          <w:b/>
        </w:rPr>
        <w:t>OBSERVAÇÕES:</w:t>
      </w:r>
    </w:p>
    <w:p w14:paraId="23E9D5E1" w14:textId="4CED9495" w:rsidR="006D1FF3" w:rsidRPr="00F45BF7" w:rsidRDefault="003719F3" w:rsidP="008602CE">
      <w:pPr>
        <w:numPr>
          <w:ilvl w:val="0"/>
          <w:numId w:val="6"/>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F45BF7">
        <w:rPr>
          <w:rFonts w:ascii="Arial Narrow" w:eastAsia="Calibri" w:hAnsi="Arial Narrow" w:cs="Calibri"/>
          <w:color w:val="000000"/>
        </w:rPr>
        <w:t xml:space="preserve">Esta declaração poderá ser preenchida somente pela licitante enquadrada como me ou </w:t>
      </w:r>
      <w:proofErr w:type="spellStart"/>
      <w:r w:rsidRPr="00F45BF7">
        <w:rPr>
          <w:rFonts w:ascii="Arial Narrow" w:eastAsia="Calibri" w:hAnsi="Arial Narrow" w:cs="Calibri"/>
          <w:color w:val="000000"/>
        </w:rPr>
        <w:t>epp</w:t>
      </w:r>
      <w:proofErr w:type="spellEnd"/>
      <w:r w:rsidRPr="00F45BF7">
        <w:rPr>
          <w:rFonts w:ascii="Arial Narrow" w:eastAsia="Calibri" w:hAnsi="Arial Narrow" w:cs="Calibri"/>
          <w:color w:val="000000"/>
        </w:rPr>
        <w:t xml:space="preserve">, nos termos da </w:t>
      </w:r>
      <w:r w:rsidR="0002120B" w:rsidRPr="00F45BF7">
        <w:rPr>
          <w:rFonts w:ascii="Arial Narrow" w:eastAsia="Calibri" w:hAnsi="Arial Narrow" w:cs="Calibri"/>
          <w:color w:val="000000"/>
        </w:rPr>
        <w:t>LC 123</w:t>
      </w:r>
      <w:r w:rsidRPr="00F45BF7">
        <w:rPr>
          <w:rFonts w:ascii="Arial Narrow" w:eastAsia="Calibri" w:hAnsi="Arial Narrow" w:cs="Calibri"/>
          <w:color w:val="000000"/>
        </w:rPr>
        <w:t>/</w:t>
      </w:r>
      <w:r w:rsidR="0002120B" w:rsidRPr="00F45BF7">
        <w:rPr>
          <w:rFonts w:ascii="Arial Narrow" w:eastAsia="Calibri" w:hAnsi="Arial Narrow" w:cs="Calibri"/>
          <w:color w:val="000000"/>
        </w:rPr>
        <w:t>2006;</w:t>
      </w:r>
    </w:p>
    <w:p w14:paraId="21DAA70E" w14:textId="372E85D9" w:rsidR="006D1FF3" w:rsidRPr="00F45BF7" w:rsidRDefault="0002120B" w:rsidP="008602CE">
      <w:pPr>
        <w:numPr>
          <w:ilvl w:val="0"/>
          <w:numId w:val="6"/>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F45BF7">
        <w:rPr>
          <w:rFonts w:ascii="Arial Narrow" w:eastAsia="Calibri" w:hAnsi="Arial Narrow" w:cs="Calibri"/>
          <w:color w:val="000000"/>
        </w:rPr>
        <w:t>A</w:t>
      </w:r>
      <w:r w:rsidR="003719F3" w:rsidRPr="00F45BF7">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F45BF7">
        <w:rPr>
          <w:rFonts w:ascii="Arial Narrow" w:eastAsia="Calibri" w:hAnsi="Arial Narrow" w:cs="Calibri"/>
          <w:color w:val="000000"/>
        </w:rPr>
        <w:t>epp</w:t>
      </w:r>
      <w:proofErr w:type="spellEnd"/>
      <w:r w:rsidR="003719F3" w:rsidRPr="00F45BF7">
        <w:rPr>
          <w:rFonts w:ascii="Arial Narrow" w:eastAsia="Calibri" w:hAnsi="Arial Narrow" w:cs="Calibri"/>
          <w:color w:val="000000"/>
        </w:rPr>
        <w:t xml:space="preserve">, nos termos da </w:t>
      </w:r>
      <w:r w:rsidRPr="00F45BF7">
        <w:rPr>
          <w:rFonts w:ascii="Arial Narrow" w:eastAsia="Calibri" w:hAnsi="Arial Narrow" w:cs="Calibri"/>
          <w:color w:val="000000"/>
        </w:rPr>
        <w:t>LC 123/2006,</w:t>
      </w:r>
      <w:r w:rsidR="003719F3" w:rsidRPr="00F45BF7">
        <w:rPr>
          <w:rFonts w:ascii="Arial Narrow" w:eastAsia="Calibri" w:hAnsi="Arial Narrow" w:cs="Calibri"/>
          <w:color w:val="000000"/>
        </w:rPr>
        <w:t xml:space="preserve"> ou a opção pela não utilização do direito de tratamento diferenciado</w:t>
      </w:r>
      <w:r w:rsidRPr="00F45BF7">
        <w:rPr>
          <w:rFonts w:ascii="Arial Narrow" w:eastAsia="Calibri" w:hAnsi="Arial Narrow" w:cs="Calibri"/>
          <w:color w:val="000000"/>
        </w:rPr>
        <w:t xml:space="preserve">. </w:t>
      </w:r>
    </w:p>
    <w:p w14:paraId="5C478E1D" w14:textId="77777777" w:rsidR="006D1FF3" w:rsidRPr="00F45BF7"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Calibri"/>
          <w:color w:val="000000"/>
        </w:rPr>
      </w:pPr>
    </w:p>
    <w:p w14:paraId="3A713E07" w14:textId="5BBFAFFF" w:rsidR="006D1FF3" w:rsidRPr="00F45BF7" w:rsidRDefault="003719F3" w:rsidP="00E231B2">
      <w:pPr>
        <w:widowControl w:val="0"/>
        <w:spacing w:after="120" w:line="360" w:lineRule="atLeast"/>
        <w:jc w:val="right"/>
        <w:rPr>
          <w:rFonts w:ascii="Arial Narrow" w:eastAsia="Calibri" w:hAnsi="Arial Narrow" w:cs="Calibri"/>
        </w:rPr>
      </w:pPr>
      <w:r w:rsidRPr="00F45BF7">
        <w:rPr>
          <w:rFonts w:ascii="Arial Narrow" w:eastAsia="Calibri" w:hAnsi="Arial Narrow" w:cs="Calibri"/>
        </w:rPr>
        <w:t>Local e Data</w:t>
      </w:r>
    </w:p>
    <w:p w14:paraId="4B103EE3" w14:textId="77777777" w:rsidR="00E231B2" w:rsidRPr="00F45BF7" w:rsidRDefault="00E231B2" w:rsidP="00E231B2">
      <w:pPr>
        <w:widowControl w:val="0"/>
        <w:spacing w:after="120" w:line="360" w:lineRule="atLeast"/>
        <w:jc w:val="center"/>
        <w:rPr>
          <w:rFonts w:ascii="Arial Narrow" w:eastAsia="Calibri" w:hAnsi="Arial Narrow" w:cs="Calibri"/>
        </w:rPr>
      </w:pPr>
    </w:p>
    <w:p w14:paraId="239D8FB0" w14:textId="77777777" w:rsidR="001C2409" w:rsidRPr="00F45BF7" w:rsidRDefault="001C2409" w:rsidP="00E231B2">
      <w:pPr>
        <w:widowControl w:val="0"/>
        <w:spacing w:after="120" w:line="360" w:lineRule="atLeast"/>
        <w:jc w:val="center"/>
        <w:rPr>
          <w:rFonts w:ascii="Arial Narrow" w:eastAsia="Calibri" w:hAnsi="Arial Narrow" w:cs="Calibri"/>
        </w:rPr>
      </w:pPr>
    </w:p>
    <w:p w14:paraId="65FF19E3" w14:textId="0AACD615" w:rsidR="00E16E70" w:rsidRPr="00F45BF7" w:rsidRDefault="00E231B2" w:rsidP="001C2409">
      <w:pPr>
        <w:widowControl w:val="0"/>
        <w:spacing w:after="120" w:line="360" w:lineRule="atLeast"/>
        <w:jc w:val="center"/>
        <w:rPr>
          <w:rFonts w:ascii="Arial Narrow" w:eastAsia="Calibri" w:hAnsi="Arial Narrow" w:cs="Calibri"/>
        </w:rPr>
      </w:pPr>
      <w:r w:rsidRPr="00F45BF7">
        <w:rPr>
          <w:rFonts w:ascii="Arial Narrow" w:eastAsia="Calibri" w:hAnsi="Arial Narrow" w:cs="Calibri"/>
        </w:rPr>
        <w:t>N</w:t>
      </w:r>
      <w:r w:rsidR="0002120B" w:rsidRPr="00F45BF7">
        <w:rPr>
          <w:rFonts w:ascii="Arial Narrow" w:eastAsia="Calibri" w:hAnsi="Arial Narrow" w:cs="Calibri"/>
        </w:rPr>
        <w:t>OME E ASSINATURA DO REPRESENTANTE LEGAL</w:t>
      </w:r>
      <w:r w:rsidR="00E16E70" w:rsidRPr="00F45BF7">
        <w:rPr>
          <w:rFonts w:ascii="Arial Narrow" w:eastAsia="Calibri" w:hAnsi="Arial Narrow" w:cs="Calibri"/>
        </w:rPr>
        <w:br w:type="page"/>
      </w:r>
    </w:p>
    <w:p w14:paraId="6C4E516D" w14:textId="77777777" w:rsidR="006D1FF3" w:rsidRPr="00F45BF7" w:rsidRDefault="0002120B" w:rsidP="00E16E70">
      <w:pPr>
        <w:shd w:val="clear" w:color="auto" w:fill="D6E3BC"/>
        <w:jc w:val="center"/>
        <w:rPr>
          <w:rFonts w:ascii="Arial Narrow" w:eastAsia="Calibri" w:hAnsi="Arial Narrow" w:cs="Calibri"/>
          <w:b/>
        </w:rPr>
      </w:pPr>
      <w:r w:rsidRPr="00F45BF7">
        <w:rPr>
          <w:rFonts w:ascii="Arial Narrow" w:eastAsia="Calibri" w:hAnsi="Arial Narrow" w:cs="Calibri"/>
          <w:b/>
        </w:rPr>
        <w:lastRenderedPageBreak/>
        <w:t>ANEXO VII – DECLARAÇÃO DE IDONEIDADE</w:t>
      </w:r>
    </w:p>
    <w:p w14:paraId="4BAD1BFF"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1396A5BB" w14:textId="77777777" w:rsidR="006D1FF3" w:rsidRPr="00F45BF7" w:rsidRDefault="006D1FF3" w:rsidP="0039174F">
      <w:pPr>
        <w:jc w:val="both"/>
        <w:rPr>
          <w:rFonts w:ascii="Arial Narrow" w:eastAsia="Calibri" w:hAnsi="Arial Narrow" w:cs="Calibri"/>
        </w:rPr>
      </w:pPr>
    </w:p>
    <w:p w14:paraId="3A423B20" w14:textId="77777777" w:rsidR="006D1FF3" w:rsidRPr="00F45BF7" w:rsidRDefault="006D1FF3" w:rsidP="0039174F">
      <w:pPr>
        <w:jc w:val="both"/>
        <w:rPr>
          <w:rFonts w:ascii="Arial Narrow" w:eastAsia="Calibri" w:hAnsi="Arial Narrow" w:cs="Calibri"/>
          <w:b/>
        </w:rPr>
      </w:pPr>
    </w:p>
    <w:p w14:paraId="19E30CD3" w14:textId="273AADCE"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024298">
        <w:rPr>
          <w:rFonts w:ascii="Arial Narrow" w:eastAsia="Calibri" w:hAnsi="Arial Narrow" w:cs="Calibri"/>
          <w:b/>
        </w:rPr>
        <w:t>001/2025</w:t>
      </w:r>
    </w:p>
    <w:p w14:paraId="366FB818" w14:textId="5E86D57B"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PROCESSO ADMINISTRATIVO Nº </w:t>
      </w:r>
      <w:r w:rsidR="00F86DD0">
        <w:rPr>
          <w:rFonts w:ascii="Arial Narrow" w:eastAsia="Calibri" w:hAnsi="Arial Narrow" w:cs="Calibri"/>
          <w:b/>
        </w:rPr>
        <w:t>17.453</w:t>
      </w:r>
      <w:r w:rsidR="00CE34C9" w:rsidRPr="00F45BF7">
        <w:rPr>
          <w:rFonts w:ascii="Arial Narrow" w:eastAsia="Calibri" w:hAnsi="Arial Narrow" w:cs="Calibri"/>
          <w:b/>
        </w:rPr>
        <w:t>/2024</w:t>
      </w:r>
    </w:p>
    <w:p w14:paraId="6146A53E" w14:textId="77777777" w:rsidR="006D1FF3" w:rsidRPr="00F45BF7" w:rsidRDefault="006D1FF3" w:rsidP="0039174F">
      <w:pPr>
        <w:jc w:val="both"/>
        <w:rPr>
          <w:rFonts w:ascii="Arial Narrow" w:eastAsia="Calibri" w:hAnsi="Arial Narrow" w:cs="Calibri"/>
        </w:rPr>
      </w:pPr>
    </w:p>
    <w:p w14:paraId="6E3E155C" w14:textId="77777777"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À</w:t>
      </w:r>
    </w:p>
    <w:p w14:paraId="5EC66275" w14:textId="28B75E2C" w:rsidR="006D1FF3" w:rsidRPr="00F45BF7" w:rsidRDefault="00892624" w:rsidP="0039174F">
      <w:pPr>
        <w:jc w:val="both"/>
        <w:rPr>
          <w:rFonts w:ascii="Arial Narrow" w:eastAsia="Calibri" w:hAnsi="Arial Narrow" w:cs="Calibri"/>
        </w:rPr>
      </w:pPr>
      <w:r w:rsidRPr="00F45BF7">
        <w:rPr>
          <w:rFonts w:ascii="Arial Narrow" w:eastAsia="Calibri" w:hAnsi="Arial Narrow" w:cs="Calibri"/>
          <w:b/>
        </w:rPr>
        <w:t>PREFEITURA MUNICIPAL DE MAIRIPORÃ</w:t>
      </w:r>
    </w:p>
    <w:p w14:paraId="7BBBFC0A" w14:textId="77777777" w:rsidR="006D1FF3" w:rsidRPr="00F45BF7"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45BF7">
        <w:rPr>
          <w:rFonts w:ascii="Arial Narrow" w:eastAsia="Calibri" w:hAnsi="Arial Narrow" w:cs="Calibri"/>
          <w:color w:val="000000"/>
        </w:rPr>
        <w:t xml:space="preserve">AO </w:t>
      </w:r>
      <w:r w:rsidRPr="00F45BF7">
        <w:rPr>
          <w:rFonts w:ascii="Arial Narrow" w:eastAsia="Calibri" w:hAnsi="Arial Narrow" w:cs="Calibri"/>
        </w:rPr>
        <w:t>Pregoeiro</w:t>
      </w:r>
      <w:r w:rsidRPr="00F45BF7">
        <w:rPr>
          <w:rFonts w:ascii="Arial Narrow" w:eastAsia="Calibri" w:hAnsi="Arial Narrow" w:cs="Calibri"/>
          <w:color w:val="000000"/>
        </w:rPr>
        <w:t xml:space="preserve"> / EQUIPE DE APOIO </w:t>
      </w:r>
    </w:p>
    <w:p w14:paraId="75C10E28" w14:textId="77777777" w:rsidR="006D1FF3" w:rsidRPr="00F45BF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F45BF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 xml:space="preserve">A </w:t>
      </w:r>
      <w:r w:rsidR="000B0475" w:rsidRPr="00F45BF7">
        <w:rPr>
          <w:rFonts w:ascii="Arial Narrow" w:eastAsia="Calibri" w:hAnsi="Arial Narrow" w:cs="Calibri"/>
        </w:rPr>
        <w:t xml:space="preserve">empresa .............................., inscrita no </w:t>
      </w:r>
      <w:r w:rsidRPr="00F45BF7">
        <w:rPr>
          <w:rFonts w:ascii="Arial Narrow" w:eastAsia="Calibri" w:hAnsi="Arial Narrow" w:cs="Calibri"/>
        </w:rPr>
        <w:t xml:space="preserve">CNPJ </w:t>
      </w:r>
      <w:r w:rsidR="000B0475" w:rsidRPr="00F45BF7">
        <w:rPr>
          <w:rFonts w:ascii="Arial Narrow" w:eastAsia="Calibri" w:hAnsi="Arial Narrow" w:cs="Calibri"/>
        </w:rPr>
        <w:t>n</w:t>
      </w:r>
      <w:r w:rsidRPr="00F45BF7">
        <w:rPr>
          <w:rFonts w:ascii="Arial Narrow" w:eastAsia="Calibri" w:hAnsi="Arial Narrow" w:cs="Calibri"/>
        </w:rPr>
        <w:t>º .................................,</w:t>
      </w:r>
      <w:r w:rsidR="000B0475" w:rsidRPr="00F45BF7">
        <w:rPr>
          <w:rFonts w:ascii="Arial Narrow" w:eastAsia="Calibri" w:hAnsi="Arial Narrow" w:cs="Calibri"/>
        </w:rPr>
        <w:t xml:space="preserve"> por intermédio de seu representante legal ...................................</w:t>
      </w:r>
      <w:r w:rsidRPr="00F45BF7">
        <w:rPr>
          <w:rFonts w:ascii="Arial Narrow" w:eastAsia="Calibri" w:hAnsi="Arial Narrow" w:cs="Calibri"/>
        </w:rPr>
        <w:t xml:space="preserve">....................................., </w:t>
      </w:r>
      <w:r w:rsidR="000B0475" w:rsidRPr="00F45BF7">
        <w:rPr>
          <w:rFonts w:ascii="Arial Narrow" w:eastAsia="Calibri" w:hAnsi="Arial Narrow" w:cs="Calibri"/>
        </w:rPr>
        <w:t>portador da carteira de identidade RG n</w:t>
      </w:r>
      <w:r w:rsidRPr="00F45BF7">
        <w:rPr>
          <w:rFonts w:ascii="Arial Narrow" w:eastAsia="Calibri" w:hAnsi="Arial Narrow" w:cs="Calibri"/>
        </w:rPr>
        <w:t>º.....................</w:t>
      </w:r>
      <w:r w:rsidR="000B0475" w:rsidRPr="00F45BF7">
        <w:rPr>
          <w:rFonts w:ascii="Arial Narrow" w:eastAsia="Calibri" w:hAnsi="Arial Narrow" w:cs="Calibri"/>
        </w:rPr>
        <w:t>......</w:t>
      </w:r>
      <w:r w:rsidRPr="00F45BF7">
        <w:rPr>
          <w:rFonts w:ascii="Arial Narrow" w:eastAsia="Calibri" w:hAnsi="Arial Narrow" w:cs="Calibri"/>
        </w:rPr>
        <w:t>.</w:t>
      </w:r>
      <w:r w:rsidR="000B0475" w:rsidRPr="00F45BF7">
        <w:rPr>
          <w:rFonts w:ascii="Arial Narrow" w:eastAsia="Calibri" w:hAnsi="Arial Narrow" w:cs="Calibri"/>
        </w:rPr>
        <w:t>e</w:t>
      </w:r>
      <w:r w:rsidRPr="00F45BF7">
        <w:rPr>
          <w:rFonts w:ascii="Arial Narrow" w:eastAsia="Calibri" w:hAnsi="Arial Narrow" w:cs="Calibri"/>
        </w:rPr>
        <w:t xml:space="preserve"> </w:t>
      </w:r>
      <w:r w:rsidR="000B0475" w:rsidRPr="00F45BF7">
        <w:rPr>
          <w:rFonts w:ascii="Arial Narrow" w:eastAsia="Calibri" w:hAnsi="Arial Narrow" w:cs="Calibri"/>
        </w:rPr>
        <w:t xml:space="preserve">do </w:t>
      </w:r>
      <w:r w:rsidRPr="00F45BF7">
        <w:rPr>
          <w:rFonts w:ascii="Arial Narrow" w:eastAsia="Calibri" w:hAnsi="Arial Narrow" w:cs="Calibri"/>
        </w:rPr>
        <w:t xml:space="preserve">CPF </w:t>
      </w:r>
      <w:r w:rsidR="000B0475" w:rsidRPr="00F45BF7">
        <w:rPr>
          <w:rFonts w:ascii="Arial Narrow" w:eastAsia="Calibri" w:hAnsi="Arial Narrow" w:cs="Calibri"/>
        </w:rPr>
        <w:t>n</w:t>
      </w:r>
      <w:r w:rsidRPr="00F45BF7">
        <w:rPr>
          <w:rFonts w:ascii="Arial Narrow" w:eastAsia="Calibri" w:hAnsi="Arial Narrow" w:cs="Calibri"/>
        </w:rPr>
        <w:t xml:space="preserve">º </w:t>
      </w:r>
      <w:r w:rsidR="000B0475" w:rsidRPr="00F45BF7">
        <w:rPr>
          <w:rFonts w:ascii="Arial Narrow" w:eastAsia="Calibri" w:hAnsi="Arial Narrow" w:cs="Calibri"/>
        </w:rPr>
        <w:t>...............</w:t>
      </w:r>
      <w:r w:rsidRPr="00F45BF7">
        <w:rPr>
          <w:rFonts w:ascii="Arial Narrow" w:eastAsia="Calibri" w:hAnsi="Arial Narrow" w:cs="Calibri"/>
        </w:rPr>
        <w:t>......................., DECLARA</w:t>
      </w:r>
      <w:r w:rsidR="000B0475" w:rsidRPr="00F45BF7">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F45BF7">
        <w:rPr>
          <w:rFonts w:ascii="Arial Narrow" w:eastAsia="Calibri" w:hAnsi="Arial Narrow" w:cs="Calibri"/>
        </w:rPr>
        <w:t xml:space="preserve">. </w:t>
      </w:r>
    </w:p>
    <w:p w14:paraId="006110B9" w14:textId="77777777" w:rsidR="006D1FF3" w:rsidRPr="00F45BF7" w:rsidRDefault="006D1FF3" w:rsidP="0039174F">
      <w:pPr>
        <w:jc w:val="both"/>
        <w:rPr>
          <w:rFonts w:ascii="Arial Narrow" w:eastAsia="Calibri" w:hAnsi="Arial Narrow" w:cs="Calibri"/>
        </w:rPr>
      </w:pPr>
    </w:p>
    <w:p w14:paraId="26CB3125" w14:textId="77777777" w:rsidR="006D1FF3" w:rsidRPr="00F45BF7" w:rsidRDefault="006D1FF3" w:rsidP="0039174F">
      <w:pPr>
        <w:jc w:val="both"/>
        <w:rPr>
          <w:rFonts w:ascii="Arial Narrow" w:eastAsia="Calibri" w:hAnsi="Arial Narrow" w:cs="Calibri"/>
        </w:rPr>
      </w:pPr>
    </w:p>
    <w:p w14:paraId="5C292B2A" w14:textId="77777777" w:rsidR="006D1FF3" w:rsidRPr="00F45BF7" w:rsidRDefault="006D1FF3" w:rsidP="0039174F">
      <w:pPr>
        <w:jc w:val="both"/>
        <w:rPr>
          <w:rFonts w:ascii="Arial Narrow" w:eastAsia="Calibri" w:hAnsi="Arial Narrow" w:cs="Calibri"/>
        </w:rPr>
      </w:pPr>
    </w:p>
    <w:p w14:paraId="3269C080" w14:textId="1DC0F473" w:rsidR="006D1FF3" w:rsidRPr="00F45BF7"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F45BF7">
        <w:rPr>
          <w:rFonts w:ascii="Arial Narrow" w:eastAsia="Calibri" w:hAnsi="Arial Narrow" w:cs="Calibri"/>
          <w:color w:val="000000"/>
        </w:rPr>
        <w:t xml:space="preserve">________________ em, ___ de _________ </w:t>
      </w:r>
      <w:proofErr w:type="spellStart"/>
      <w:r w:rsidRPr="00F45BF7">
        <w:rPr>
          <w:rFonts w:ascii="Arial Narrow" w:eastAsia="Calibri" w:hAnsi="Arial Narrow" w:cs="Calibri"/>
          <w:color w:val="000000"/>
        </w:rPr>
        <w:t>de</w:t>
      </w:r>
      <w:proofErr w:type="spellEnd"/>
      <w:r w:rsidRPr="00F45BF7">
        <w:rPr>
          <w:rFonts w:ascii="Arial Narrow" w:eastAsia="Calibri" w:hAnsi="Arial Narrow" w:cs="Calibri"/>
          <w:color w:val="000000"/>
        </w:rPr>
        <w:t xml:space="preserve"> 2024.</w:t>
      </w:r>
    </w:p>
    <w:p w14:paraId="1E0ACAF7" w14:textId="77777777" w:rsidR="006D1FF3" w:rsidRPr="00F45BF7" w:rsidRDefault="006D1FF3" w:rsidP="0039174F">
      <w:pPr>
        <w:jc w:val="both"/>
        <w:rPr>
          <w:rFonts w:ascii="Arial Narrow" w:eastAsia="Calibri" w:hAnsi="Arial Narrow" w:cs="Calibri"/>
        </w:rPr>
      </w:pPr>
    </w:p>
    <w:p w14:paraId="1F191EC1" w14:textId="77777777" w:rsidR="006D1FF3" w:rsidRPr="00F45BF7" w:rsidRDefault="006D1FF3" w:rsidP="0039174F">
      <w:pPr>
        <w:jc w:val="both"/>
        <w:rPr>
          <w:rFonts w:ascii="Arial Narrow" w:eastAsia="Calibri" w:hAnsi="Arial Narrow" w:cs="Calibri"/>
        </w:rPr>
      </w:pPr>
    </w:p>
    <w:p w14:paraId="21BD8E5C" w14:textId="77777777" w:rsidR="006D1FF3" w:rsidRPr="00F45BF7" w:rsidRDefault="006D1FF3" w:rsidP="0039174F">
      <w:pPr>
        <w:jc w:val="both"/>
        <w:rPr>
          <w:rFonts w:ascii="Arial Narrow" w:eastAsia="Calibri" w:hAnsi="Arial Narrow" w:cs="Calibri"/>
        </w:rPr>
      </w:pPr>
    </w:p>
    <w:p w14:paraId="000B1467" w14:textId="77777777" w:rsidR="006D1FF3" w:rsidRPr="00F45BF7" w:rsidRDefault="006D1FF3" w:rsidP="0039174F">
      <w:pPr>
        <w:jc w:val="both"/>
        <w:rPr>
          <w:rFonts w:ascii="Arial Narrow" w:eastAsia="Calibri" w:hAnsi="Arial Narrow" w:cs="Calibri"/>
        </w:rPr>
      </w:pPr>
    </w:p>
    <w:p w14:paraId="441A50A4" w14:textId="77777777" w:rsidR="006D1FF3" w:rsidRPr="00F45BF7" w:rsidRDefault="006D1FF3" w:rsidP="0039174F">
      <w:pPr>
        <w:jc w:val="both"/>
        <w:rPr>
          <w:rFonts w:ascii="Arial Narrow" w:eastAsia="Calibri" w:hAnsi="Arial Narrow" w:cs="Calibri"/>
        </w:rPr>
      </w:pPr>
    </w:p>
    <w:p w14:paraId="40947746"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(ASSINATURA DO RESPONSÁVEL E CPF)</w:t>
      </w:r>
    </w:p>
    <w:p w14:paraId="1AB09BCA" w14:textId="34A601D1"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45D79D5A" w14:textId="77777777" w:rsidR="006D1FF3" w:rsidRPr="00F45BF7" w:rsidRDefault="0002120B" w:rsidP="00E16E70">
      <w:pPr>
        <w:pBdr>
          <w:left w:val="nil"/>
          <w:right w:val="nil"/>
          <w:between w:val="nil"/>
        </w:pBdr>
        <w:shd w:val="clear" w:color="auto" w:fill="D6E3BC"/>
        <w:jc w:val="center"/>
        <w:rPr>
          <w:rFonts w:ascii="Arial Narrow" w:eastAsia="Calibri" w:hAnsi="Arial Narrow" w:cs="Calibri"/>
          <w:color w:val="000000"/>
        </w:rPr>
      </w:pPr>
      <w:r w:rsidRPr="00F45BF7">
        <w:rPr>
          <w:rFonts w:ascii="Arial Narrow" w:eastAsia="Calibri" w:hAnsi="Arial Narrow" w:cs="Calibri"/>
          <w:b/>
          <w:color w:val="000000"/>
        </w:rPr>
        <w:lastRenderedPageBreak/>
        <w:t>ANEXO VIII –</w:t>
      </w:r>
      <w:r w:rsidRPr="00F45BF7">
        <w:rPr>
          <w:rFonts w:ascii="Arial Narrow" w:eastAsia="Calibri" w:hAnsi="Arial Narrow" w:cs="Calibri"/>
          <w:color w:val="000000"/>
        </w:rPr>
        <w:t xml:space="preserve"> </w:t>
      </w:r>
      <w:r w:rsidRPr="00F45BF7">
        <w:rPr>
          <w:rFonts w:ascii="Arial Narrow" w:eastAsia="Calibri" w:hAnsi="Arial Narrow" w:cs="Calibri"/>
          <w:b/>
          <w:color w:val="000000"/>
        </w:rPr>
        <w:t>DECLARAÇÃO DE CUMPRIMENTO DOS REQUISITOS DE HABILITAÇÃO. (MODELO)</w:t>
      </w:r>
    </w:p>
    <w:p w14:paraId="4B17E518"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7BBC5AA9" w14:textId="77777777" w:rsidR="006D1FF3" w:rsidRPr="00F45BF7" w:rsidRDefault="006D1FF3" w:rsidP="000B0475">
      <w:pPr>
        <w:spacing w:line="360" w:lineRule="atLeast"/>
        <w:jc w:val="both"/>
        <w:rPr>
          <w:rFonts w:ascii="Arial Narrow" w:eastAsia="Calibri" w:hAnsi="Arial Narrow" w:cs="Calibri"/>
          <w:b/>
        </w:rPr>
      </w:pPr>
    </w:p>
    <w:p w14:paraId="03EF04DA" w14:textId="264C2C3E" w:rsidR="006D1FF3" w:rsidRPr="00F45BF7" w:rsidRDefault="0002120B" w:rsidP="000B0475">
      <w:pPr>
        <w:spacing w:line="360" w:lineRule="atLeast"/>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024298">
        <w:rPr>
          <w:rFonts w:ascii="Arial Narrow" w:eastAsia="Calibri" w:hAnsi="Arial Narrow" w:cs="Calibri"/>
          <w:b/>
        </w:rPr>
        <w:t>001/2025</w:t>
      </w:r>
    </w:p>
    <w:p w14:paraId="0399D1A0" w14:textId="49D619A2" w:rsidR="006D1FF3" w:rsidRPr="00F45BF7" w:rsidRDefault="0002120B" w:rsidP="000B0475">
      <w:pPr>
        <w:spacing w:line="360" w:lineRule="atLeast"/>
        <w:jc w:val="both"/>
        <w:rPr>
          <w:rFonts w:ascii="Arial Narrow" w:eastAsia="Calibri" w:hAnsi="Arial Narrow" w:cs="Calibri"/>
          <w:b/>
        </w:rPr>
      </w:pPr>
      <w:r w:rsidRPr="00F45BF7">
        <w:rPr>
          <w:rFonts w:ascii="Arial Narrow" w:eastAsia="Calibri" w:hAnsi="Arial Narrow" w:cs="Calibri"/>
          <w:b/>
        </w:rPr>
        <w:t xml:space="preserve">PROCESSO ADMINISTRATIVO Nº </w:t>
      </w:r>
      <w:r w:rsidR="00F86DD0">
        <w:rPr>
          <w:rFonts w:ascii="Arial Narrow" w:eastAsia="Calibri" w:hAnsi="Arial Narrow" w:cs="Calibri"/>
          <w:b/>
        </w:rPr>
        <w:t>17.453</w:t>
      </w:r>
      <w:r w:rsidR="00CE34C9" w:rsidRPr="00F45BF7">
        <w:rPr>
          <w:rFonts w:ascii="Arial Narrow" w:eastAsia="Calibri" w:hAnsi="Arial Narrow" w:cs="Calibri"/>
          <w:b/>
        </w:rPr>
        <w:t>/2024</w:t>
      </w:r>
    </w:p>
    <w:p w14:paraId="3F0BA3F8" w14:textId="77777777" w:rsidR="006D1FF3" w:rsidRPr="00F45BF7" w:rsidRDefault="006D1FF3" w:rsidP="000B0475">
      <w:pPr>
        <w:spacing w:line="360" w:lineRule="atLeast"/>
        <w:jc w:val="both"/>
        <w:rPr>
          <w:rFonts w:ascii="Arial Narrow" w:eastAsia="Calibri" w:hAnsi="Arial Narrow" w:cs="Calibri"/>
        </w:rPr>
      </w:pPr>
    </w:p>
    <w:p w14:paraId="3C9E2774" w14:textId="77777777" w:rsidR="006D1FF3" w:rsidRPr="00F45BF7" w:rsidRDefault="006D1FF3" w:rsidP="000B0475">
      <w:pPr>
        <w:spacing w:line="360" w:lineRule="atLeast"/>
        <w:jc w:val="both"/>
        <w:rPr>
          <w:rFonts w:ascii="Arial Narrow" w:eastAsia="Calibri" w:hAnsi="Arial Narrow" w:cs="Calibri"/>
          <w:b/>
        </w:rPr>
      </w:pPr>
    </w:p>
    <w:p w14:paraId="1A5C5620" w14:textId="58FCF8AE" w:rsidR="006D1FF3" w:rsidRPr="00F45BF7" w:rsidRDefault="000B0475" w:rsidP="000B0475">
      <w:pPr>
        <w:spacing w:line="360" w:lineRule="atLeast"/>
        <w:jc w:val="both"/>
        <w:rPr>
          <w:rFonts w:ascii="Arial Narrow" w:eastAsia="Calibri" w:hAnsi="Arial Narrow" w:cs="Calibri"/>
        </w:rPr>
      </w:pPr>
      <w:r w:rsidRPr="00F45BF7">
        <w:rPr>
          <w:rFonts w:ascii="Arial Narrow" w:eastAsia="Calibri" w:hAnsi="Arial Narrow" w:cs="Calibri"/>
        </w:rPr>
        <w:t>A empresa ........................................................... (razão social da empresa), CNPJ Nº</w:t>
      </w:r>
      <w:proofErr w:type="gramStart"/>
      <w:r w:rsidRPr="00F45BF7">
        <w:rPr>
          <w:rFonts w:ascii="Arial Narrow" w:eastAsia="Calibri" w:hAnsi="Arial Narrow" w:cs="Calibri"/>
        </w:rPr>
        <w:t>.........................</w:t>
      </w:r>
      <w:proofErr w:type="gramEnd"/>
      <w:r w:rsidRPr="00F45BF7">
        <w:rPr>
          <w:rFonts w:ascii="Arial Narrow" w:eastAsia="Calibri" w:hAnsi="Arial Narrow" w:cs="Calibri"/>
        </w:rPr>
        <w:t>, localizada à ..........................................., DECLARA, em conformidade com a Lei nº 14.133/2021, que cumpre todos os requisitos para habilitação para este certame licitatório no Município de Mairiporã</w:t>
      </w:r>
      <w:r w:rsidR="00E37195" w:rsidRPr="00F45BF7">
        <w:rPr>
          <w:rFonts w:ascii="Arial Narrow" w:eastAsia="Calibri" w:hAnsi="Arial Narrow" w:cs="Calibri"/>
        </w:rPr>
        <w:t xml:space="preserve"> </w:t>
      </w:r>
      <w:r w:rsidR="0002120B" w:rsidRPr="00F45BF7">
        <w:rPr>
          <w:rFonts w:ascii="Arial Narrow" w:eastAsia="Calibri" w:hAnsi="Arial Narrow" w:cs="Calibri"/>
        </w:rPr>
        <w:t xml:space="preserve">– </w:t>
      </w:r>
      <w:r w:rsidR="0002120B"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0002120B" w:rsidRPr="00F45BF7">
        <w:rPr>
          <w:rFonts w:ascii="Arial Narrow" w:eastAsia="Calibri" w:hAnsi="Arial Narrow" w:cs="Calibri"/>
          <w:b/>
        </w:rPr>
        <w:t xml:space="preserve"> Nº </w:t>
      </w:r>
      <w:r w:rsidR="00024298">
        <w:rPr>
          <w:rFonts w:ascii="Arial Narrow" w:eastAsia="Calibri" w:hAnsi="Arial Narrow" w:cs="Calibri"/>
          <w:b/>
        </w:rPr>
        <w:t>001/2025</w:t>
      </w:r>
    </w:p>
    <w:p w14:paraId="6360B9F4" w14:textId="77777777" w:rsidR="006D1FF3" w:rsidRPr="00F45BF7" w:rsidRDefault="006D1FF3" w:rsidP="000B0475">
      <w:pPr>
        <w:spacing w:line="360" w:lineRule="atLeast"/>
        <w:jc w:val="both"/>
        <w:rPr>
          <w:rFonts w:ascii="Arial Narrow" w:eastAsia="Calibri" w:hAnsi="Arial Narrow" w:cs="Calibri"/>
          <w:b/>
        </w:rPr>
      </w:pPr>
    </w:p>
    <w:p w14:paraId="10CAA58D" w14:textId="77777777" w:rsidR="006D1FF3" w:rsidRPr="00F45BF7" w:rsidRDefault="006D1FF3" w:rsidP="000B0475">
      <w:pPr>
        <w:spacing w:line="360" w:lineRule="atLeast"/>
        <w:jc w:val="both"/>
        <w:rPr>
          <w:rFonts w:ascii="Arial Narrow" w:eastAsia="Calibri" w:hAnsi="Arial Narrow" w:cs="Calibri"/>
        </w:rPr>
      </w:pPr>
    </w:p>
    <w:p w14:paraId="493DD8E1" w14:textId="77777777" w:rsidR="006D1FF3" w:rsidRPr="00F45BF7" w:rsidRDefault="006D1FF3" w:rsidP="000B0475">
      <w:pPr>
        <w:spacing w:line="360" w:lineRule="atLeast"/>
        <w:jc w:val="both"/>
        <w:rPr>
          <w:rFonts w:ascii="Arial Narrow" w:eastAsia="Calibri" w:hAnsi="Arial Narrow" w:cs="Calibri"/>
          <w:b/>
        </w:rPr>
      </w:pPr>
    </w:p>
    <w:p w14:paraId="64B61497" w14:textId="77777777" w:rsidR="006D1FF3" w:rsidRPr="00F45BF7" w:rsidRDefault="006D1FF3" w:rsidP="000B0475">
      <w:pPr>
        <w:spacing w:line="360" w:lineRule="atLeast"/>
        <w:jc w:val="both"/>
        <w:rPr>
          <w:rFonts w:ascii="Arial Narrow" w:eastAsia="Calibri" w:hAnsi="Arial Narrow" w:cs="Calibri"/>
          <w:b/>
        </w:rPr>
      </w:pPr>
    </w:p>
    <w:p w14:paraId="3840D16D" w14:textId="77777777" w:rsidR="006D1FF3" w:rsidRPr="00F45BF7" w:rsidRDefault="006D1FF3" w:rsidP="000B0475">
      <w:pPr>
        <w:spacing w:line="360" w:lineRule="atLeast"/>
        <w:jc w:val="both"/>
        <w:rPr>
          <w:rFonts w:ascii="Arial Narrow" w:eastAsia="Calibri" w:hAnsi="Arial Narrow" w:cs="Calibri"/>
        </w:rPr>
      </w:pPr>
    </w:p>
    <w:p w14:paraId="29AF2402" w14:textId="77777777" w:rsidR="006D1FF3" w:rsidRPr="00F45BF7" w:rsidRDefault="006D1FF3" w:rsidP="000B0475">
      <w:pPr>
        <w:spacing w:line="360" w:lineRule="atLeast"/>
        <w:jc w:val="both"/>
        <w:rPr>
          <w:rFonts w:ascii="Arial Narrow" w:eastAsia="Calibri" w:hAnsi="Arial Narrow" w:cs="Calibri"/>
        </w:rPr>
      </w:pPr>
    </w:p>
    <w:p w14:paraId="3F05194C" w14:textId="323742A8" w:rsidR="006D1FF3" w:rsidRPr="00F45BF7" w:rsidRDefault="0002120B" w:rsidP="000B0475">
      <w:pPr>
        <w:spacing w:line="360" w:lineRule="atLeast"/>
        <w:jc w:val="right"/>
        <w:rPr>
          <w:rFonts w:ascii="Arial Narrow" w:eastAsia="Calibri" w:hAnsi="Arial Narrow" w:cs="Calibri"/>
        </w:rPr>
      </w:pPr>
      <w:r w:rsidRPr="00F45BF7">
        <w:rPr>
          <w:rFonts w:ascii="Arial Narrow" w:eastAsia="Calibri" w:hAnsi="Arial Narrow" w:cs="Calibri"/>
        </w:rPr>
        <w:tab/>
      </w:r>
      <w:r w:rsidRPr="00F45BF7">
        <w:rPr>
          <w:rFonts w:ascii="Arial Narrow" w:eastAsia="Calibri" w:hAnsi="Arial Narrow" w:cs="Calibri"/>
        </w:rPr>
        <w:tab/>
      </w:r>
      <w:r w:rsidR="000B0475" w:rsidRPr="00F45BF7">
        <w:rPr>
          <w:rFonts w:ascii="Arial Narrow" w:eastAsia="Calibri" w:hAnsi="Arial Narrow" w:cs="Calibri"/>
        </w:rPr>
        <w:t xml:space="preserve">........, ......... de ...................   </w:t>
      </w:r>
      <w:proofErr w:type="gramStart"/>
      <w:r w:rsidR="000B0475" w:rsidRPr="00F45BF7">
        <w:rPr>
          <w:rFonts w:ascii="Arial Narrow" w:eastAsia="Calibri" w:hAnsi="Arial Narrow" w:cs="Calibri"/>
        </w:rPr>
        <w:t>de</w:t>
      </w:r>
      <w:proofErr w:type="gramEnd"/>
      <w:r w:rsidR="000B0475" w:rsidRPr="00F45BF7">
        <w:rPr>
          <w:rFonts w:ascii="Arial Narrow" w:eastAsia="Calibri" w:hAnsi="Arial Narrow" w:cs="Calibri"/>
        </w:rPr>
        <w:t xml:space="preserve"> 2024.</w:t>
      </w:r>
    </w:p>
    <w:p w14:paraId="41A857C5" w14:textId="77777777" w:rsidR="006D1FF3" w:rsidRPr="00F45BF7" w:rsidRDefault="006D1FF3" w:rsidP="000B0475">
      <w:pPr>
        <w:spacing w:line="360" w:lineRule="atLeast"/>
        <w:jc w:val="both"/>
        <w:rPr>
          <w:rFonts w:ascii="Arial Narrow" w:eastAsia="Calibri" w:hAnsi="Arial Narrow" w:cs="Calibri"/>
        </w:rPr>
      </w:pPr>
    </w:p>
    <w:p w14:paraId="723BEE44" w14:textId="77777777" w:rsidR="006D1FF3" w:rsidRPr="00F45BF7" w:rsidRDefault="006D1FF3" w:rsidP="0039174F">
      <w:pPr>
        <w:jc w:val="both"/>
        <w:rPr>
          <w:rFonts w:ascii="Arial Narrow" w:eastAsia="Calibri" w:hAnsi="Arial Narrow" w:cs="Calibri"/>
        </w:rPr>
      </w:pPr>
    </w:p>
    <w:p w14:paraId="00308E68" w14:textId="77777777" w:rsidR="006D1FF3" w:rsidRPr="00F45BF7" w:rsidRDefault="006D1FF3" w:rsidP="0039174F">
      <w:pPr>
        <w:jc w:val="both"/>
        <w:rPr>
          <w:rFonts w:ascii="Arial Narrow" w:eastAsia="Calibri" w:hAnsi="Arial Narrow" w:cs="Calibri"/>
        </w:rPr>
      </w:pPr>
    </w:p>
    <w:p w14:paraId="61D3EE3E" w14:textId="77777777" w:rsidR="006D1FF3" w:rsidRPr="00F45BF7" w:rsidRDefault="006D1FF3" w:rsidP="0039174F">
      <w:pPr>
        <w:jc w:val="both"/>
        <w:rPr>
          <w:rFonts w:ascii="Arial Narrow" w:eastAsia="Calibri" w:hAnsi="Arial Narrow" w:cs="Calibri"/>
        </w:rPr>
      </w:pPr>
    </w:p>
    <w:p w14:paraId="1A679ECA" w14:textId="5D13C778" w:rsidR="006D1FF3" w:rsidRPr="00F45BF7" w:rsidRDefault="000B0475" w:rsidP="0039174F">
      <w:pPr>
        <w:jc w:val="center"/>
        <w:rPr>
          <w:rFonts w:ascii="Arial Narrow" w:eastAsia="Calibri" w:hAnsi="Arial Narrow" w:cs="Calibri"/>
        </w:rPr>
      </w:pPr>
      <w:r w:rsidRPr="00F45BF7">
        <w:rPr>
          <w:rFonts w:ascii="Arial Narrow" w:eastAsia="Calibri" w:hAnsi="Arial Narrow" w:cs="Calibri"/>
        </w:rPr>
        <w:t>_______________________________</w:t>
      </w:r>
    </w:p>
    <w:p w14:paraId="14435A37" w14:textId="3B9BD975" w:rsidR="006D1FF3" w:rsidRPr="00F45BF7" w:rsidRDefault="000B0475" w:rsidP="0039174F">
      <w:pPr>
        <w:jc w:val="center"/>
        <w:rPr>
          <w:rFonts w:ascii="Arial Narrow" w:eastAsia="Calibri" w:hAnsi="Arial Narrow" w:cs="Calibri"/>
        </w:rPr>
      </w:pPr>
      <w:r w:rsidRPr="00F45BF7">
        <w:rPr>
          <w:rFonts w:ascii="Arial Narrow" w:eastAsia="Calibri" w:hAnsi="Arial Narrow" w:cs="Calibri"/>
        </w:rPr>
        <w:t>Representante Legal</w:t>
      </w:r>
    </w:p>
    <w:p w14:paraId="76E8B79C" w14:textId="609D8FDA"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06FB1680" w14:textId="77777777" w:rsidR="006D1FF3" w:rsidRPr="00F45BF7" w:rsidRDefault="0002120B" w:rsidP="00D76491">
      <w:pPr>
        <w:shd w:val="clear" w:color="auto" w:fill="D6E3BC"/>
        <w:spacing w:before="120" w:after="60"/>
        <w:jc w:val="center"/>
        <w:rPr>
          <w:rFonts w:ascii="Arial Narrow" w:eastAsia="Calibri" w:hAnsi="Arial Narrow" w:cs="Calibri"/>
          <w:b/>
        </w:rPr>
      </w:pPr>
      <w:r w:rsidRPr="00F45BF7">
        <w:rPr>
          <w:rFonts w:ascii="Arial Narrow" w:eastAsia="Calibri" w:hAnsi="Arial Narrow" w:cs="Calibri"/>
          <w:b/>
        </w:rPr>
        <w:lastRenderedPageBreak/>
        <w:t>ANEXO IX – MINUTA DO CONTRATO ADMINISTRATIVO Nº ___/20__</w:t>
      </w:r>
    </w:p>
    <w:p w14:paraId="699AD9FB" w14:textId="77777777" w:rsidR="006D1FF3" w:rsidRPr="00F45BF7" w:rsidRDefault="006D1FF3" w:rsidP="00D76491">
      <w:pPr>
        <w:spacing w:before="120" w:after="60"/>
        <w:jc w:val="both"/>
        <w:rPr>
          <w:rFonts w:ascii="Arial Narrow" w:eastAsia="Calibri" w:hAnsi="Arial Narrow" w:cs="Calibri"/>
          <w:b/>
        </w:rPr>
      </w:pPr>
    </w:p>
    <w:p w14:paraId="1F4EE2EA" w14:textId="5544ECE1" w:rsidR="006D1FF3" w:rsidRPr="00F45BF7" w:rsidRDefault="0002120B" w:rsidP="00D76491">
      <w:pPr>
        <w:spacing w:before="120" w:after="60"/>
        <w:ind w:left="3969" w:right="-17"/>
        <w:jc w:val="both"/>
        <w:rPr>
          <w:rFonts w:ascii="Arial Narrow" w:eastAsia="Calibri" w:hAnsi="Arial Narrow" w:cs="Calibri"/>
          <w:b/>
          <w:color w:val="FF0000"/>
        </w:rPr>
      </w:pPr>
      <w:r w:rsidRPr="00F45BF7">
        <w:rPr>
          <w:rFonts w:ascii="Arial Narrow" w:eastAsia="Calibri" w:hAnsi="Arial Narrow" w:cs="Calibri"/>
          <w:b/>
        </w:rPr>
        <w:t xml:space="preserve">TERMO DE CONTRATO DE COMPRA </w:t>
      </w:r>
      <w:proofErr w:type="gramStart"/>
      <w:r w:rsidRPr="00F45BF7">
        <w:rPr>
          <w:rFonts w:ascii="Arial Narrow" w:eastAsia="Calibri" w:hAnsi="Arial Narrow" w:cs="Calibri"/>
          <w:b/>
        </w:rPr>
        <w:t>Nº ...</w:t>
      </w:r>
      <w:proofErr w:type="gramEnd"/>
      <w:r w:rsidRPr="00F45BF7">
        <w:rPr>
          <w:rFonts w:ascii="Arial Narrow" w:eastAsia="Calibri" w:hAnsi="Arial Narrow" w:cs="Calibri"/>
          <w:b/>
        </w:rPr>
        <w:t xml:space="preserve">...../...., QUE FAZEM ENTRE </w:t>
      </w:r>
      <w:r w:rsidR="00E37195" w:rsidRPr="00F45BF7">
        <w:rPr>
          <w:rFonts w:ascii="Arial Narrow" w:eastAsia="Calibri" w:hAnsi="Arial Narrow" w:cs="Calibri"/>
          <w:b/>
        </w:rPr>
        <w:t>A PREFEITURA MUNICIPAL DE MAIRIPORÃ</w:t>
      </w:r>
      <w:r w:rsidRPr="00F45BF7">
        <w:rPr>
          <w:rFonts w:ascii="Arial Narrow" w:eastAsia="Calibri" w:hAnsi="Arial Narrow" w:cs="Calibri"/>
          <w:b/>
        </w:rPr>
        <w:t xml:space="preserve"> E A EMPRESA </w:t>
      </w:r>
      <w:r w:rsidR="00E37195" w:rsidRPr="00F45BF7">
        <w:rPr>
          <w:rFonts w:ascii="Arial Narrow" w:eastAsia="Calibri" w:hAnsi="Arial Narrow" w:cs="Calibri"/>
          <w:b/>
        </w:rPr>
        <w:t>XXXXXXXX</w:t>
      </w:r>
    </w:p>
    <w:p w14:paraId="3063DB56" w14:textId="77777777" w:rsidR="006D1FF3" w:rsidRPr="00F45BF7" w:rsidRDefault="006D1FF3" w:rsidP="00D76491">
      <w:pPr>
        <w:spacing w:before="120" w:after="60"/>
        <w:ind w:right="-15"/>
        <w:jc w:val="both"/>
        <w:rPr>
          <w:rFonts w:ascii="Arial Narrow" w:eastAsia="Calibri" w:hAnsi="Arial Narrow" w:cs="Calibri"/>
          <w:b/>
          <w:color w:val="FF0000"/>
        </w:rPr>
      </w:pPr>
    </w:p>
    <w:p w14:paraId="01E25228" w14:textId="6845BED5" w:rsidR="006D1FF3" w:rsidRPr="00F45BF7"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F45BF7">
        <w:rPr>
          <w:rFonts w:ascii="Arial Narrow" w:eastAsia="Calibri" w:hAnsi="Arial Narrow" w:cs="Calibri"/>
          <w:color w:val="000000"/>
        </w:rPr>
        <w:t xml:space="preserve">A </w:t>
      </w:r>
      <w:r w:rsidR="009E1C63" w:rsidRPr="00F45BF7">
        <w:rPr>
          <w:rFonts w:ascii="Arial Narrow" w:eastAsia="Calibri" w:hAnsi="Arial Narrow" w:cs="Calibri"/>
          <w:color w:val="000000"/>
        </w:rPr>
        <w:t>PREFEITURA MUNICIPAL DE MAIRIPORÃ</w:t>
      </w:r>
      <w:r w:rsidRPr="00F45BF7">
        <w:rPr>
          <w:rFonts w:ascii="Arial Narrow" w:eastAsia="Calibri" w:hAnsi="Arial Narrow" w:cs="Calibri"/>
          <w:color w:val="000000"/>
        </w:rPr>
        <w:t>, com sede n</w:t>
      </w:r>
      <w:r w:rsidR="009B15A8" w:rsidRPr="00F45BF7">
        <w:rPr>
          <w:rFonts w:ascii="Arial Narrow" w:eastAsia="Calibri" w:hAnsi="Arial Narrow" w:cs="Calibri"/>
          <w:color w:val="000000"/>
        </w:rPr>
        <w:t>a Alameda Tibiriçá, nº 374, Centro, CEP 07600-084, inscrita no CNPJ/MF sob nº 46.523.163/0001-50</w:t>
      </w:r>
      <w:r w:rsidRPr="00F45BF7">
        <w:rPr>
          <w:rFonts w:ascii="Arial Narrow" w:eastAsia="Calibri" w:hAnsi="Arial Narrow" w:cs="Calibri"/>
          <w:color w:val="000000"/>
        </w:rPr>
        <w:t xml:space="preserve">, neste ato representada </w:t>
      </w:r>
      <w:r w:rsidR="009B15A8" w:rsidRPr="00F45BF7">
        <w:rPr>
          <w:rFonts w:ascii="Arial Narrow" w:eastAsia="Calibri" w:hAnsi="Arial Narrow" w:cs="Calibri"/>
          <w:color w:val="000000"/>
        </w:rPr>
        <w:t>por ..............................................</w:t>
      </w:r>
      <w:r w:rsidRPr="00F45BF7">
        <w:rPr>
          <w:rFonts w:ascii="Arial Narrow" w:eastAsia="Calibri" w:hAnsi="Arial Narrow" w:cs="Calibri"/>
          <w:color w:val="000000"/>
        </w:rPr>
        <w:t xml:space="preserve">, </w:t>
      </w:r>
      <w:r w:rsidR="009B15A8" w:rsidRPr="00F45BF7">
        <w:rPr>
          <w:rFonts w:ascii="Arial Narrow" w:eastAsia="Calibri" w:hAnsi="Arial Narrow" w:cs="Calibri"/>
          <w:color w:val="000000"/>
        </w:rPr>
        <w:t>Secretário Municipal de ..................................</w:t>
      </w:r>
      <w:r w:rsidRPr="00F45BF7">
        <w:rPr>
          <w:rFonts w:ascii="Arial Narrow" w:eastAsia="Calibri" w:hAnsi="Arial Narrow" w:cs="Calibri"/>
          <w:color w:val="000000"/>
        </w:rPr>
        <w:t xml:space="preserve">, doravante denominada CONTRATANTE, e </w:t>
      </w:r>
      <w:r w:rsidR="009B15A8" w:rsidRPr="00F45BF7">
        <w:rPr>
          <w:rFonts w:ascii="Arial Narrow" w:eastAsia="Calibri" w:hAnsi="Arial Narrow" w:cs="Calibri"/>
          <w:color w:val="000000"/>
        </w:rPr>
        <w:t>a empresa ....................................................................</w:t>
      </w:r>
      <w:r w:rsidRPr="00F45BF7">
        <w:rPr>
          <w:rFonts w:ascii="Arial Narrow" w:eastAsia="Calibri" w:hAnsi="Arial Narrow" w:cs="Calibri"/>
          <w:color w:val="000000"/>
        </w:rPr>
        <w:t xml:space="preserve"> </w:t>
      </w:r>
      <w:proofErr w:type="gramStart"/>
      <w:r w:rsidRPr="00F45BF7">
        <w:rPr>
          <w:rFonts w:ascii="Arial Narrow" w:eastAsia="Calibri" w:hAnsi="Arial Narrow" w:cs="Calibri"/>
          <w:color w:val="000000"/>
        </w:rPr>
        <w:t>inscrita</w:t>
      </w:r>
      <w:proofErr w:type="gramEnd"/>
      <w:r w:rsidRPr="00F45BF7">
        <w:rPr>
          <w:rFonts w:ascii="Arial Narrow" w:eastAsia="Calibri" w:hAnsi="Arial Narrow" w:cs="Calibri"/>
          <w:color w:val="000000"/>
        </w:rPr>
        <w:t xml:space="preserve"> no CNPJ/MF sob o nº </w:t>
      </w:r>
      <w:r w:rsidR="009B15A8" w:rsidRPr="00F45BF7">
        <w:rPr>
          <w:rFonts w:ascii="Arial Narrow" w:eastAsia="Calibri" w:hAnsi="Arial Narrow" w:cs="Calibri"/>
          <w:color w:val="000000"/>
        </w:rPr>
        <w:t>...........................................</w:t>
      </w:r>
      <w:r w:rsidRPr="00F45BF7">
        <w:rPr>
          <w:rFonts w:ascii="Arial Narrow" w:eastAsia="Calibri" w:hAnsi="Arial Narrow" w:cs="Calibri"/>
          <w:color w:val="000000"/>
        </w:rPr>
        <w:t>, sediada na</w:t>
      </w:r>
      <w:r w:rsidR="009B15A8" w:rsidRPr="00F45BF7">
        <w:rPr>
          <w:rFonts w:ascii="Arial Narrow" w:eastAsia="Calibri" w:hAnsi="Arial Narrow" w:cs="Calibri"/>
          <w:color w:val="000000"/>
        </w:rPr>
        <w:t xml:space="preserve"> ...................................................., cidade de ..................., estado de ............</w:t>
      </w:r>
      <w:r w:rsidRPr="00F45BF7">
        <w:rPr>
          <w:rFonts w:ascii="Arial Narrow" w:eastAsia="Calibri" w:hAnsi="Arial Narrow" w:cs="Calibri"/>
          <w:color w:val="000000"/>
        </w:rPr>
        <w:t>,</w:t>
      </w:r>
      <w:r w:rsidR="009B15A8" w:rsidRPr="00F45BF7">
        <w:rPr>
          <w:rFonts w:ascii="Arial Narrow" w:eastAsia="Calibri" w:hAnsi="Arial Narrow" w:cs="Calibri"/>
          <w:color w:val="000000"/>
        </w:rPr>
        <w:t>CEP: ............................., neste ato representada por ................................................., inscrito no CPF/MF sob nº ...........................................</w:t>
      </w:r>
      <w:r w:rsidRPr="00F45BF7">
        <w:rPr>
          <w:rFonts w:ascii="Arial Narrow" w:eastAsia="Calibri" w:hAnsi="Arial Narrow" w:cs="Calibri"/>
          <w:color w:val="FF0000"/>
        </w:rPr>
        <w:t>.</w:t>
      </w:r>
      <w:r w:rsidRPr="00F45BF7">
        <w:rPr>
          <w:rFonts w:ascii="Arial Narrow" w:eastAsia="Calibri" w:hAnsi="Arial Narrow" w:cs="Calibri"/>
          <w:color w:val="000000"/>
        </w:rPr>
        <w:t xml:space="preserve"> </w:t>
      </w:r>
      <w:proofErr w:type="gramStart"/>
      <w:r w:rsidRPr="00F45BF7">
        <w:rPr>
          <w:rFonts w:ascii="Arial Narrow" w:eastAsia="Calibri" w:hAnsi="Arial Narrow" w:cs="Calibri"/>
          <w:color w:val="000000"/>
        </w:rPr>
        <w:t>doravante</w:t>
      </w:r>
      <w:proofErr w:type="gramEnd"/>
      <w:r w:rsidRPr="00F45BF7">
        <w:rPr>
          <w:rFonts w:ascii="Arial Narrow" w:eastAsia="Calibri" w:hAnsi="Arial Narrow" w:cs="Calibri"/>
          <w:color w:val="000000"/>
        </w:rPr>
        <w:t xml:space="preserve"> designada CONTRATADA, tendo em vista o que consta no Processo nº </w:t>
      </w:r>
      <w:r w:rsidRPr="00F45BF7">
        <w:rPr>
          <w:rFonts w:ascii="Arial Narrow" w:eastAsia="Calibri" w:hAnsi="Arial Narrow" w:cs="Calibri"/>
        </w:rPr>
        <w:t>..............................</w:t>
      </w:r>
      <w:r w:rsidRPr="00F45BF7">
        <w:rPr>
          <w:rFonts w:ascii="Arial Narrow" w:eastAsia="Calibri" w:hAnsi="Arial Narrow" w:cs="Calibri"/>
          <w:color w:val="FF0000"/>
        </w:rPr>
        <w:t xml:space="preserve"> </w:t>
      </w:r>
      <w:proofErr w:type="gramStart"/>
      <w:r w:rsidRPr="00F45BF7">
        <w:rPr>
          <w:rFonts w:ascii="Arial Narrow" w:eastAsia="Calibri" w:hAnsi="Arial Narrow" w:cs="Calibri"/>
          <w:color w:val="000000"/>
        </w:rPr>
        <w:t>e</w:t>
      </w:r>
      <w:proofErr w:type="gramEnd"/>
      <w:r w:rsidRPr="00F45BF7">
        <w:rPr>
          <w:rFonts w:ascii="Arial Narrow" w:eastAsia="Calibri" w:hAnsi="Arial Narrow" w:cs="Calibri"/>
          <w:color w:val="000000"/>
        </w:rPr>
        <w:t xml:space="preserve"> em observância às di</w:t>
      </w:r>
      <w:r w:rsidR="00711B8B" w:rsidRPr="00F45BF7">
        <w:rPr>
          <w:rFonts w:ascii="Arial Narrow" w:eastAsia="Calibri" w:hAnsi="Arial Narrow" w:cs="Calibri"/>
          <w:color w:val="000000"/>
        </w:rPr>
        <w:t>sposições da Lei nº 14.133/2021 e</w:t>
      </w:r>
      <w:r w:rsidRPr="00F45BF7">
        <w:rPr>
          <w:rFonts w:ascii="Arial Narrow" w:eastAsia="Calibri" w:hAnsi="Arial Narrow" w:cs="Calibri"/>
          <w:color w:val="000000"/>
        </w:rPr>
        <w:t xml:space="preserve"> Lei nº 123/2006, resolvem celebrar o presente Termo de Contrato, decorrente do </w:t>
      </w:r>
      <w:r w:rsidRPr="00F45BF7">
        <w:rPr>
          <w:rFonts w:ascii="Arial Narrow" w:eastAsia="Calibri" w:hAnsi="Arial Narrow" w:cs="Calibri"/>
        </w:rPr>
        <w:t>Pregão</w:t>
      </w:r>
      <w:r w:rsidRPr="00F45BF7">
        <w:rPr>
          <w:rFonts w:ascii="Arial Narrow" w:eastAsia="Calibri" w:hAnsi="Arial Narrow" w:cs="Calibri"/>
          <w:color w:val="000000"/>
        </w:rPr>
        <w:t xml:space="preserve"> nº </w:t>
      </w:r>
      <w:r w:rsidR="00024298">
        <w:rPr>
          <w:rFonts w:ascii="Arial Narrow" w:eastAsia="Calibri" w:hAnsi="Arial Narrow" w:cs="Calibri"/>
          <w:color w:val="000000"/>
        </w:rPr>
        <w:t>001/2025</w:t>
      </w:r>
      <w:r w:rsidRPr="00F45BF7">
        <w:rPr>
          <w:rFonts w:ascii="Arial Narrow" w:eastAsia="Calibri" w:hAnsi="Arial Narrow" w:cs="Calibri"/>
          <w:color w:val="000000"/>
        </w:rPr>
        <w:t xml:space="preserve">, </w:t>
      </w:r>
      <w:r w:rsidR="009B15A8" w:rsidRPr="00F45BF7">
        <w:rPr>
          <w:rFonts w:ascii="Arial Narrow" w:eastAsia="Calibri" w:hAnsi="Arial Narrow" w:cs="Calibri"/>
          <w:color w:val="000000"/>
        </w:rPr>
        <w:t>ARP nº ....../.........</w:t>
      </w:r>
      <w:r w:rsidRPr="00F45BF7">
        <w:rPr>
          <w:rFonts w:ascii="Arial Narrow" w:eastAsia="Calibri" w:hAnsi="Arial Narrow" w:cs="Calibri"/>
          <w:color w:val="000000"/>
        </w:rPr>
        <w:t>,  mediante as cláusulas e condições a seguir enunciadas.</w:t>
      </w:r>
    </w:p>
    <w:p w14:paraId="627668D3" w14:textId="77777777" w:rsidR="006D1FF3" w:rsidRPr="00F45BF7"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PRIMEIRA – OBJETO.</w:t>
      </w:r>
    </w:p>
    <w:p w14:paraId="58277C07" w14:textId="42677DEC" w:rsidR="006D1FF3" w:rsidRPr="00F45BF7" w:rsidRDefault="0002120B" w:rsidP="008602CE">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F45BF7">
        <w:rPr>
          <w:rFonts w:ascii="Arial Narrow" w:eastAsia="Calibri" w:hAnsi="Arial Narrow" w:cs="Calibri"/>
          <w:color w:val="000000"/>
        </w:rPr>
        <w:t xml:space="preserve">O objeto do presente Termo de Contrato é </w:t>
      </w:r>
      <w:r w:rsidR="00F86DD0">
        <w:rPr>
          <w:rFonts w:ascii="Arial Narrow" w:eastAsia="Calibri" w:hAnsi="Arial Narrow" w:cs="Calibri"/>
          <w:color w:val="000000"/>
        </w:rPr>
        <w:t>a</w:t>
      </w:r>
      <w:r w:rsidR="00F86DD0" w:rsidRPr="00F45BF7">
        <w:rPr>
          <w:rFonts w:ascii="Arial Narrow" w:hAnsi="Arial Narrow"/>
        </w:rPr>
        <w:t xml:space="preserve"> AQUISIÇÃO DE </w:t>
      </w:r>
      <w:r w:rsidR="00F86DD0">
        <w:rPr>
          <w:rFonts w:ascii="Arial Narrow" w:hAnsi="Arial Narrow"/>
        </w:rPr>
        <w:t>CAFÉ EM PÓ, CHÁ MATE E AÇÚCAR</w:t>
      </w:r>
      <w:r w:rsidR="00F86DD0" w:rsidRPr="00F45BF7">
        <w:rPr>
          <w:rFonts w:ascii="Arial Narrow" w:hAnsi="Arial Narrow"/>
        </w:rPr>
        <w:t>, PARA ATENDER AS NECESSIDADES DE TODAS AS SECRETARIAS MUNICIPAIS</w:t>
      </w:r>
      <w:r w:rsidRPr="00F45BF7">
        <w:rPr>
          <w:rFonts w:ascii="Arial Narrow" w:eastAsia="Calibri" w:hAnsi="Arial Narrow" w:cs="Calibri"/>
          <w:color w:val="000000"/>
        </w:rPr>
        <w:t>, conforme especificações estabelecid</w:t>
      </w:r>
      <w:r w:rsidR="009B15A8" w:rsidRPr="00F45BF7">
        <w:rPr>
          <w:rFonts w:ascii="Arial Narrow" w:eastAsia="Calibri" w:hAnsi="Arial Narrow" w:cs="Calibri"/>
          <w:color w:val="000000"/>
        </w:rPr>
        <w:t>a</w:t>
      </w:r>
      <w:r w:rsidRPr="00F45BF7">
        <w:rPr>
          <w:rFonts w:ascii="Arial Narrow" w:eastAsia="Calibri" w:hAnsi="Arial Narrow" w:cs="Calibri"/>
          <w:color w:val="000000"/>
        </w:rPr>
        <w:t>s no Termo de Referência, anexo do Edital</w:t>
      </w:r>
      <w:r w:rsidR="009B15A8" w:rsidRPr="00F45BF7">
        <w:rPr>
          <w:rFonts w:ascii="Arial Narrow" w:eastAsia="Calibri" w:hAnsi="Arial Narrow" w:cs="Calibri"/>
          <w:color w:val="000000"/>
        </w:rPr>
        <w:t xml:space="preserve"> do Pregão Eletrônico nº </w:t>
      </w:r>
      <w:r w:rsidR="00024298">
        <w:rPr>
          <w:rFonts w:ascii="Arial Narrow" w:eastAsia="Calibri" w:hAnsi="Arial Narrow" w:cs="Calibri"/>
          <w:color w:val="000000"/>
        </w:rPr>
        <w:t>001/2025</w:t>
      </w:r>
      <w:r w:rsidR="00EC076B" w:rsidRPr="00F45BF7">
        <w:rPr>
          <w:rFonts w:ascii="Arial Narrow" w:eastAsia="Calibri" w:hAnsi="Arial Narrow" w:cs="Calibri"/>
          <w:color w:val="000000"/>
        </w:rPr>
        <w:t xml:space="preserve"> e demais disposições contidas na ARP </w:t>
      </w:r>
      <w:proofErr w:type="gramStart"/>
      <w:r w:rsidR="00EC076B" w:rsidRPr="00F45BF7">
        <w:rPr>
          <w:rFonts w:ascii="Arial Narrow" w:eastAsia="Calibri" w:hAnsi="Arial Narrow" w:cs="Calibri"/>
          <w:color w:val="000000"/>
        </w:rPr>
        <w:t>nº ...</w:t>
      </w:r>
      <w:proofErr w:type="gramEnd"/>
      <w:r w:rsidR="00EC076B" w:rsidRPr="00F45BF7">
        <w:rPr>
          <w:rFonts w:ascii="Arial Narrow" w:eastAsia="Calibri" w:hAnsi="Arial Narrow" w:cs="Calibri"/>
          <w:color w:val="000000"/>
        </w:rPr>
        <w:t>....../.........</w:t>
      </w:r>
      <w:r w:rsidRPr="00F45BF7">
        <w:rPr>
          <w:rFonts w:ascii="Arial Narrow" w:eastAsia="Calibri" w:hAnsi="Arial Narrow" w:cs="Calibri"/>
          <w:color w:val="000000"/>
        </w:rPr>
        <w:t>.</w:t>
      </w:r>
    </w:p>
    <w:p w14:paraId="61BB810E" w14:textId="77777777" w:rsidR="006D1FF3" w:rsidRPr="00F45BF7" w:rsidRDefault="0002120B" w:rsidP="008602CE">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F45BF7">
        <w:rPr>
          <w:rFonts w:ascii="Arial Narrow" w:eastAsia="Calibri" w:hAnsi="Arial Narrow" w:cs="Calibri"/>
          <w:color w:val="000000"/>
        </w:rPr>
        <w:t xml:space="preserve">Este Termo de Contrato vincula-se ao Edital do </w:t>
      </w:r>
      <w:r w:rsidRPr="00F45BF7">
        <w:rPr>
          <w:rFonts w:ascii="Arial Narrow" w:eastAsia="Calibri" w:hAnsi="Arial Narrow" w:cs="Calibri"/>
        </w:rPr>
        <w:t>Pregão</w:t>
      </w:r>
      <w:r w:rsidRPr="00F45BF7">
        <w:rPr>
          <w:rFonts w:ascii="Arial Narrow" w:eastAsia="Calibri" w:hAnsi="Arial Narrow" w:cs="Calibri"/>
          <w:color w:val="000000"/>
        </w:rPr>
        <w:t>, identificado no preâmbulo e à proposta vencedora, independentemente de transcrição.</w:t>
      </w:r>
    </w:p>
    <w:p w14:paraId="13E52768" w14:textId="77777777" w:rsidR="006D1FF3" w:rsidRPr="00F45BF7" w:rsidRDefault="0002120B" w:rsidP="008602CE">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F45BF7">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6D1FF3" w:rsidRPr="00F45BF7" w14:paraId="4CFAE3B6" w14:textId="77777777"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F71A"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94456"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714E"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A3E9"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151C"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A990"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VALOR TOTAL</w:t>
            </w:r>
          </w:p>
        </w:tc>
      </w:tr>
      <w:tr w:rsidR="006D1FF3" w:rsidRPr="00F45BF7" w14:paraId="3773991D" w14:textId="77777777" w:rsidTr="00D76491">
        <w:trPr>
          <w:trHeight w:val="20"/>
        </w:trPr>
        <w:tc>
          <w:tcPr>
            <w:tcW w:w="747" w:type="dxa"/>
            <w:tcBorders>
              <w:top w:val="nil"/>
              <w:left w:val="single" w:sz="4" w:space="0" w:color="000000"/>
              <w:bottom w:val="single" w:sz="4" w:space="0" w:color="000000"/>
              <w:right w:val="nil"/>
            </w:tcBorders>
            <w:shd w:val="clear" w:color="auto" w:fill="auto"/>
            <w:vAlign w:val="center"/>
          </w:tcPr>
          <w:p w14:paraId="4FFE9442" w14:textId="77777777" w:rsidR="006D1FF3" w:rsidRPr="00F45BF7" w:rsidRDefault="006D1FF3" w:rsidP="00D76491">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6D1FF3" w:rsidRPr="00F45BF7" w:rsidRDefault="006D1FF3" w:rsidP="00D76491">
            <w:pPr>
              <w:spacing w:before="120" w:after="6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14:paraId="0210102D" w14:textId="77777777" w:rsidR="006D1FF3" w:rsidRPr="00F45BF7" w:rsidRDefault="006D1FF3" w:rsidP="00D76491">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3D494F29" w14:textId="77777777" w:rsidR="006D1FF3" w:rsidRPr="00F45BF7" w:rsidRDefault="006D1FF3" w:rsidP="00D76491">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406EB64F" w14:textId="77777777" w:rsidR="006D1FF3" w:rsidRPr="00F45BF7" w:rsidRDefault="006D1FF3" w:rsidP="00D76491">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7254BA14" w14:textId="77777777" w:rsidR="006D1FF3" w:rsidRPr="00F45BF7" w:rsidRDefault="006D1FF3" w:rsidP="00D76491">
            <w:pPr>
              <w:spacing w:before="120" w:after="60"/>
              <w:jc w:val="right"/>
              <w:rPr>
                <w:rFonts w:ascii="Arial Narrow" w:eastAsia="Calibri" w:hAnsi="Arial Narrow" w:cs="Calibri"/>
              </w:rPr>
            </w:pPr>
          </w:p>
        </w:tc>
      </w:tr>
      <w:tr w:rsidR="006D1FF3" w:rsidRPr="00F45BF7" w14:paraId="79AB3183" w14:textId="77777777"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14:paraId="68C5AD26" w14:textId="77777777" w:rsidR="006D1FF3" w:rsidRPr="00F45BF7" w:rsidRDefault="0002120B" w:rsidP="00D76491">
            <w:pPr>
              <w:pBdr>
                <w:top w:val="nil"/>
                <w:left w:val="nil"/>
                <w:bottom w:val="nil"/>
                <w:right w:val="nil"/>
                <w:between w:val="nil"/>
              </w:pBdr>
              <w:spacing w:before="120" w:after="60"/>
              <w:jc w:val="both"/>
              <w:rPr>
                <w:rFonts w:ascii="Arial Narrow" w:eastAsia="Calibri" w:hAnsi="Arial Narrow" w:cs="Calibri"/>
                <w:b/>
                <w:color w:val="000000"/>
              </w:rPr>
            </w:pPr>
            <w:r w:rsidRPr="00F45BF7">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02906CD1" w14:textId="77777777" w:rsidR="006D1FF3" w:rsidRPr="00F45BF7" w:rsidRDefault="006D1FF3" w:rsidP="00D76491">
            <w:pPr>
              <w:spacing w:before="120" w:after="60"/>
              <w:jc w:val="right"/>
              <w:rPr>
                <w:rFonts w:ascii="Arial Narrow" w:eastAsia="Calibri" w:hAnsi="Arial Narrow" w:cs="Calibri"/>
                <w:b/>
              </w:rPr>
            </w:pPr>
          </w:p>
        </w:tc>
      </w:tr>
    </w:tbl>
    <w:p w14:paraId="37977983" w14:textId="77777777" w:rsidR="006D1FF3" w:rsidRPr="00F45BF7" w:rsidRDefault="0002120B" w:rsidP="00D76491">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F45BF7">
        <w:rPr>
          <w:rFonts w:ascii="Arial Narrow" w:eastAsia="Calibri" w:hAnsi="Arial Narrow" w:cs="Calibri"/>
          <w:color w:val="000000"/>
        </w:rPr>
        <w:t> </w:t>
      </w:r>
    </w:p>
    <w:p w14:paraId="491D5801"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SEGUNDA – VIGÊNCIA.</w:t>
      </w:r>
    </w:p>
    <w:p w14:paraId="145A30E3" w14:textId="191FA1A0" w:rsidR="006D1FF3" w:rsidRPr="00F45BF7" w:rsidRDefault="0002120B" w:rsidP="008602CE">
      <w:pPr>
        <w:numPr>
          <w:ilvl w:val="1"/>
          <w:numId w:val="5"/>
        </w:numPr>
        <w:tabs>
          <w:tab w:val="left" w:pos="142"/>
        </w:tabs>
        <w:spacing w:before="120" w:after="60"/>
        <w:jc w:val="both"/>
        <w:rPr>
          <w:rFonts w:ascii="Arial Narrow" w:hAnsi="Arial Narrow"/>
        </w:rPr>
      </w:pPr>
      <w:r w:rsidRPr="00F45BF7">
        <w:rPr>
          <w:rFonts w:ascii="Arial Narrow" w:eastAsia="Calibri" w:hAnsi="Arial Narrow" w:cs="Calibri"/>
        </w:rPr>
        <w:t xml:space="preserve">O prazo de vigência deste Termo de Contrato é </w:t>
      </w:r>
      <w:proofErr w:type="gramStart"/>
      <w:r w:rsidR="00EC076B" w:rsidRPr="00F45BF7">
        <w:rPr>
          <w:rFonts w:ascii="Arial Narrow" w:eastAsia="Calibri" w:hAnsi="Arial Narrow" w:cs="Calibri"/>
        </w:rPr>
        <w:t>de ...</w:t>
      </w:r>
      <w:proofErr w:type="gramEnd"/>
      <w:r w:rsidR="00EC076B" w:rsidRPr="00F45BF7">
        <w:rPr>
          <w:rFonts w:ascii="Arial Narrow" w:eastAsia="Calibri" w:hAnsi="Arial Narrow" w:cs="Calibri"/>
        </w:rPr>
        <w:t>....(................) dias, contados da data de sua assinatura</w:t>
      </w:r>
      <w:r w:rsidRPr="00F45BF7">
        <w:rPr>
          <w:rFonts w:ascii="Arial Narrow" w:eastAsia="Calibri" w:hAnsi="Arial Narrow" w:cs="Calibri"/>
        </w:rPr>
        <w:t xml:space="preserve">, </w:t>
      </w:r>
      <w:r w:rsidR="002831BF">
        <w:rPr>
          <w:rFonts w:ascii="Arial Narrow" w:eastAsia="Calibri" w:hAnsi="Arial Narrow" w:cs="Calibri"/>
        </w:rPr>
        <w:t xml:space="preserve">podendo ser prorrogado </w:t>
      </w:r>
      <w:r w:rsidR="00EC076B" w:rsidRPr="00F45BF7">
        <w:rPr>
          <w:rFonts w:ascii="Arial Narrow" w:eastAsia="Calibri" w:hAnsi="Arial Narrow" w:cs="Calibri"/>
        </w:rPr>
        <w:t>nos termos da Lei nº 14.133/2021 e disposições contidas na ARP nº ........./.......</w:t>
      </w:r>
    </w:p>
    <w:p w14:paraId="63123BA5" w14:textId="77777777" w:rsidR="006D1FF3" w:rsidRPr="00F45BF7" w:rsidRDefault="006D1FF3" w:rsidP="00D76491">
      <w:pPr>
        <w:spacing w:before="120" w:after="60"/>
        <w:ind w:left="425"/>
        <w:jc w:val="both"/>
        <w:rPr>
          <w:rFonts w:ascii="Arial Narrow" w:eastAsia="Calibri" w:hAnsi="Arial Narrow" w:cs="Calibri"/>
        </w:rPr>
      </w:pPr>
    </w:p>
    <w:p w14:paraId="4D871836"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TERCEIRA – PREÇO.</w:t>
      </w:r>
    </w:p>
    <w:p w14:paraId="0FC5B0A3"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O valor do presente Termo de Contrato é de R$ ............ (...............)</w:t>
      </w:r>
      <w:r w:rsidRPr="00F45BF7">
        <w:rPr>
          <w:rFonts w:ascii="Arial Narrow" w:eastAsia="Calibri" w:hAnsi="Arial Narrow" w:cs="Calibri"/>
          <w:b/>
        </w:rPr>
        <w:t>.</w:t>
      </w:r>
    </w:p>
    <w:p w14:paraId="225CA784"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F45BF7">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F45BF7"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QUARTA – DOTAÇÃO ORÇAMENTÁRIA.</w:t>
      </w:r>
    </w:p>
    <w:p w14:paraId="1BC755EF" w14:textId="70C5D141" w:rsidR="008774AC" w:rsidRPr="00F45BF7" w:rsidRDefault="0002120B" w:rsidP="008602CE">
      <w:pPr>
        <w:numPr>
          <w:ilvl w:val="1"/>
          <w:numId w:val="5"/>
        </w:numPr>
        <w:spacing w:before="120" w:after="60"/>
        <w:jc w:val="both"/>
        <w:rPr>
          <w:rFonts w:ascii="Arial Narrow" w:eastAsia="Calibri" w:hAnsi="Arial Narrow" w:cs="Calibri"/>
        </w:rPr>
      </w:pPr>
      <w:r w:rsidRPr="00F45BF7">
        <w:rPr>
          <w:rFonts w:ascii="Arial Narrow" w:eastAsia="Calibri" w:hAnsi="Arial Narrow" w:cs="Calibri"/>
        </w:rPr>
        <w:t xml:space="preserve">As despesas </w:t>
      </w:r>
      <w:r w:rsidR="00EC076B" w:rsidRPr="00F45BF7">
        <w:rPr>
          <w:rFonts w:ascii="Arial Narrow" w:eastAsia="Calibri" w:hAnsi="Arial Narrow" w:cs="Calibri"/>
        </w:rPr>
        <w:t xml:space="preserve">e fontes de recursos </w:t>
      </w:r>
      <w:r w:rsidRPr="00F45BF7">
        <w:rPr>
          <w:rFonts w:ascii="Arial Narrow" w:eastAsia="Calibri" w:hAnsi="Arial Narrow" w:cs="Calibri"/>
        </w:rPr>
        <w:t xml:space="preserve">decorrentes desta contratação </w:t>
      </w:r>
      <w:r w:rsidR="00EC076B" w:rsidRPr="00F45BF7">
        <w:rPr>
          <w:rFonts w:ascii="Arial Narrow" w:eastAsia="Calibri" w:hAnsi="Arial Narrow" w:cs="Calibri"/>
        </w:rPr>
        <w:t xml:space="preserve">correrão por conta de recursos do orçamento vigente e recursos consignados em </w:t>
      </w:r>
      <w:r w:rsidR="008774AC" w:rsidRPr="00F45BF7">
        <w:rPr>
          <w:rFonts w:ascii="Arial Narrow" w:eastAsia="Calibri" w:hAnsi="Arial Narrow" w:cs="Calibri"/>
        </w:rPr>
        <w:t xml:space="preserve">orçamento futuro, </w:t>
      </w:r>
      <w:r w:rsidR="00EC076B" w:rsidRPr="00F45BF7">
        <w:rPr>
          <w:rFonts w:ascii="Arial Narrow" w:eastAsia="Calibri" w:hAnsi="Arial Narrow" w:cs="Calibri"/>
        </w:rPr>
        <w:t xml:space="preserve">alocados </w:t>
      </w:r>
      <w:r w:rsidR="008774AC" w:rsidRPr="00F45BF7">
        <w:rPr>
          <w:rFonts w:ascii="Arial Narrow" w:eastAsia="Calibri" w:hAnsi="Arial Narrow" w:cs="Calibri"/>
        </w:rPr>
        <w:t>nas seguintes rubricas orçamentárias</w:t>
      </w:r>
      <w:r w:rsidR="002831BF">
        <w:rPr>
          <w:rFonts w:ascii="Arial Narrow" w:eastAsia="Calibri" w:hAnsi="Arial Narrow" w:cs="Calibri"/>
        </w:rPr>
        <w:t xml:space="preserve"> </w:t>
      </w:r>
      <w:r w:rsidR="002831BF" w:rsidRPr="009C0441">
        <w:rPr>
          <w:rFonts w:ascii="Arial Narrow" w:eastAsia="Calibri" w:hAnsi="Arial Narrow" w:cs="Calibri"/>
          <w:color w:val="FF0000"/>
        </w:rPr>
        <w:t>(serão informadas no momento da contratação)</w:t>
      </w:r>
      <w:r w:rsidR="008774AC" w:rsidRPr="00F45BF7">
        <w:rPr>
          <w:rFonts w:ascii="Arial Narrow" w:eastAsia="Calibri" w:hAnsi="Arial Narrow" w:cs="Calibri"/>
        </w:rPr>
        <w:t>:</w:t>
      </w:r>
    </w:p>
    <w:tbl>
      <w:tblPr>
        <w:tblStyle w:val="Tabelacomgrade"/>
        <w:tblW w:w="0" w:type="auto"/>
        <w:jc w:val="center"/>
        <w:tblLook w:val="04A0" w:firstRow="1" w:lastRow="0" w:firstColumn="1" w:lastColumn="0" w:noHBand="0" w:noVBand="1"/>
      </w:tblPr>
      <w:tblGrid>
        <w:gridCol w:w="3673"/>
        <w:gridCol w:w="1029"/>
        <w:gridCol w:w="1547"/>
        <w:gridCol w:w="1162"/>
        <w:gridCol w:w="1234"/>
        <w:gridCol w:w="1209"/>
      </w:tblGrid>
      <w:tr w:rsidR="008774AC" w:rsidRPr="00F45BF7" w14:paraId="1488451B" w14:textId="6610A469" w:rsidTr="008774AC">
        <w:trPr>
          <w:jc w:val="center"/>
        </w:trPr>
        <w:tc>
          <w:tcPr>
            <w:tcW w:w="2478" w:type="dxa"/>
          </w:tcPr>
          <w:p w14:paraId="7A2DA55F" w14:textId="7991FE57"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Rubrica</w:t>
            </w:r>
          </w:p>
        </w:tc>
        <w:tc>
          <w:tcPr>
            <w:tcW w:w="1032" w:type="dxa"/>
          </w:tcPr>
          <w:p w14:paraId="442E1969" w14:textId="0E2C14D0"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Despesa</w:t>
            </w:r>
          </w:p>
        </w:tc>
        <w:tc>
          <w:tcPr>
            <w:tcW w:w="1829" w:type="dxa"/>
          </w:tcPr>
          <w:p w14:paraId="37919A33" w14:textId="15977B60"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Fonte</w:t>
            </w:r>
          </w:p>
        </w:tc>
        <w:tc>
          <w:tcPr>
            <w:tcW w:w="1178" w:type="dxa"/>
          </w:tcPr>
          <w:p w14:paraId="67D57430" w14:textId="286AA3AB" w:rsidR="008774AC" w:rsidRPr="00F45BF7" w:rsidRDefault="008774AC" w:rsidP="00D76491">
            <w:pPr>
              <w:spacing w:before="120" w:after="60"/>
              <w:jc w:val="center"/>
              <w:rPr>
                <w:rFonts w:ascii="Arial Narrow" w:eastAsia="Calibri" w:hAnsi="Arial Narrow" w:cs="Calibri"/>
                <w:b/>
              </w:rPr>
            </w:pPr>
            <w:proofErr w:type="spellStart"/>
            <w:r w:rsidRPr="00F45BF7">
              <w:rPr>
                <w:rFonts w:ascii="Arial Narrow" w:eastAsia="Calibri" w:hAnsi="Arial Narrow" w:cs="Calibri"/>
                <w:b/>
              </w:rPr>
              <w:t>Cod</w:t>
            </w:r>
            <w:proofErr w:type="spellEnd"/>
            <w:r w:rsidRPr="00F45BF7">
              <w:rPr>
                <w:rFonts w:ascii="Arial Narrow" w:eastAsia="Calibri" w:hAnsi="Arial Narrow" w:cs="Calibri"/>
                <w:b/>
              </w:rPr>
              <w:t>. Aplicação</w:t>
            </w:r>
          </w:p>
        </w:tc>
        <w:tc>
          <w:tcPr>
            <w:tcW w:w="1598" w:type="dxa"/>
          </w:tcPr>
          <w:p w14:paraId="02D7313B" w14:textId="094FEC72"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Valor p/ 20XX</w:t>
            </w:r>
          </w:p>
        </w:tc>
        <w:tc>
          <w:tcPr>
            <w:tcW w:w="1548" w:type="dxa"/>
          </w:tcPr>
          <w:p w14:paraId="2780464F" w14:textId="65152095"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Valor p/ 20XX</w:t>
            </w:r>
          </w:p>
        </w:tc>
      </w:tr>
      <w:tr w:rsidR="008774AC" w:rsidRPr="00F45BF7" w14:paraId="1227CD84" w14:textId="7F160954" w:rsidTr="008774AC">
        <w:trPr>
          <w:jc w:val="center"/>
        </w:trPr>
        <w:tc>
          <w:tcPr>
            <w:tcW w:w="2478" w:type="dxa"/>
          </w:tcPr>
          <w:p w14:paraId="4ACFD7C7" w14:textId="5045512E"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XX.XX.XX.XX.XX.XX.XXX.XXXX.XXXX</w:t>
            </w:r>
          </w:p>
        </w:tc>
        <w:tc>
          <w:tcPr>
            <w:tcW w:w="1032" w:type="dxa"/>
          </w:tcPr>
          <w:p w14:paraId="2295DC44" w14:textId="77520398" w:rsidR="008774AC" w:rsidRPr="00F45BF7" w:rsidRDefault="008774AC" w:rsidP="00D76491">
            <w:pPr>
              <w:spacing w:before="120" w:after="60"/>
              <w:jc w:val="center"/>
              <w:rPr>
                <w:rFonts w:ascii="Arial Narrow" w:eastAsia="Calibri" w:hAnsi="Arial Narrow" w:cs="Calibri"/>
              </w:rPr>
            </w:pPr>
            <w:r w:rsidRPr="00F45BF7">
              <w:rPr>
                <w:rFonts w:ascii="Arial Narrow" w:eastAsia="Calibri" w:hAnsi="Arial Narrow" w:cs="Calibri"/>
              </w:rPr>
              <w:t>XXXX</w:t>
            </w:r>
          </w:p>
        </w:tc>
        <w:tc>
          <w:tcPr>
            <w:tcW w:w="1829" w:type="dxa"/>
          </w:tcPr>
          <w:p w14:paraId="6A2FD08D" w14:textId="472526E5"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XX - XXXXXXXX</w:t>
            </w:r>
          </w:p>
        </w:tc>
        <w:tc>
          <w:tcPr>
            <w:tcW w:w="1178" w:type="dxa"/>
          </w:tcPr>
          <w:p w14:paraId="4760A5BC" w14:textId="168AECE1" w:rsidR="008774AC" w:rsidRPr="00F45BF7" w:rsidRDefault="008774AC" w:rsidP="00D76491">
            <w:pPr>
              <w:spacing w:before="120" w:after="60"/>
              <w:jc w:val="center"/>
              <w:rPr>
                <w:rFonts w:ascii="Arial Narrow" w:eastAsia="Calibri" w:hAnsi="Arial Narrow" w:cs="Calibri"/>
              </w:rPr>
            </w:pPr>
            <w:r w:rsidRPr="00F45BF7">
              <w:rPr>
                <w:rFonts w:ascii="Arial Narrow" w:eastAsia="Calibri" w:hAnsi="Arial Narrow" w:cs="Calibri"/>
              </w:rPr>
              <w:t>XXXXXXX</w:t>
            </w:r>
          </w:p>
        </w:tc>
        <w:tc>
          <w:tcPr>
            <w:tcW w:w="1598" w:type="dxa"/>
          </w:tcPr>
          <w:p w14:paraId="61C30871" w14:textId="4CD36209"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R$ XXXXX</w:t>
            </w:r>
          </w:p>
        </w:tc>
        <w:tc>
          <w:tcPr>
            <w:tcW w:w="1548" w:type="dxa"/>
          </w:tcPr>
          <w:p w14:paraId="0B70EA68" w14:textId="568A0CEA"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R$ XXXXX</w:t>
            </w:r>
          </w:p>
        </w:tc>
      </w:tr>
    </w:tbl>
    <w:p w14:paraId="7A8848F6" w14:textId="77777777" w:rsidR="000D1FDD" w:rsidRPr="00F45BF7" w:rsidRDefault="000D1FDD" w:rsidP="00D76491">
      <w:pPr>
        <w:spacing w:before="120" w:after="60"/>
        <w:jc w:val="both"/>
        <w:rPr>
          <w:rFonts w:ascii="Arial Narrow" w:eastAsia="Calibri" w:hAnsi="Arial Narrow" w:cs="Calibri"/>
        </w:rPr>
      </w:pPr>
    </w:p>
    <w:p w14:paraId="7AD98EDE"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QUINTA – PAGAMENTO E CRITÉRIOS DE ATUALIZAÇÃO MONETÁRIA.</w:t>
      </w:r>
    </w:p>
    <w:p w14:paraId="56A2F29B" w14:textId="77777777" w:rsidR="008D7A18" w:rsidRPr="00F45BF7" w:rsidRDefault="008D7A18" w:rsidP="008602CE">
      <w:pPr>
        <w:numPr>
          <w:ilvl w:val="1"/>
          <w:numId w:val="5"/>
        </w:numPr>
        <w:spacing w:before="120" w:after="60"/>
        <w:jc w:val="both"/>
        <w:rPr>
          <w:rFonts w:ascii="Arial Narrow" w:hAnsi="Arial Narrow"/>
        </w:rPr>
      </w:pPr>
      <w:r w:rsidRPr="00F45BF7">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77777777" w:rsidR="008D7A18" w:rsidRPr="00F45BF7" w:rsidRDefault="008D7A18" w:rsidP="008602CE">
      <w:pPr>
        <w:numPr>
          <w:ilvl w:val="1"/>
          <w:numId w:val="5"/>
        </w:numPr>
        <w:spacing w:before="120" w:after="60"/>
        <w:jc w:val="both"/>
        <w:rPr>
          <w:rFonts w:ascii="Arial Narrow" w:hAnsi="Arial Narrow"/>
        </w:rPr>
      </w:pPr>
      <w:r w:rsidRPr="00F45BF7">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4C5F0EEF" w:rsidR="006D1FF3" w:rsidRPr="00F45BF7" w:rsidRDefault="008D7A18" w:rsidP="008602CE">
      <w:pPr>
        <w:numPr>
          <w:ilvl w:val="1"/>
          <w:numId w:val="5"/>
        </w:numPr>
        <w:spacing w:before="120" w:after="60"/>
        <w:jc w:val="both"/>
        <w:rPr>
          <w:rFonts w:ascii="Arial Narrow" w:hAnsi="Arial Narrow"/>
        </w:rPr>
      </w:pPr>
      <w:bookmarkStart w:id="1" w:name="_3znysh7" w:colFirst="0" w:colLast="0"/>
      <w:bookmarkEnd w:id="1"/>
      <w:r w:rsidRPr="00F45BF7">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F45BF7">
        <w:rPr>
          <w:rFonts w:ascii="Arial Narrow" w:eastAsia="Calibri" w:hAnsi="Arial Narrow" w:cs="Calibri"/>
        </w:rPr>
        <w:t xml:space="preserve">. </w:t>
      </w:r>
    </w:p>
    <w:p w14:paraId="75CCB4BF" w14:textId="36349C97" w:rsidR="008D7A18" w:rsidRPr="00F45BF7" w:rsidRDefault="008D7A18" w:rsidP="008602CE">
      <w:pPr>
        <w:numPr>
          <w:ilvl w:val="1"/>
          <w:numId w:val="5"/>
        </w:numPr>
        <w:spacing w:before="120" w:after="60"/>
        <w:jc w:val="both"/>
        <w:rPr>
          <w:rFonts w:ascii="Arial Narrow" w:hAnsi="Arial Narrow"/>
        </w:rPr>
      </w:pPr>
      <w:r w:rsidRPr="00F45BF7">
        <w:rPr>
          <w:rFonts w:ascii="Arial Narrow" w:hAnsi="Arial Narrow"/>
        </w:rPr>
        <w:t>São Dados bancários da CONTRATADA: ______________________________________________</w:t>
      </w:r>
    </w:p>
    <w:p w14:paraId="39E5DCBB" w14:textId="77777777" w:rsidR="006D1FF3" w:rsidRPr="00F45BF7" w:rsidRDefault="006D1FF3" w:rsidP="00D76491">
      <w:pPr>
        <w:spacing w:before="120" w:after="60"/>
        <w:ind w:left="425"/>
        <w:jc w:val="both"/>
        <w:rPr>
          <w:rFonts w:ascii="Arial Narrow" w:eastAsia="Calibri" w:hAnsi="Arial Narrow" w:cs="Calibri"/>
        </w:rPr>
      </w:pPr>
    </w:p>
    <w:p w14:paraId="4251BA17"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smallCaps/>
          <w:color w:val="000000"/>
        </w:rPr>
        <w:t>CLÁUSULA SEXTA</w:t>
      </w:r>
      <w:r w:rsidRPr="00F45BF7">
        <w:rPr>
          <w:rFonts w:ascii="Arial Narrow" w:eastAsia="Calibri" w:hAnsi="Arial Narrow" w:cs="Calibri"/>
          <w:b/>
          <w:color w:val="000000"/>
        </w:rPr>
        <w:t xml:space="preserve"> </w:t>
      </w:r>
      <w:r w:rsidRPr="00F45BF7">
        <w:rPr>
          <w:rFonts w:ascii="Arial Narrow" w:eastAsia="Calibri" w:hAnsi="Arial Narrow" w:cs="Calibri"/>
          <w:b/>
          <w:smallCaps/>
          <w:color w:val="000000"/>
        </w:rPr>
        <w:t>–</w:t>
      </w:r>
      <w:r w:rsidRPr="00F45BF7">
        <w:rPr>
          <w:rFonts w:ascii="Arial Narrow" w:eastAsia="Calibri" w:hAnsi="Arial Narrow" w:cs="Calibri"/>
          <w:b/>
          <w:color w:val="000000"/>
        </w:rPr>
        <w:t xml:space="preserve"> REAJUSTE.</w:t>
      </w:r>
    </w:p>
    <w:p w14:paraId="425CCB03" w14:textId="77777777" w:rsidR="008D7A18" w:rsidRPr="00F45BF7" w:rsidRDefault="008D7A18" w:rsidP="008602CE">
      <w:pPr>
        <w:numPr>
          <w:ilvl w:val="1"/>
          <w:numId w:val="5"/>
        </w:numPr>
        <w:spacing w:before="120" w:after="60"/>
        <w:jc w:val="both"/>
        <w:rPr>
          <w:rFonts w:ascii="Arial Narrow" w:eastAsia="Calibri" w:hAnsi="Arial Narrow" w:cs="Calibri"/>
        </w:rPr>
      </w:pPr>
      <w:r w:rsidRPr="00F45BF7">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3E6704A6" w:rsidR="008D7A18" w:rsidRPr="00F45BF7" w:rsidRDefault="008D7A18" w:rsidP="008602CE">
      <w:pPr>
        <w:numPr>
          <w:ilvl w:val="2"/>
          <w:numId w:val="5"/>
        </w:numPr>
        <w:spacing w:before="120" w:after="60"/>
        <w:jc w:val="both"/>
        <w:rPr>
          <w:rFonts w:ascii="Arial Narrow" w:eastAsia="Calibri" w:hAnsi="Arial Narrow" w:cs="Calibri"/>
        </w:rPr>
      </w:pPr>
      <w:r w:rsidRPr="00F45BF7">
        <w:rPr>
          <w:rFonts w:ascii="Arial Narrow" w:eastAsia="Calibri" w:hAnsi="Arial Narrow" w:cs="Calibri"/>
        </w:rPr>
        <w:t>O índice de reajuste será o IPC FIPE (Geral);</w:t>
      </w:r>
    </w:p>
    <w:p w14:paraId="0836744E" w14:textId="3C3AB244" w:rsidR="008D7A18" w:rsidRDefault="008D7A18" w:rsidP="008602CE">
      <w:pPr>
        <w:numPr>
          <w:ilvl w:val="2"/>
          <w:numId w:val="5"/>
        </w:numPr>
        <w:spacing w:before="120" w:after="60"/>
        <w:jc w:val="both"/>
        <w:rPr>
          <w:rFonts w:ascii="Arial Narrow" w:eastAsia="Calibri" w:hAnsi="Arial Narrow" w:cs="Calibri"/>
        </w:rPr>
      </w:pPr>
      <w:r w:rsidRPr="00F45BF7">
        <w:rPr>
          <w:rFonts w:ascii="Arial Narrow" w:eastAsia="Calibri" w:hAnsi="Arial Narrow" w:cs="Calibri"/>
        </w:rPr>
        <w:t>A data base adotada será __________/__________ (Mês / Ano)</w:t>
      </w:r>
      <w:r w:rsidR="002831BF">
        <w:rPr>
          <w:rFonts w:ascii="Arial Narrow" w:eastAsia="Calibri" w:hAnsi="Arial Narrow" w:cs="Calibri"/>
        </w:rPr>
        <w:t xml:space="preserve">, </w:t>
      </w:r>
      <w:r w:rsidR="002831BF" w:rsidRPr="00131A16">
        <w:rPr>
          <w:rFonts w:ascii="Arial Narrow" w:eastAsia="Calibri" w:hAnsi="Arial Narrow" w:cs="Calibri"/>
        </w:rPr>
        <w:t xml:space="preserve">vinculada ao orçamento estimativo constante no processo </w:t>
      </w:r>
      <w:r w:rsidR="002831BF">
        <w:rPr>
          <w:rFonts w:ascii="Arial Narrow" w:eastAsia="Calibri" w:hAnsi="Arial Narrow" w:cs="Calibri"/>
        </w:rPr>
        <w:t>17.453/2024</w:t>
      </w:r>
      <w:r w:rsidRPr="00F45BF7">
        <w:rPr>
          <w:rFonts w:ascii="Arial Narrow" w:eastAsia="Calibri" w:hAnsi="Arial Narrow" w:cs="Calibri"/>
        </w:rPr>
        <w:t>;</w:t>
      </w:r>
    </w:p>
    <w:p w14:paraId="53805601" w14:textId="77777777" w:rsidR="002831BF" w:rsidRPr="00362946" w:rsidRDefault="002831BF" w:rsidP="002831BF">
      <w:pPr>
        <w:numPr>
          <w:ilvl w:val="2"/>
          <w:numId w:val="5"/>
        </w:numPr>
        <w:spacing w:before="120" w:after="60"/>
        <w:jc w:val="both"/>
        <w:rPr>
          <w:rFonts w:ascii="Arial Narrow" w:eastAsia="Calibri" w:hAnsi="Arial Narrow" w:cs="Calibri"/>
        </w:rPr>
      </w:pPr>
      <w:r w:rsidRPr="00C942EF">
        <w:rPr>
          <w:rFonts w:ascii="Arial Narrow" w:hAnsi="Arial Narrow" w:cs="Cambria"/>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r>
        <w:rPr>
          <w:rFonts w:ascii="Arial Narrow" w:hAnsi="Arial Narrow" w:cs="Cambria"/>
        </w:rPr>
        <w:t>;</w:t>
      </w:r>
    </w:p>
    <w:p w14:paraId="7D7033C9" w14:textId="77777777" w:rsidR="002831BF" w:rsidRDefault="002831BF" w:rsidP="002831BF">
      <w:pPr>
        <w:numPr>
          <w:ilvl w:val="2"/>
          <w:numId w:val="5"/>
        </w:numPr>
        <w:spacing w:before="120" w:after="60"/>
        <w:jc w:val="both"/>
        <w:rPr>
          <w:rFonts w:ascii="Arial Narrow" w:eastAsia="Calibri" w:hAnsi="Arial Narrow" w:cs="Calibri"/>
        </w:rPr>
      </w:pPr>
      <w:r w:rsidRPr="00362946">
        <w:rPr>
          <w:rFonts w:ascii="Arial Narrow" w:eastAsia="Calibri" w:hAnsi="Arial Narrow" w:cs="Calibri"/>
        </w:rPr>
        <w:t xml:space="preserve">Na hipótese de solicitação de revisão </w:t>
      </w:r>
      <w:r>
        <w:rPr>
          <w:rFonts w:ascii="Arial Narrow" w:eastAsia="Calibri" w:hAnsi="Arial Narrow" w:cs="Calibri"/>
        </w:rPr>
        <w:t xml:space="preserve">(reajuste / reequilíbrio / repactuação) </w:t>
      </w:r>
      <w:r w:rsidRPr="00362946">
        <w:rPr>
          <w:rFonts w:ascii="Arial Narrow" w:eastAsia="Calibri" w:hAnsi="Arial Narrow" w:cs="Calibri"/>
        </w:rPr>
        <w:t>de preços, o requerente deverá comprovar o rompimento do equilíbrio econômico-financeiro do contrato, em prejuízo de uma das partes contratuais</w:t>
      </w:r>
      <w:r>
        <w:rPr>
          <w:rFonts w:ascii="Arial Narrow" w:eastAsia="Calibri" w:hAnsi="Arial Narrow" w:cs="Calibri"/>
        </w:rPr>
        <w:t>.</w:t>
      </w:r>
    </w:p>
    <w:p w14:paraId="547F948A" w14:textId="77777777" w:rsidR="002831BF" w:rsidRPr="0096292A" w:rsidRDefault="002831BF" w:rsidP="002831BF">
      <w:pPr>
        <w:numPr>
          <w:ilvl w:val="2"/>
          <w:numId w:val="5"/>
        </w:numPr>
        <w:spacing w:before="120" w:after="60"/>
        <w:jc w:val="both"/>
        <w:rPr>
          <w:rFonts w:ascii="Arial Narrow" w:eastAsia="Calibri" w:hAnsi="Arial Narrow" w:cs="Calibri"/>
        </w:rPr>
      </w:pPr>
      <w:r>
        <w:rPr>
          <w:rFonts w:ascii="Arial Narrow" w:hAnsi="Arial Narrow"/>
        </w:rPr>
        <w:lastRenderedPageBreak/>
        <w:t xml:space="preserve">O prazo para decisão sobre os pedidos de revisão de preços será de 15 (quinze) dias contados da formalização dos processos administrativos, desde que acompanhados de todos os documentos necessários para analise das alegações, podendo este prazo </w:t>
      </w:r>
      <w:proofErr w:type="gramStart"/>
      <w:r>
        <w:rPr>
          <w:rFonts w:ascii="Arial Narrow" w:hAnsi="Arial Narrow"/>
        </w:rPr>
        <w:t>ser</w:t>
      </w:r>
      <w:proofErr w:type="gramEnd"/>
      <w:r>
        <w:rPr>
          <w:rFonts w:ascii="Arial Narrow" w:hAnsi="Arial Narrow"/>
        </w:rPr>
        <w:t xml:space="preserve"> prorrogado por igual período</w:t>
      </w:r>
    </w:p>
    <w:p w14:paraId="094F1B24" w14:textId="2C18857E" w:rsidR="006D1FF3" w:rsidRPr="00F45BF7" w:rsidRDefault="006D1FF3" w:rsidP="00D76491">
      <w:pPr>
        <w:spacing w:before="120" w:after="60"/>
        <w:jc w:val="both"/>
        <w:rPr>
          <w:rFonts w:ascii="Arial Narrow" w:hAnsi="Arial Narrow"/>
        </w:rPr>
      </w:pPr>
    </w:p>
    <w:p w14:paraId="7D91CA43"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smallCaps/>
          <w:color w:val="000000"/>
        </w:rPr>
        <w:t>CLÁUSULA SÉTIMA</w:t>
      </w:r>
      <w:r w:rsidRPr="00F45BF7">
        <w:rPr>
          <w:rFonts w:ascii="Arial Narrow" w:eastAsia="Calibri" w:hAnsi="Arial Narrow" w:cs="Calibri"/>
          <w:b/>
          <w:color w:val="000000"/>
        </w:rPr>
        <w:t xml:space="preserve"> </w:t>
      </w:r>
      <w:r w:rsidRPr="00F45BF7">
        <w:rPr>
          <w:rFonts w:ascii="Arial Narrow" w:eastAsia="Calibri" w:hAnsi="Arial Narrow" w:cs="Calibri"/>
          <w:b/>
          <w:smallCaps/>
          <w:color w:val="000000"/>
        </w:rPr>
        <w:t>–</w:t>
      </w:r>
      <w:r w:rsidRPr="00F45BF7">
        <w:rPr>
          <w:rFonts w:ascii="Arial Narrow" w:eastAsia="Calibri" w:hAnsi="Arial Narrow" w:cs="Calibri"/>
          <w:b/>
          <w:color w:val="000000"/>
        </w:rPr>
        <w:t xml:space="preserve"> REPACTUAÇÃO E REEQUILÍBRIO</w:t>
      </w:r>
    </w:p>
    <w:p w14:paraId="4A1DAA47" w14:textId="513298F6"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 xml:space="preserve">O prazo para resposta ao pedido do Contratado de repactuação de preços será de </w:t>
      </w:r>
      <w:r w:rsidR="00E37195" w:rsidRPr="00F45BF7">
        <w:rPr>
          <w:rFonts w:ascii="Arial Narrow" w:eastAsia="Calibri" w:hAnsi="Arial Narrow" w:cs="Calibri"/>
        </w:rPr>
        <w:t xml:space="preserve">15 (quinze) </w:t>
      </w:r>
      <w:r w:rsidRPr="00F45BF7">
        <w:rPr>
          <w:rFonts w:ascii="Arial Narrow" w:eastAsia="Calibri" w:hAnsi="Arial Narrow" w:cs="Calibri"/>
        </w:rPr>
        <w:t>dias úteis.</w:t>
      </w:r>
    </w:p>
    <w:p w14:paraId="6029F771" w14:textId="39730A85"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 xml:space="preserve">O prazo para resposta ao pedido do Contratado de restabelecimento do equilíbrio econômico-financeiro do contrato de preços será de </w:t>
      </w:r>
      <w:r w:rsidR="00E37195" w:rsidRPr="00F45BF7">
        <w:rPr>
          <w:rFonts w:ascii="Arial Narrow" w:eastAsia="Calibri" w:hAnsi="Arial Narrow" w:cs="Calibri"/>
        </w:rPr>
        <w:t xml:space="preserve">15 (quinze) </w:t>
      </w:r>
      <w:r w:rsidRPr="00F45BF7">
        <w:rPr>
          <w:rFonts w:ascii="Arial Narrow" w:eastAsia="Calibri" w:hAnsi="Arial Narrow" w:cs="Calibri"/>
        </w:rPr>
        <w:t>dias úteis.</w:t>
      </w:r>
    </w:p>
    <w:p w14:paraId="450684A4" w14:textId="77777777" w:rsidR="006D1FF3" w:rsidRPr="00F45BF7" w:rsidRDefault="006D1FF3" w:rsidP="00D76491">
      <w:pPr>
        <w:spacing w:before="120" w:after="60"/>
        <w:ind w:left="425"/>
        <w:jc w:val="both"/>
        <w:rPr>
          <w:rFonts w:ascii="Arial Narrow" w:eastAsia="Calibri" w:hAnsi="Arial Narrow" w:cs="Calibri"/>
        </w:rPr>
      </w:pPr>
    </w:p>
    <w:p w14:paraId="261B5235"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OITAVA – GARANTIA DE EXECUÇÃO.</w:t>
      </w:r>
    </w:p>
    <w:p w14:paraId="4C3F1115"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Não haverá exigência de garantia de execução para a presente contratação.</w:t>
      </w:r>
    </w:p>
    <w:p w14:paraId="3A9A7745" w14:textId="77777777" w:rsidR="006D1FF3" w:rsidRPr="00F45BF7" w:rsidRDefault="006D1FF3" w:rsidP="00D76491">
      <w:pPr>
        <w:spacing w:before="120" w:after="60"/>
        <w:jc w:val="both"/>
        <w:rPr>
          <w:rFonts w:ascii="Arial Narrow" w:eastAsia="Calibri" w:hAnsi="Arial Narrow" w:cs="Calibri"/>
        </w:rPr>
      </w:pPr>
    </w:p>
    <w:p w14:paraId="52DE659C" w14:textId="34DE0EFE"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 xml:space="preserve">CLÁUSULA NONA </w:t>
      </w:r>
      <w:r w:rsidR="00D76491" w:rsidRPr="00F45BF7">
        <w:rPr>
          <w:rFonts w:ascii="Arial Narrow" w:eastAsia="Calibri" w:hAnsi="Arial Narrow" w:cs="Calibri"/>
          <w:b/>
          <w:color w:val="000000"/>
        </w:rPr>
        <w:t>–</w:t>
      </w:r>
      <w:r w:rsidRPr="00F45BF7">
        <w:rPr>
          <w:rFonts w:ascii="Arial Narrow" w:eastAsia="Calibri" w:hAnsi="Arial Narrow" w:cs="Calibri"/>
          <w:b/>
          <w:color w:val="000000"/>
        </w:rPr>
        <w:t xml:space="preserve"> ENTREGA E RECEBIMENTO DO OBJETO.</w:t>
      </w:r>
    </w:p>
    <w:p w14:paraId="771ECF36" w14:textId="430606F1" w:rsidR="006D1FF3" w:rsidRPr="00F45BF7" w:rsidRDefault="008D7A18" w:rsidP="008602CE">
      <w:pPr>
        <w:numPr>
          <w:ilvl w:val="1"/>
          <w:numId w:val="5"/>
        </w:numPr>
        <w:spacing w:before="120" w:after="60"/>
        <w:jc w:val="both"/>
        <w:rPr>
          <w:rFonts w:ascii="Arial Narrow" w:hAnsi="Arial Narrow"/>
        </w:rPr>
      </w:pPr>
      <w:r w:rsidRPr="00F45BF7">
        <w:rPr>
          <w:rFonts w:ascii="Arial Narrow" w:eastAsia="Calibri" w:hAnsi="Arial Narrow" w:cs="Calibri"/>
        </w:rPr>
        <w:t xml:space="preserve">PRAZO DE ENTREGA: </w:t>
      </w:r>
      <w:r w:rsidR="004350F6" w:rsidRPr="00F45BF7">
        <w:rPr>
          <w:rFonts w:ascii="Arial Narrow" w:eastAsia="Calibri" w:hAnsi="Arial Narrow" w:cs="Calibri"/>
        </w:rPr>
        <w:t xml:space="preserve">em </w:t>
      </w:r>
      <w:r w:rsidRPr="00F45BF7">
        <w:rPr>
          <w:rFonts w:ascii="Arial Narrow" w:eastAsia="Calibri" w:hAnsi="Arial Narrow" w:cs="Times New Roman"/>
          <w:lang w:eastAsia="en-US"/>
        </w:rPr>
        <w:t xml:space="preserve">até </w:t>
      </w:r>
      <w:r w:rsidR="00F86DD0">
        <w:rPr>
          <w:rFonts w:ascii="Arial Narrow" w:eastAsia="Calibri" w:hAnsi="Arial Narrow" w:cs="Times New Roman"/>
          <w:lang w:eastAsia="en-US"/>
        </w:rPr>
        <w:t>1</w:t>
      </w:r>
      <w:r w:rsidR="005838C9" w:rsidRPr="00F45BF7">
        <w:rPr>
          <w:rFonts w:ascii="Arial Narrow" w:eastAsia="Calibri" w:hAnsi="Arial Narrow" w:cs="Times New Roman"/>
          <w:lang w:eastAsia="en-US"/>
        </w:rPr>
        <w:t>5 (</w:t>
      </w:r>
      <w:r w:rsidR="00F86DD0">
        <w:rPr>
          <w:rFonts w:ascii="Arial Narrow" w:eastAsia="Calibri" w:hAnsi="Arial Narrow" w:cs="Times New Roman"/>
          <w:lang w:eastAsia="en-US"/>
        </w:rPr>
        <w:t>quinze</w:t>
      </w:r>
      <w:r w:rsidR="005838C9" w:rsidRPr="00F45BF7">
        <w:rPr>
          <w:rFonts w:ascii="Arial Narrow" w:eastAsia="Calibri" w:hAnsi="Arial Narrow" w:cs="Times New Roman"/>
          <w:lang w:eastAsia="en-US"/>
        </w:rPr>
        <w:t>)</w:t>
      </w:r>
      <w:r w:rsidRPr="00F45BF7">
        <w:rPr>
          <w:rFonts w:ascii="Arial Narrow" w:eastAsia="Calibri" w:hAnsi="Arial Narrow" w:cs="Times New Roman"/>
          <w:lang w:eastAsia="en-US"/>
        </w:rPr>
        <w:t xml:space="preserve"> </w:t>
      </w:r>
      <w:r w:rsidR="005838C9" w:rsidRPr="00F45BF7">
        <w:rPr>
          <w:rFonts w:ascii="Arial Narrow" w:eastAsia="Calibri" w:hAnsi="Arial Narrow" w:cs="Times New Roman"/>
          <w:lang w:eastAsia="en-US"/>
        </w:rPr>
        <w:t>dias</w:t>
      </w:r>
      <w:r w:rsidRPr="00F45BF7">
        <w:rPr>
          <w:rFonts w:ascii="Arial Narrow" w:eastAsia="Calibri" w:hAnsi="Arial Narrow" w:cs="Times New Roman"/>
          <w:lang w:eastAsia="en-US"/>
        </w:rPr>
        <w:t xml:space="preserve"> contado</w:t>
      </w:r>
      <w:r w:rsidR="005838C9" w:rsidRPr="00F45BF7">
        <w:rPr>
          <w:rFonts w:ascii="Arial Narrow" w:eastAsia="Calibri" w:hAnsi="Arial Narrow" w:cs="Times New Roman"/>
          <w:lang w:eastAsia="en-US"/>
        </w:rPr>
        <w:t>s</w:t>
      </w:r>
      <w:r w:rsidRPr="00F45BF7">
        <w:rPr>
          <w:rFonts w:ascii="Arial Narrow" w:eastAsia="Calibri" w:hAnsi="Arial Narrow" w:cs="Times New Roman"/>
          <w:lang w:eastAsia="en-US"/>
        </w:rPr>
        <w:t xml:space="preserve"> a partir da data de cada solicitação a ser expedida pelo setor</w:t>
      </w:r>
      <w:r w:rsidRPr="00F45BF7">
        <w:rPr>
          <w:rFonts w:ascii="Arial Narrow" w:eastAsia="Calibri" w:hAnsi="Arial Narrow" w:cs="Times New Roman"/>
          <w:spacing w:val="-15"/>
          <w:lang w:eastAsia="en-US"/>
        </w:rPr>
        <w:t xml:space="preserve"> </w:t>
      </w:r>
      <w:r w:rsidRPr="00F45BF7">
        <w:rPr>
          <w:rFonts w:ascii="Arial Narrow" w:eastAsia="Calibri" w:hAnsi="Arial Narrow" w:cs="Times New Roman"/>
          <w:lang w:eastAsia="en-US"/>
        </w:rPr>
        <w:t>interessado.</w:t>
      </w:r>
    </w:p>
    <w:p w14:paraId="666C97B4" w14:textId="19E896BD" w:rsidR="008D7A18" w:rsidRPr="00F45BF7" w:rsidRDefault="008D7A18" w:rsidP="008602CE">
      <w:pPr>
        <w:numPr>
          <w:ilvl w:val="1"/>
          <w:numId w:val="5"/>
        </w:numPr>
        <w:spacing w:before="120" w:after="60"/>
        <w:jc w:val="both"/>
        <w:rPr>
          <w:rFonts w:ascii="Arial Narrow" w:hAnsi="Arial Narrow"/>
        </w:rPr>
      </w:pPr>
      <w:r w:rsidRPr="00F45BF7">
        <w:rPr>
          <w:rFonts w:ascii="Arial Narrow" w:eastAsia="Calibri" w:hAnsi="Arial Narrow" w:cs="Calibri"/>
        </w:rPr>
        <w:t>LOCAL DE ENTREGA:</w:t>
      </w:r>
      <w:r w:rsidRPr="00F45BF7">
        <w:rPr>
          <w:rFonts w:ascii="Arial Narrow" w:hAnsi="Arial Narrow"/>
        </w:rPr>
        <w:t xml:space="preserve"> </w:t>
      </w:r>
      <w:proofErr w:type="gramStart"/>
      <w:r w:rsidR="002831BF">
        <w:rPr>
          <w:rFonts w:ascii="Arial Narrow" w:hAnsi="Arial Narrow"/>
        </w:rPr>
        <w:t>...................................</w:t>
      </w:r>
      <w:r w:rsidR="004350F6" w:rsidRPr="00F45BF7">
        <w:rPr>
          <w:rFonts w:ascii="Arial Narrow" w:hAnsi="Arial Narrow"/>
        </w:rPr>
        <w:t>.</w:t>
      </w:r>
      <w:proofErr w:type="gramEnd"/>
    </w:p>
    <w:p w14:paraId="7DABAA13" w14:textId="135BC963" w:rsidR="004350F6" w:rsidRPr="00F45BF7" w:rsidRDefault="004350F6" w:rsidP="008602CE">
      <w:pPr>
        <w:pStyle w:val="PargrafodaLista"/>
        <w:widowControl w:val="0"/>
        <w:numPr>
          <w:ilvl w:val="1"/>
          <w:numId w:val="5"/>
        </w:numPr>
        <w:autoSpaceDE w:val="0"/>
        <w:autoSpaceDN w:val="0"/>
        <w:spacing w:before="120" w:after="60"/>
        <w:ind w:right="115"/>
        <w:contextualSpacing w:val="0"/>
        <w:jc w:val="both"/>
        <w:rPr>
          <w:rFonts w:ascii="Arial Narrow" w:hAnsi="Arial Narrow"/>
        </w:rPr>
      </w:pPr>
      <w:r w:rsidRPr="00F45BF7">
        <w:rPr>
          <w:rFonts w:ascii="Arial Narrow" w:hAnsi="Arial Narrow"/>
        </w:rPr>
        <w:t xml:space="preserve">A cada entrega serão conferidos todos os produtos, verificando-se especialmente as datas de </w:t>
      </w:r>
      <w:r w:rsidR="005838C9" w:rsidRPr="00F45BF7">
        <w:rPr>
          <w:rFonts w:ascii="Arial Narrow" w:hAnsi="Arial Narrow"/>
        </w:rPr>
        <w:t>validade</w:t>
      </w:r>
      <w:r w:rsidRPr="00F45BF7">
        <w:rPr>
          <w:rFonts w:ascii="Arial Narrow" w:hAnsi="Arial Narrow"/>
        </w:rPr>
        <w:t xml:space="preserve"> registradas na embalagem primária e a inviolabilidade dos lacres.</w:t>
      </w:r>
    </w:p>
    <w:p w14:paraId="3DA89BDB" w14:textId="77777777" w:rsidR="004350F6" w:rsidRPr="00F45BF7" w:rsidRDefault="004350F6" w:rsidP="008602CE">
      <w:pPr>
        <w:pStyle w:val="PargrafodaLista"/>
        <w:widowControl w:val="0"/>
        <w:numPr>
          <w:ilvl w:val="1"/>
          <w:numId w:val="5"/>
        </w:numPr>
        <w:autoSpaceDE w:val="0"/>
        <w:autoSpaceDN w:val="0"/>
        <w:spacing w:before="120" w:after="60"/>
        <w:ind w:right="120"/>
        <w:contextualSpacing w:val="0"/>
        <w:jc w:val="both"/>
        <w:rPr>
          <w:rFonts w:ascii="Arial Narrow" w:hAnsi="Arial Narrow"/>
        </w:rPr>
      </w:pPr>
      <w:r w:rsidRPr="00F45BF7">
        <w:rPr>
          <w:rFonts w:ascii="Arial Narrow" w:hAnsi="Arial Narrow"/>
        </w:rPr>
        <w:t>A qualquer tempo e a critério do Contratante, os produtos</w:t>
      </w:r>
      <w:r w:rsidRPr="00F45BF7">
        <w:rPr>
          <w:rFonts w:ascii="Arial Narrow" w:hAnsi="Arial Narrow"/>
          <w:spacing w:val="37"/>
        </w:rPr>
        <w:t xml:space="preserve"> </w:t>
      </w:r>
      <w:r w:rsidRPr="00F45BF7">
        <w:rPr>
          <w:rFonts w:ascii="Arial Narrow" w:hAnsi="Arial Narrow"/>
        </w:rPr>
        <w:t>recebidos poderão ser submetidos à análise para controle de qualidade por laboratório oficial especializado, que emitirá laudo de análise atestando as condições do produto, correndo as despesas relativas à análise as expensas da</w:t>
      </w:r>
      <w:r w:rsidRPr="00F45BF7">
        <w:rPr>
          <w:rFonts w:ascii="Arial Narrow" w:hAnsi="Arial Narrow"/>
          <w:spacing w:val="-22"/>
        </w:rPr>
        <w:t xml:space="preserve"> </w:t>
      </w:r>
      <w:r w:rsidRPr="00F45BF7">
        <w:rPr>
          <w:rFonts w:ascii="Arial Narrow" w:hAnsi="Arial Narrow"/>
        </w:rPr>
        <w:t>Contratada.</w:t>
      </w:r>
    </w:p>
    <w:p w14:paraId="086FEB44" w14:textId="77777777" w:rsidR="004350F6" w:rsidRPr="00F45BF7" w:rsidRDefault="004350F6" w:rsidP="008602CE">
      <w:pPr>
        <w:pStyle w:val="PargrafodaLista"/>
        <w:widowControl w:val="0"/>
        <w:numPr>
          <w:ilvl w:val="1"/>
          <w:numId w:val="5"/>
        </w:numPr>
        <w:autoSpaceDE w:val="0"/>
        <w:autoSpaceDN w:val="0"/>
        <w:spacing w:before="120" w:after="60"/>
        <w:ind w:right="119"/>
        <w:contextualSpacing w:val="0"/>
        <w:jc w:val="both"/>
        <w:rPr>
          <w:rFonts w:ascii="Arial Narrow" w:hAnsi="Arial Narrow"/>
        </w:rPr>
      </w:pPr>
      <w:r w:rsidRPr="00F45BF7">
        <w:rPr>
          <w:rFonts w:ascii="Arial Narrow" w:hAnsi="Arial Narrow"/>
        </w:rPr>
        <w:t>Caso não haja cumprimento, quanto ao prazo estabelecido da entrega dos produtos, a empresa fornecedora, poderá sofrer as penalidades previstas na Lei nº 14.133/21 e disposições</w:t>
      </w:r>
      <w:r w:rsidRPr="00F45BF7">
        <w:rPr>
          <w:rFonts w:ascii="Arial Narrow" w:hAnsi="Arial Narrow"/>
          <w:spacing w:val="-4"/>
        </w:rPr>
        <w:t xml:space="preserve"> </w:t>
      </w:r>
      <w:r w:rsidRPr="00F45BF7">
        <w:rPr>
          <w:rFonts w:ascii="Arial Narrow" w:hAnsi="Arial Narrow"/>
        </w:rPr>
        <w:t>complementares.</w:t>
      </w:r>
    </w:p>
    <w:p w14:paraId="2397A459" w14:textId="7192E1FF" w:rsidR="004350F6" w:rsidRPr="00F45BF7" w:rsidRDefault="004350F6" w:rsidP="008602CE">
      <w:pPr>
        <w:pStyle w:val="PargrafodaLista"/>
        <w:widowControl w:val="0"/>
        <w:numPr>
          <w:ilvl w:val="1"/>
          <w:numId w:val="5"/>
        </w:numPr>
        <w:autoSpaceDE w:val="0"/>
        <w:autoSpaceDN w:val="0"/>
        <w:spacing w:before="120" w:after="60"/>
        <w:ind w:right="116"/>
        <w:contextualSpacing w:val="0"/>
        <w:jc w:val="both"/>
        <w:rPr>
          <w:rFonts w:ascii="Arial Narrow" w:hAnsi="Arial Narrow"/>
        </w:rPr>
      </w:pPr>
      <w:r w:rsidRPr="00F45BF7">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5838C9" w:rsidRPr="00F45BF7">
        <w:rPr>
          <w:rFonts w:ascii="Arial Narrow" w:hAnsi="Arial Narrow"/>
          <w:b/>
        </w:rPr>
        <w:t>02</w:t>
      </w:r>
      <w:r w:rsidRPr="00F45BF7">
        <w:rPr>
          <w:rFonts w:ascii="Arial Narrow" w:hAnsi="Arial Narrow"/>
          <w:b/>
        </w:rPr>
        <w:t xml:space="preserve"> (</w:t>
      </w:r>
      <w:r w:rsidR="005838C9" w:rsidRPr="00F45BF7">
        <w:rPr>
          <w:rFonts w:ascii="Arial Narrow" w:hAnsi="Arial Narrow"/>
          <w:b/>
        </w:rPr>
        <w:t>dois</w:t>
      </w:r>
      <w:r w:rsidRPr="00F45BF7">
        <w:rPr>
          <w:rFonts w:ascii="Arial Narrow" w:hAnsi="Arial Narrow"/>
          <w:b/>
        </w:rPr>
        <w:t xml:space="preserve">) </w:t>
      </w:r>
      <w:r w:rsidR="005838C9" w:rsidRPr="00F45BF7">
        <w:rPr>
          <w:rFonts w:ascii="Arial Narrow" w:hAnsi="Arial Narrow"/>
          <w:b/>
        </w:rPr>
        <w:t>dias</w:t>
      </w:r>
      <w:r w:rsidRPr="00F45BF7">
        <w:rPr>
          <w:rFonts w:ascii="Arial Narrow" w:hAnsi="Arial Narrow"/>
          <w:b/>
        </w:rPr>
        <w:t xml:space="preserve"> </w:t>
      </w:r>
      <w:r w:rsidRPr="00F45BF7">
        <w:rPr>
          <w:rFonts w:ascii="Arial Narrow" w:hAnsi="Arial Narrow"/>
        </w:rPr>
        <w:t>contado</w:t>
      </w:r>
      <w:r w:rsidR="005838C9" w:rsidRPr="00F45BF7">
        <w:rPr>
          <w:rFonts w:ascii="Arial Narrow" w:hAnsi="Arial Narrow"/>
        </w:rPr>
        <w:t>s</w:t>
      </w:r>
      <w:r w:rsidRPr="00F45BF7">
        <w:rPr>
          <w:rFonts w:ascii="Arial Narrow" w:hAnsi="Arial Narrow"/>
        </w:rPr>
        <w:t xml:space="preserve"> da notificação, independentemente da aplicação das sanções previstas no edital.</w:t>
      </w:r>
    </w:p>
    <w:p w14:paraId="74004619" w14:textId="77777777" w:rsidR="006D1FF3" w:rsidRPr="00F45BF7" w:rsidRDefault="006D1FF3" w:rsidP="00D76491">
      <w:pPr>
        <w:spacing w:before="120" w:after="60"/>
        <w:jc w:val="both"/>
        <w:rPr>
          <w:rFonts w:ascii="Arial Narrow" w:eastAsia="Calibri" w:hAnsi="Arial Narrow" w:cs="Calibri"/>
        </w:rPr>
      </w:pPr>
    </w:p>
    <w:p w14:paraId="498E141C" w14:textId="06D41C88"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rPr>
        <w:t>CLÁUSULA</w:t>
      </w:r>
      <w:r w:rsidRPr="00F45BF7">
        <w:rPr>
          <w:rFonts w:ascii="Arial Narrow" w:eastAsia="Calibri" w:hAnsi="Arial Narrow" w:cs="Calibri"/>
          <w:b/>
          <w:color w:val="000000"/>
        </w:rPr>
        <w:t xml:space="preserve"> DÉCIMA – </w:t>
      </w:r>
      <w:r w:rsidR="00E71B6F" w:rsidRPr="00F45BF7">
        <w:rPr>
          <w:rFonts w:ascii="Arial Narrow" w:eastAsia="Calibri" w:hAnsi="Arial Narrow" w:cs="Calibri"/>
          <w:b/>
          <w:color w:val="000000"/>
        </w:rPr>
        <w:t xml:space="preserve">GESTÃO E </w:t>
      </w:r>
      <w:r w:rsidRPr="00F45BF7">
        <w:rPr>
          <w:rFonts w:ascii="Arial Narrow" w:eastAsia="Calibri" w:hAnsi="Arial Narrow" w:cs="Calibri"/>
          <w:b/>
          <w:color w:val="000000"/>
        </w:rPr>
        <w:t>FISCALIZAÇÃO.</w:t>
      </w:r>
    </w:p>
    <w:p w14:paraId="07F3E4CD" w14:textId="7D1DD103" w:rsidR="006D1FF3" w:rsidRPr="002831BF"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 xml:space="preserve">A </w:t>
      </w:r>
      <w:r w:rsidR="004350F6" w:rsidRPr="00F45BF7">
        <w:rPr>
          <w:rFonts w:ascii="Arial Narrow" w:eastAsia="Calibri" w:hAnsi="Arial Narrow" w:cs="Calibri"/>
        </w:rPr>
        <w:t xml:space="preserve">gestão e </w:t>
      </w:r>
      <w:r w:rsidRPr="00F45BF7">
        <w:rPr>
          <w:rFonts w:ascii="Arial Narrow" w:eastAsia="Calibri" w:hAnsi="Arial Narrow" w:cs="Calibri"/>
        </w:rPr>
        <w:t xml:space="preserve">fiscalização da execução </w:t>
      </w:r>
      <w:r w:rsidR="00B84E51" w:rsidRPr="00F45BF7">
        <w:rPr>
          <w:rFonts w:ascii="Arial Narrow" w:eastAsia="Calibri" w:hAnsi="Arial Narrow" w:cs="Calibri"/>
        </w:rPr>
        <w:t xml:space="preserve">contratual </w:t>
      </w:r>
      <w:r w:rsidRPr="00F45BF7">
        <w:rPr>
          <w:rFonts w:ascii="Arial Narrow" w:eastAsia="Calibri" w:hAnsi="Arial Narrow" w:cs="Calibri"/>
        </w:rPr>
        <w:t>ser</w:t>
      </w:r>
      <w:r w:rsidR="004350F6" w:rsidRPr="00F45BF7">
        <w:rPr>
          <w:rFonts w:ascii="Arial Narrow" w:eastAsia="Calibri" w:hAnsi="Arial Narrow" w:cs="Calibri"/>
        </w:rPr>
        <w:t>ão</w:t>
      </w:r>
      <w:r w:rsidRPr="00F45BF7">
        <w:rPr>
          <w:rFonts w:ascii="Arial Narrow" w:eastAsia="Calibri" w:hAnsi="Arial Narrow" w:cs="Calibri"/>
        </w:rPr>
        <w:t xml:space="preserve"> efetuada</w:t>
      </w:r>
      <w:r w:rsidR="004350F6" w:rsidRPr="00F45BF7">
        <w:rPr>
          <w:rFonts w:ascii="Arial Narrow" w:eastAsia="Calibri" w:hAnsi="Arial Narrow" w:cs="Calibri"/>
        </w:rPr>
        <w:t>s</w:t>
      </w:r>
      <w:r w:rsidRPr="00F45BF7">
        <w:rPr>
          <w:rFonts w:ascii="Arial Narrow" w:eastAsia="Calibri" w:hAnsi="Arial Narrow" w:cs="Calibri"/>
        </w:rPr>
        <w:t xml:space="preserve"> na forma estabelecida no Termo de Referência anexo </w:t>
      </w:r>
      <w:r w:rsidR="00B84E51" w:rsidRPr="00F45BF7">
        <w:rPr>
          <w:rFonts w:ascii="Arial Narrow" w:eastAsia="Calibri" w:hAnsi="Arial Narrow" w:cs="Calibri"/>
        </w:rPr>
        <w:t>ao</w:t>
      </w:r>
      <w:r w:rsidRPr="00F45BF7">
        <w:rPr>
          <w:rFonts w:ascii="Arial Narrow" w:eastAsia="Calibri" w:hAnsi="Arial Narrow" w:cs="Calibri"/>
        </w:rPr>
        <w:t xml:space="preserve"> Edital</w:t>
      </w:r>
      <w:r w:rsidR="00B84E51" w:rsidRPr="00F45BF7">
        <w:rPr>
          <w:rFonts w:ascii="Arial Narrow" w:eastAsia="Calibri" w:hAnsi="Arial Narrow" w:cs="Calibri"/>
        </w:rPr>
        <w:t xml:space="preserve"> e observação das disposições contidas neste Termo de Contrato,</w:t>
      </w:r>
      <w:r w:rsidR="004350F6" w:rsidRPr="00F45BF7">
        <w:rPr>
          <w:rFonts w:ascii="Arial Narrow" w:eastAsia="Calibri" w:hAnsi="Arial Narrow" w:cs="Calibri"/>
        </w:rPr>
        <w:t xml:space="preserve"> </w:t>
      </w:r>
      <w:r w:rsidR="00B84E51" w:rsidRPr="00F45BF7">
        <w:rPr>
          <w:rFonts w:ascii="Arial Narrow" w:eastAsia="Calibri" w:hAnsi="Arial Narrow" w:cs="Calibri"/>
        </w:rPr>
        <w:t xml:space="preserve">Lei Federal nº 14.133/2021, </w:t>
      </w:r>
      <w:r w:rsidR="004350F6" w:rsidRPr="00F45BF7">
        <w:rPr>
          <w:rFonts w:ascii="Arial Narrow" w:eastAsia="Calibri" w:hAnsi="Arial Narrow" w:cs="Calibri"/>
        </w:rPr>
        <w:t>Decreto Municipal 9.643/2022</w:t>
      </w:r>
      <w:r w:rsidR="00B84E51" w:rsidRPr="00F45BF7">
        <w:rPr>
          <w:rFonts w:ascii="Arial Narrow" w:eastAsia="Calibri" w:hAnsi="Arial Narrow" w:cs="Calibri"/>
        </w:rPr>
        <w:t xml:space="preserve"> e demais legislações pertinentes</w:t>
      </w:r>
      <w:r w:rsidRPr="00F45BF7">
        <w:rPr>
          <w:rFonts w:ascii="Arial Narrow" w:eastAsia="Calibri" w:hAnsi="Arial Narrow" w:cs="Calibri"/>
        </w:rPr>
        <w:t>.</w:t>
      </w:r>
    </w:p>
    <w:p w14:paraId="083344A6" w14:textId="124287E2" w:rsidR="002831BF" w:rsidRPr="00F45BF7" w:rsidRDefault="002831BF" w:rsidP="002831BF">
      <w:pPr>
        <w:numPr>
          <w:ilvl w:val="2"/>
          <w:numId w:val="5"/>
        </w:numPr>
        <w:spacing w:before="120" w:after="60"/>
        <w:jc w:val="both"/>
        <w:rPr>
          <w:rFonts w:ascii="Arial Narrow" w:hAnsi="Arial Narrow"/>
        </w:rPr>
      </w:pPr>
      <w:r>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independente de sua transcrição.</w:t>
      </w:r>
    </w:p>
    <w:p w14:paraId="6F6CD016" w14:textId="73E40FA6" w:rsidR="00B84E51" w:rsidRDefault="00B84E51" w:rsidP="008602CE">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F45BF7">
        <w:rPr>
          <w:rFonts w:ascii="Arial Narrow" w:hAnsi="Arial Narrow" w:cstheme="minorHAnsi"/>
        </w:rPr>
        <w:t>Fica designado (a) como Gestor (a) do Contrato o Senhor (a</w:t>
      </w:r>
      <w:proofErr w:type="gramStart"/>
      <w:r w:rsidRPr="00F45BF7">
        <w:rPr>
          <w:rFonts w:ascii="Arial Narrow" w:hAnsi="Arial Narrow" w:cstheme="minorHAnsi"/>
        </w:rPr>
        <w:t>)</w:t>
      </w:r>
      <w:proofErr w:type="gramEnd"/>
      <w:r w:rsidR="002831BF">
        <w:rPr>
          <w:rFonts w:ascii="Arial Narrow" w:hAnsi="Arial Narrow" w:cstheme="minorHAnsi"/>
        </w:rPr>
        <w:t>_______________________</w:t>
      </w:r>
      <w:r w:rsidRPr="00F45BF7">
        <w:rPr>
          <w:rFonts w:ascii="Arial Narrow" w:hAnsi="Arial Narrow" w:cstheme="minorHAnsi"/>
        </w:rPr>
        <w:t xml:space="preserve">que será </w:t>
      </w:r>
      <w:r w:rsidRPr="00F45BF7">
        <w:rPr>
          <w:rFonts w:ascii="Arial Narrow" w:hAnsi="Arial Narrow" w:cstheme="minorHAnsi"/>
        </w:rPr>
        <w:lastRenderedPageBreak/>
        <w:t>responsável pelo acompanhamento, fiscalização da execução do contrat</w:t>
      </w:r>
      <w:r w:rsidR="00E71B6F" w:rsidRPr="00F45BF7">
        <w:rPr>
          <w:rFonts w:ascii="Arial Narrow" w:hAnsi="Arial Narrow" w:cstheme="minorHAnsi"/>
        </w:rPr>
        <w:t xml:space="preserve">ual nos termos estabelecidos no subitem anterior. </w:t>
      </w:r>
    </w:p>
    <w:p w14:paraId="329D4BCA" w14:textId="72A86A12" w:rsidR="006D1FF3" w:rsidRPr="002831BF" w:rsidRDefault="002831BF" w:rsidP="00D76491">
      <w:pPr>
        <w:pStyle w:val="PargrafodaLista"/>
        <w:widowControl w:val="0"/>
        <w:numPr>
          <w:ilvl w:val="1"/>
          <w:numId w:val="5"/>
        </w:numPr>
        <w:autoSpaceDE w:val="0"/>
        <w:autoSpaceDN w:val="0"/>
        <w:spacing w:before="120" w:after="60"/>
        <w:contextualSpacing w:val="0"/>
        <w:jc w:val="both"/>
        <w:rPr>
          <w:rFonts w:ascii="Arial Narrow" w:eastAsia="Calibri" w:hAnsi="Arial Narrow" w:cs="Calibri"/>
        </w:rPr>
      </w:pPr>
      <w:r w:rsidRPr="002831BF">
        <w:rPr>
          <w:rFonts w:ascii="Arial Narrow" w:hAnsi="Arial Narrow" w:cstheme="minorHAnsi"/>
        </w:rPr>
        <w:t xml:space="preserve">Verificada a ocorrência de irregularidade no cumprimento do contrato, o Gestou/Fiscal tomará as providências legais e contratuais cabíveis, inclusive quanto à aplicação das penalidades previstas no Edital do Pregão Eletrônico nº </w:t>
      </w:r>
      <w:r w:rsidR="00024298">
        <w:rPr>
          <w:rFonts w:ascii="Arial Narrow" w:hAnsi="Arial Narrow" w:cstheme="minorHAnsi"/>
        </w:rPr>
        <w:t>001/2025</w:t>
      </w:r>
      <w:r w:rsidRPr="002831BF">
        <w:rPr>
          <w:rFonts w:ascii="Arial Narrow" w:hAnsi="Arial Narrow" w:cstheme="minorHAnsi"/>
        </w:rPr>
        <w:t>, neste contrato e na Lei Federal n.º 14.133/2021 e posteriores alterações.</w:t>
      </w:r>
    </w:p>
    <w:p w14:paraId="662BE2AB" w14:textId="77777777" w:rsidR="002831BF" w:rsidRPr="002831BF" w:rsidRDefault="002831BF" w:rsidP="002831BF">
      <w:pPr>
        <w:pStyle w:val="PargrafodaLista"/>
        <w:widowControl w:val="0"/>
        <w:autoSpaceDE w:val="0"/>
        <w:autoSpaceDN w:val="0"/>
        <w:spacing w:before="120" w:after="60"/>
        <w:ind w:left="0"/>
        <w:contextualSpacing w:val="0"/>
        <w:jc w:val="both"/>
        <w:rPr>
          <w:rFonts w:ascii="Arial Narrow" w:eastAsia="Calibri" w:hAnsi="Arial Narrow" w:cs="Calibri"/>
        </w:rPr>
      </w:pPr>
    </w:p>
    <w:p w14:paraId="57714A84"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PRIMEIRA – OBRIGAÇÕES DA CONTRATANTE E DA CONTRATADA.</w:t>
      </w:r>
    </w:p>
    <w:p w14:paraId="4F97D362" w14:textId="2E8B6E99" w:rsidR="006D1FF3" w:rsidRPr="00F45BF7" w:rsidRDefault="008D6CA3" w:rsidP="008602CE">
      <w:pPr>
        <w:numPr>
          <w:ilvl w:val="1"/>
          <w:numId w:val="5"/>
        </w:numPr>
        <w:spacing w:before="120" w:after="60"/>
        <w:jc w:val="both"/>
        <w:rPr>
          <w:rFonts w:ascii="Arial Narrow" w:hAnsi="Arial Narrow"/>
        </w:rPr>
      </w:pPr>
      <w:r w:rsidRPr="00F45BF7">
        <w:rPr>
          <w:rFonts w:ascii="Arial Narrow" w:eastAsia="Calibri" w:hAnsi="Arial Narrow" w:cs="Calibri"/>
        </w:rPr>
        <w:t xml:space="preserve">São </w:t>
      </w:r>
      <w:r w:rsidR="0002120B" w:rsidRPr="00F45BF7">
        <w:rPr>
          <w:rFonts w:ascii="Arial Narrow" w:eastAsia="Calibri" w:hAnsi="Arial Narrow" w:cs="Calibri"/>
        </w:rPr>
        <w:t xml:space="preserve">obrigações da CONTRATANTE e da CONTRATADA aquelas </w:t>
      </w:r>
      <w:r w:rsidRPr="00F45BF7">
        <w:rPr>
          <w:rFonts w:ascii="Arial Narrow" w:eastAsia="Calibri" w:hAnsi="Arial Narrow" w:cs="Calibri"/>
        </w:rPr>
        <w:t>previstas no Termo de Referência anexo ao Edital e as abaixo indicadas:</w:t>
      </w:r>
    </w:p>
    <w:p w14:paraId="361EAA2A" w14:textId="58026019" w:rsidR="008D6CA3" w:rsidRPr="00F45BF7" w:rsidRDefault="008D6CA3" w:rsidP="008602CE">
      <w:pPr>
        <w:numPr>
          <w:ilvl w:val="2"/>
          <w:numId w:val="5"/>
        </w:numPr>
        <w:tabs>
          <w:tab w:val="left" w:pos="1418"/>
        </w:tabs>
        <w:spacing w:before="120" w:after="60"/>
        <w:jc w:val="both"/>
        <w:rPr>
          <w:rFonts w:ascii="Arial Narrow" w:hAnsi="Arial Narrow"/>
        </w:rPr>
      </w:pPr>
      <w:r w:rsidRPr="00F45BF7">
        <w:rPr>
          <w:rFonts w:ascii="Arial Narrow" w:eastAsia="Calibri" w:hAnsi="Arial Narrow" w:cs="Calibri"/>
        </w:rPr>
        <w:t>Da CONTRATADA:</w:t>
      </w:r>
    </w:p>
    <w:p w14:paraId="4E49683C" w14:textId="55CF0376"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77777777" w:rsidR="00E87875" w:rsidRPr="00F45BF7" w:rsidRDefault="00E87875"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Efetuar o controle do fornecimento e emitir das devidas Notas Fiscais para pagamento; </w:t>
      </w:r>
    </w:p>
    <w:p w14:paraId="6011D34F" w14:textId="344D1A1C" w:rsidR="008D6CA3" w:rsidRPr="00F45BF7" w:rsidRDefault="00E87875"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P</w:t>
      </w:r>
      <w:r w:rsidR="008D6CA3" w:rsidRPr="00F45BF7">
        <w:rPr>
          <w:rFonts w:ascii="Arial Narrow" w:hAnsi="Arial Narrow" w:cstheme="minorHAnsi"/>
        </w:rPr>
        <w:t>resta</w:t>
      </w:r>
      <w:r w:rsidRPr="00F45BF7">
        <w:rPr>
          <w:rFonts w:ascii="Arial Narrow" w:hAnsi="Arial Narrow" w:cstheme="minorHAnsi"/>
        </w:rPr>
        <w:t>r</w:t>
      </w:r>
      <w:r w:rsidR="008D6CA3" w:rsidRPr="00F45BF7">
        <w:rPr>
          <w:rFonts w:ascii="Arial Narrow" w:hAnsi="Arial Narrow" w:cstheme="minorHAnsi"/>
        </w:rPr>
        <w:t xml:space="preserve"> todas as informações solicitadas pela Prefeitura Municipal de Mairiporã/SP;</w:t>
      </w:r>
    </w:p>
    <w:p w14:paraId="2163B648" w14:textId="73B6EE86"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Informar </w:t>
      </w:r>
      <w:r w:rsidR="00E87875" w:rsidRPr="00F45BF7">
        <w:rPr>
          <w:rFonts w:ascii="Arial Narrow" w:hAnsi="Arial Narrow" w:cstheme="minorHAnsi"/>
        </w:rPr>
        <w:t xml:space="preserve">ao Gestor/Fiscal do Contrato </w:t>
      </w:r>
      <w:r w:rsidRPr="00F45BF7">
        <w:rPr>
          <w:rFonts w:ascii="Arial Narrow" w:hAnsi="Arial Narrow" w:cstheme="minorHAnsi"/>
        </w:rPr>
        <w:t xml:space="preserve">a ocorrência de quaisquer atos, fatos ou circunstâncias que possam atrasar ou impedir </w:t>
      </w:r>
      <w:r w:rsidR="00E87875" w:rsidRPr="00F45BF7">
        <w:rPr>
          <w:rFonts w:ascii="Arial Narrow" w:hAnsi="Arial Narrow" w:cstheme="minorHAnsi"/>
        </w:rPr>
        <w:t xml:space="preserve">o fornecimento do objeto contratado; </w:t>
      </w:r>
    </w:p>
    <w:p w14:paraId="0F33B865" w14:textId="3F6260BA"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Dispor de pes</w:t>
      </w:r>
      <w:r w:rsidR="00E87875" w:rsidRPr="00F45BF7">
        <w:rPr>
          <w:rFonts w:ascii="Arial Narrow" w:hAnsi="Arial Narrow" w:cstheme="minorHAnsi"/>
        </w:rPr>
        <w:t>soal necessário para garantir o fornecimento do objeto contratado</w:t>
      </w:r>
      <w:r w:rsidRPr="00F45BF7">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4E35BE47" w14:textId="0B88159F"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Indicar, 01 (um) preposto para gerenciar </w:t>
      </w:r>
      <w:r w:rsidR="00E87875" w:rsidRPr="00F45BF7">
        <w:rPr>
          <w:rFonts w:ascii="Arial Narrow" w:hAnsi="Arial Narrow" w:cstheme="minorHAnsi"/>
        </w:rPr>
        <w:t>a execução contratual</w:t>
      </w:r>
      <w:r w:rsidRPr="00F45BF7">
        <w:rPr>
          <w:rFonts w:ascii="Arial Narrow" w:hAnsi="Arial Narrow" w:cstheme="minorHAnsi"/>
        </w:rPr>
        <w:t xml:space="preserve">, bem como o relacionamento </w:t>
      </w:r>
      <w:r w:rsidR="00E87875" w:rsidRPr="00F45BF7">
        <w:rPr>
          <w:rFonts w:ascii="Arial Narrow" w:hAnsi="Arial Narrow" w:cstheme="minorHAnsi"/>
        </w:rPr>
        <w:t>entre CONTRATANTE e CONTRAT</w:t>
      </w:r>
      <w:r w:rsidR="00711B8B" w:rsidRPr="00F45BF7">
        <w:rPr>
          <w:rFonts w:ascii="Arial Narrow" w:hAnsi="Arial Narrow" w:cstheme="minorHAnsi"/>
        </w:rPr>
        <w:t>A</w:t>
      </w:r>
      <w:r w:rsidR="00E87875" w:rsidRPr="00F45BF7">
        <w:rPr>
          <w:rFonts w:ascii="Arial Narrow" w:hAnsi="Arial Narrow" w:cstheme="minorHAnsi"/>
        </w:rPr>
        <w:t>DO;</w:t>
      </w:r>
    </w:p>
    <w:p w14:paraId="7ED17D7C" w14:textId="77777777"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Substituir empregado que tenha conduta inconveniente ou incompatível com suas atribuições;</w:t>
      </w:r>
    </w:p>
    <w:p w14:paraId="45C7FA21" w14:textId="36FA2027"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Responsabilizar-se pelo pagamento dos encargos fiscais, tributários, previdenciários e trabalhistas, </w:t>
      </w:r>
      <w:r w:rsidR="00E87875" w:rsidRPr="00F45BF7">
        <w:rPr>
          <w:rFonts w:ascii="Arial Narrow" w:hAnsi="Arial Narrow" w:cstheme="minorHAnsi"/>
        </w:rPr>
        <w:t xml:space="preserve">decorrentes da execução contratual; </w:t>
      </w:r>
    </w:p>
    <w:p w14:paraId="072FAD24" w14:textId="77777777"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Cumprir o </w:t>
      </w:r>
      <w:r w:rsidRPr="00F45BF7">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F45BF7">
        <w:rPr>
          <w:rFonts w:ascii="Arial Narrow" w:hAnsi="Arial Narrow" w:cstheme="minorHAnsi"/>
        </w:rPr>
        <w:t>.</w:t>
      </w:r>
    </w:p>
    <w:p w14:paraId="20B99401" w14:textId="340E8E11"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eastAsia="MS Mincho" w:hAnsi="Arial Narrow" w:cstheme="minorHAnsi"/>
        </w:rPr>
        <w:t xml:space="preserve">Informar a esta Prefeitura, qualquer alteração na constituição da empresa, posterior a habilitação da mesma no </w:t>
      </w:r>
      <w:r w:rsidR="00AF67ED" w:rsidRPr="00F45BF7">
        <w:rPr>
          <w:rFonts w:ascii="Arial Narrow" w:eastAsia="MS Mincho" w:hAnsi="Arial Narrow" w:cstheme="minorHAnsi"/>
        </w:rPr>
        <w:t xml:space="preserve">Pregão Eletrônico </w:t>
      </w:r>
      <w:r w:rsidRPr="00F45BF7">
        <w:rPr>
          <w:rFonts w:ascii="Arial Narrow" w:eastAsia="MS Mincho" w:hAnsi="Arial Narrow" w:cstheme="minorHAnsi"/>
        </w:rPr>
        <w:t xml:space="preserve">nº </w:t>
      </w:r>
      <w:r w:rsidR="00024298">
        <w:rPr>
          <w:rFonts w:ascii="Arial Narrow" w:eastAsia="MS Mincho" w:hAnsi="Arial Narrow" w:cstheme="minorHAnsi"/>
        </w:rPr>
        <w:t>001/2025</w:t>
      </w:r>
      <w:r w:rsidRPr="00F45BF7">
        <w:rPr>
          <w:rFonts w:ascii="Arial Narrow" w:eastAsia="MS Mincho" w:hAnsi="Arial Narrow" w:cstheme="minorHAnsi"/>
        </w:rPr>
        <w:t xml:space="preserve">, bem como qualquer fato superveniente </w:t>
      </w:r>
      <w:r w:rsidRPr="00F45BF7">
        <w:rPr>
          <w:rFonts w:ascii="Arial Narrow" w:eastAsia="MS Mincho" w:hAnsi="Arial Narrow" w:cstheme="minorHAnsi"/>
        </w:rPr>
        <w:lastRenderedPageBreak/>
        <w:t xml:space="preserve">que a torne inidônea ou impedida de contratar com a administração pública, </w:t>
      </w:r>
      <w:proofErr w:type="gramStart"/>
      <w:r w:rsidRPr="00F45BF7">
        <w:rPr>
          <w:rFonts w:ascii="Arial Narrow" w:eastAsia="MS Mincho" w:hAnsi="Arial Narrow" w:cstheme="minorHAnsi"/>
        </w:rPr>
        <w:t>sob pena</w:t>
      </w:r>
      <w:proofErr w:type="gramEnd"/>
      <w:r w:rsidRPr="00F45BF7">
        <w:rPr>
          <w:rFonts w:ascii="Arial Narrow" w:eastAsia="MS Mincho" w:hAnsi="Arial Narrow" w:cstheme="minorHAnsi"/>
        </w:rPr>
        <w:t xml:space="preserve"> das sanções cabíveis.</w:t>
      </w:r>
    </w:p>
    <w:p w14:paraId="60AEFF6C" w14:textId="62B49AF9" w:rsidR="00AF67ED" w:rsidRPr="00F45BF7" w:rsidRDefault="00AF67ED" w:rsidP="008602CE">
      <w:pPr>
        <w:pStyle w:val="PargrafodaLista"/>
        <w:widowControl w:val="0"/>
        <w:numPr>
          <w:ilvl w:val="2"/>
          <w:numId w:val="5"/>
        </w:numPr>
        <w:tabs>
          <w:tab w:val="left" w:pos="1418"/>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Da CONTRATANTE:</w:t>
      </w:r>
    </w:p>
    <w:p w14:paraId="45AA3F96" w14:textId="4DAAA732" w:rsidR="00AF67ED" w:rsidRPr="00F45BF7" w:rsidRDefault="00AF67ED" w:rsidP="008602CE">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F45BF7">
        <w:rPr>
          <w:rFonts w:ascii="Arial Narrow" w:hAnsi="Arial Narrow" w:cstheme="minorHAnsi"/>
        </w:rPr>
        <w:t>Efetuar o pagamento no prazo estabelecido;</w:t>
      </w:r>
    </w:p>
    <w:p w14:paraId="1690D792" w14:textId="09E27FD7" w:rsidR="00AF67ED" w:rsidRPr="00F45BF7" w:rsidRDefault="00AF67ED" w:rsidP="008602CE">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F45BF7">
        <w:rPr>
          <w:rFonts w:ascii="Arial Narrow" w:hAnsi="Arial Narrow" w:cstheme="minorHAnsi"/>
        </w:rPr>
        <w:t>Acompanhar, gerenciar e fiscalizar a execução contratual</w:t>
      </w:r>
      <w:r w:rsidR="006540EF" w:rsidRPr="00F45BF7">
        <w:rPr>
          <w:rFonts w:ascii="Arial Narrow" w:hAnsi="Arial Narrow" w:cstheme="minorHAnsi"/>
        </w:rPr>
        <w:t xml:space="preserve">, </w:t>
      </w:r>
      <w:r w:rsidR="006540EF" w:rsidRPr="00F45BF7">
        <w:rPr>
          <w:rFonts w:ascii="Arial Narrow" w:eastAsia="MS Mincho" w:hAnsi="Arial Narrow" w:cs="Calibri"/>
        </w:rPr>
        <w:t>com observação da legislação vigente e demais regulamentações pertinentes, em especial o Decreto Municipal nº 9643/2022</w:t>
      </w:r>
      <w:r w:rsidRPr="00F45BF7">
        <w:rPr>
          <w:rFonts w:ascii="Arial Narrow" w:hAnsi="Arial Narrow" w:cstheme="minorHAnsi"/>
        </w:rPr>
        <w:t>;</w:t>
      </w:r>
    </w:p>
    <w:p w14:paraId="680E5381" w14:textId="0CDADD3D" w:rsidR="00AF67ED" w:rsidRPr="00F45BF7" w:rsidRDefault="00AF67ED" w:rsidP="008602CE">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F45BF7">
        <w:rPr>
          <w:rFonts w:ascii="Arial Narrow" w:hAnsi="Arial Narrow" w:cstheme="minorHAnsi"/>
        </w:rPr>
        <w:t>Verificar periodicamente a manutenção das condições de habilitação da CONTRATADA, durante toda a vigência contratual.</w:t>
      </w:r>
    </w:p>
    <w:p w14:paraId="6E2D7206" w14:textId="77777777" w:rsidR="008D6CA3" w:rsidRPr="00F45BF7" w:rsidRDefault="008D6CA3" w:rsidP="00D76491">
      <w:pPr>
        <w:tabs>
          <w:tab w:val="left" w:pos="1985"/>
        </w:tabs>
        <w:spacing w:before="120" w:after="60"/>
        <w:ind w:left="851"/>
        <w:jc w:val="both"/>
        <w:rPr>
          <w:rFonts w:ascii="Arial Narrow" w:hAnsi="Arial Narrow"/>
        </w:rPr>
      </w:pPr>
    </w:p>
    <w:p w14:paraId="0D2DE831"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SEGUNDA – SANÇÕES ADMINISTRATIVAS.</w:t>
      </w:r>
    </w:p>
    <w:p w14:paraId="5AC87581" w14:textId="4A014C22" w:rsidR="006540EF" w:rsidRPr="00F45BF7" w:rsidRDefault="006540EF" w:rsidP="008602CE">
      <w:pPr>
        <w:numPr>
          <w:ilvl w:val="1"/>
          <w:numId w:val="5"/>
        </w:numPr>
        <w:tabs>
          <w:tab w:val="left" w:pos="531"/>
        </w:tabs>
        <w:spacing w:before="120" w:after="60"/>
        <w:jc w:val="both"/>
        <w:rPr>
          <w:rFonts w:ascii="Arial Narrow" w:hAnsi="Arial Narrow"/>
        </w:rPr>
      </w:pPr>
      <w:r w:rsidRPr="00F45BF7">
        <w:rPr>
          <w:rFonts w:ascii="Arial Narrow" w:eastAsia="Calibri" w:hAnsi="Arial Narrow" w:cs="Calibri"/>
        </w:rPr>
        <w:t xml:space="preserve">As sanções referentes à execução do contrato são aquelas previstas no Edital do Pregão Eletrônico nº </w:t>
      </w:r>
      <w:r w:rsidR="00024298">
        <w:rPr>
          <w:rFonts w:ascii="Arial Narrow" w:eastAsia="Calibri" w:hAnsi="Arial Narrow" w:cs="Calibri"/>
        </w:rPr>
        <w:t>001/2025</w:t>
      </w:r>
      <w:r w:rsidRPr="00F45BF7">
        <w:rPr>
          <w:rFonts w:ascii="Arial Narrow" w:eastAsia="Calibri" w:hAnsi="Arial Narrow" w:cs="Calibri"/>
        </w:rPr>
        <w:t>.</w:t>
      </w:r>
    </w:p>
    <w:p w14:paraId="64878457" w14:textId="77777777" w:rsidR="006540EF" w:rsidRDefault="006540EF" w:rsidP="008602CE">
      <w:pPr>
        <w:pStyle w:val="PargrafodaLista"/>
        <w:widowControl w:val="0"/>
        <w:numPr>
          <w:ilvl w:val="1"/>
          <w:numId w:val="5"/>
        </w:numPr>
        <w:tabs>
          <w:tab w:val="left" w:pos="531"/>
          <w:tab w:val="left" w:pos="851"/>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48F4A370" w14:textId="7133661E" w:rsidR="00FF78EC" w:rsidRPr="00F45BF7" w:rsidRDefault="00FF78EC" w:rsidP="008602CE">
      <w:pPr>
        <w:pStyle w:val="PargrafodaLista"/>
        <w:widowControl w:val="0"/>
        <w:numPr>
          <w:ilvl w:val="1"/>
          <w:numId w:val="5"/>
        </w:numPr>
        <w:tabs>
          <w:tab w:val="left" w:pos="531"/>
          <w:tab w:val="left" w:pos="851"/>
        </w:tabs>
        <w:autoSpaceDE w:val="0"/>
        <w:autoSpaceDN w:val="0"/>
        <w:spacing w:before="120" w:after="60"/>
        <w:contextualSpacing w:val="0"/>
        <w:jc w:val="both"/>
        <w:rPr>
          <w:rFonts w:ascii="Arial Narrow" w:hAnsi="Arial Narrow" w:cstheme="minorHAnsi"/>
        </w:rPr>
      </w:pPr>
      <w:r>
        <w:rPr>
          <w:rFonts w:ascii="Arial Narrow" w:hAnsi="Arial Narrow" w:cstheme="minorHAnsi"/>
        </w:rPr>
        <w:t xml:space="preserve">A aplicação de sanções seguirá o disposto no item 21 do Edital, sendo assegurado o direito do </w:t>
      </w:r>
      <w:proofErr w:type="gramStart"/>
      <w:r>
        <w:rPr>
          <w:rFonts w:ascii="Arial Narrow" w:hAnsi="Arial Narrow" w:cstheme="minorHAnsi"/>
        </w:rPr>
        <w:t>contraditório e ampla defesa</w:t>
      </w:r>
      <w:proofErr w:type="gramEnd"/>
      <w:r>
        <w:rPr>
          <w:rFonts w:ascii="Arial Narrow" w:hAnsi="Arial Narrow" w:cstheme="minorHAnsi"/>
        </w:rPr>
        <w:t>.</w:t>
      </w:r>
    </w:p>
    <w:p w14:paraId="6730C10B" w14:textId="77777777" w:rsidR="006540EF" w:rsidRPr="00F45BF7"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TERCEIRA – EXTINÇÃO.</w:t>
      </w:r>
    </w:p>
    <w:p w14:paraId="41AA9A9A"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O PRESENTE TERMO DE CONTRATO PODERÁ SER EXTINTO:</w:t>
      </w:r>
    </w:p>
    <w:p w14:paraId="32FFCB3B" w14:textId="77777777" w:rsidR="006D1FF3" w:rsidRPr="00F45BF7" w:rsidRDefault="0002120B"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F45BF7" w:rsidRDefault="0002120B"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Amigavelmente, nos termos do art. 138, inciso II, da Lei nº 14.133/2021.</w:t>
      </w:r>
    </w:p>
    <w:p w14:paraId="17F22D1E"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O TERMO DE RESCISÃO SERÁ PRECEDIDO DE RELATÓRIO INDICATIVO DOS SEGUINTES ASPECTOS, CONFORME O CASO:</w:t>
      </w:r>
    </w:p>
    <w:p w14:paraId="702664B1" w14:textId="77777777" w:rsidR="006D1FF3" w:rsidRPr="00F45BF7" w:rsidRDefault="0002120B"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Balanço dos eventos contratuais já cumpridos ou parcialmente cumpridos;</w:t>
      </w:r>
    </w:p>
    <w:p w14:paraId="583B99E7" w14:textId="77777777" w:rsidR="006D1FF3" w:rsidRPr="00F45BF7" w:rsidRDefault="0002120B"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Relação dos pagamentos já efetuados e ainda devidos;</w:t>
      </w:r>
    </w:p>
    <w:p w14:paraId="76398FFB" w14:textId="77777777" w:rsidR="006D1FF3" w:rsidRPr="00F45BF7" w:rsidRDefault="0002120B"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Indenizações e multas.</w:t>
      </w:r>
    </w:p>
    <w:p w14:paraId="19557F88" w14:textId="77777777" w:rsidR="006D1FF3" w:rsidRPr="00F45BF7" w:rsidRDefault="006D1FF3" w:rsidP="00D76491">
      <w:pPr>
        <w:spacing w:before="120" w:after="60"/>
        <w:jc w:val="both"/>
        <w:rPr>
          <w:rFonts w:ascii="Arial Narrow" w:eastAsia="Calibri" w:hAnsi="Arial Narrow" w:cs="Calibri"/>
        </w:rPr>
      </w:pPr>
    </w:p>
    <w:p w14:paraId="000A4047"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lastRenderedPageBreak/>
        <w:t>CLÁUSULA DÉCIMA QUARTA – VEDAÇÕES.</w:t>
      </w:r>
    </w:p>
    <w:p w14:paraId="43889B13" w14:textId="77777777" w:rsidR="006D1FF3" w:rsidRPr="00F45BF7" w:rsidRDefault="0002120B" w:rsidP="008602CE">
      <w:pPr>
        <w:numPr>
          <w:ilvl w:val="1"/>
          <w:numId w:val="5"/>
        </w:numPr>
        <w:pBdr>
          <w:top w:val="nil"/>
          <w:left w:val="nil"/>
          <w:bottom w:val="nil"/>
          <w:right w:val="nil"/>
          <w:between w:val="nil"/>
        </w:pBdr>
        <w:spacing w:before="120" w:after="60"/>
        <w:jc w:val="both"/>
        <w:rPr>
          <w:rFonts w:ascii="Arial Narrow" w:hAnsi="Arial Narrow"/>
        </w:rPr>
      </w:pPr>
      <w:r w:rsidRPr="00F45BF7">
        <w:rPr>
          <w:rFonts w:ascii="Arial Narrow" w:eastAsia="Calibri" w:hAnsi="Arial Narrow" w:cs="Calibri"/>
          <w:color w:val="000000"/>
        </w:rPr>
        <w:t>É VEDADO À CONTRATADA:</w:t>
      </w:r>
    </w:p>
    <w:p w14:paraId="4AD13DFF" w14:textId="77777777" w:rsidR="006D1FF3" w:rsidRPr="00F45BF7" w:rsidRDefault="0002120B"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Caucionar ou utilizar este Termo de Contrato para qualquer operação financeira;</w:t>
      </w:r>
    </w:p>
    <w:p w14:paraId="4BF93385" w14:textId="454466BB" w:rsidR="006D1FF3" w:rsidRPr="00F45BF7" w:rsidRDefault="0002120B"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Interromper a execução contratual sob alegação de inadimplemento por parte da CONTRATANTE, s</w:t>
      </w:r>
      <w:r w:rsidR="006540EF" w:rsidRPr="00F45BF7">
        <w:rPr>
          <w:rFonts w:ascii="Arial Narrow" w:eastAsia="Calibri" w:hAnsi="Arial Narrow" w:cs="Calibri"/>
        </w:rPr>
        <w:t>alvo nos casos previstos em lei;</w:t>
      </w:r>
    </w:p>
    <w:p w14:paraId="47D804FE" w14:textId="67819E5D" w:rsidR="006540EF" w:rsidRPr="00F45BF7" w:rsidRDefault="006540EF"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Ceder ou su</w:t>
      </w:r>
      <w:r w:rsidR="00711B8B" w:rsidRPr="00F45BF7">
        <w:rPr>
          <w:rFonts w:ascii="Arial Narrow" w:eastAsia="Calibri" w:hAnsi="Arial Narrow" w:cs="Calibri"/>
        </w:rPr>
        <w:t>b empreitar em nenhuma hipótese.</w:t>
      </w:r>
    </w:p>
    <w:p w14:paraId="323A457E" w14:textId="77777777" w:rsidR="006D1FF3" w:rsidRPr="00F45BF7" w:rsidRDefault="006D1FF3" w:rsidP="00D76491">
      <w:pPr>
        <w:tabs>
          <w:tab w:val="left" w:pos="1134"/>
        </w:tabs>
        <w:spacing w:before="120" w:after="60"/>
        <w:jc w:val="both"/>
        <w:rPr>
          <w:rFonts w:ascii="Arial Narrow" w:eastAsia="Calibri" w:hAnsi="Arial Narrow" w:cs="Calibri"/>
        </w:rPr>
      </w:pPr>
    </w:p>
    <w:p w14:paraId="0088B3E4"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QUINTA – ALTERAÇÕES.</w:t>
      </w:r>
    </w:p>
    <w:p w14:paraId="53AB9D3A"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Eventuais alterações contratuais reger-se-ão pela disciplina do art. 124 da Lei nº 14.133/2021.</w:t>
      </w:r>
    </w:p>
    <w:p w14:paraId="0D5F7D83" w14:textId="238E43A5" w:rsidR="006D1FF3" w:rsidRPr="00F45BF7" w:rsidRDefault="0002120B" w:rsidP="008602CE">
      <w:pPr>
        <w:numPr>
          <w:ilvl w:val="1"/>
          <w:numId w:val="5"/>
        </w:numPr>
        <w:spacing w:before="120" w:after="60"/>
        <w:jc w:val="both"/>
        <w:rPr>
          <w:rFonts w:ascii="Arial Narrow" w:eastAsia="Calibri" w:hAnsi="Arial Narrow" w:cs="Calibri"/>
        </w:rPr>
      </w:pPr>
      <w:r w:rsidRPr="00F45BF7">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35EC2CA"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F45BF7" w:rsidRDefault="006D1FF3" w:rsidP="00D76491">
      <w:pPr>
        <w:spacing w:before="120" w:after="60"/>
        <w:jc w:val="both"/>
        <w:rPr>
          <w:rFonts w:ascii="Arial Narrow" w:eastAsia="Calibri" w:hAnsi="Arial Narrow" w:cs="Calibri"/>
        </w:rPr>
      </w:pPr>
    </w:p>
    <w:p w14:paraId="62D407C0" w14:textId="5A8EC2D7" w:rsidR="002D1C62" w:rsidRPr="00F45BF7" w:rsidRDefault="002D1C62"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hAnsi="Arial Narrow"/>
          <w:b/>
        </w:rPr>
        <w:t>CLÁUSULA DÉCIMA</w:t>
      </w:r>
      <w:r w:rsidR="00711B8B" w:rsidRPr="00F45BF7">
        <w:rPr>
          <w:rFonts w:ascii="Arial Narrow" w:hAnsi="Arial Narrow"/>
          <w:b/>
        </w:rPr>
        <w:t xml:space="preserve"> SEXTA – DA FUNDAMENTAÇÃO LEGAL E CASOS OMISSOS.</w:t>
      </w:r>
    </w:p>
    <w:p w14:paraId="0E4CB944" w14:textId="1538BB48" w:rsidR="002D1C62" w:rsidRPr="00F45BF7" w:rsidRDefault="002D1C62" w:rsidP="008602CE">
      <w:pPr>
        <w:keepNext/>
        <w:keepLines/>
        <w:numPr>
          <w:ilvl w:val="1"/>
          <w:numId w:val="5"/>
        </w:numPr>
        <w:pBdr>
          <w:top w:val="nil"/>
          <w:left w:val="nil"/>
          <w:bottom w:val="nil"/>
          <w:right w:val="nil"/>
          <w:between w:val="nil"/>
        </w:pBdr>
        <w:spacing w:before="120" w:after="60"/>
        <w:jc w:val="both"/>
        <w:rPr>
          <w:rFonts w:ascii="Arial Narrow" w:hAnsi="Arial Narrow"/>
        </w:rPr>
      </w:pPr>
      <w:r w:rsidRPr="00F45BF7">
        <w:rPr>
          <w:rFonts w:ascii="Arial Narrow" w:eastAsia="Arial MT" w:hAnsi="Arial Narrow" w:cs="Arial"/>
          <w:lang w:eastAsia="en-US"/>
        </w:rPr>
        <w:t>O presente contrato rege-se pela Lei 14.133/21 e suas alterações, Lei Complementar 123/06, bem como pelo que consta da peça editalícia</w:t>
      </w:r>
      <w:r w:rsidR="00B84E51" w:rsidRPr="00F45BF7">
        <w:rPr>
          <w:rFonts w:ascii="Arial Narrow" w:hAnsi="Arial Narrow" w:cstheme="minorHAnsi"/>
        </w:rPr>
        <w:t xml:space="preserve"> e respectivo do Processo Licitatório</w:t>
      </w:r>
      <w:r w:rsidRPr="00F45BF7">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F45BF7" w:rsidRDefault="006D1FF3" w:rsidP="00D76491">
      <w:pPr>
        <w:spacing w:before="120" w:after="60"/>
        <w:ind w:left="425"/>
        <w:jc w:val="both"/>
        <w:rPr>
          <w:rFonts w:ascii="Arial Narrow" w:eastAsia="Calibri" w:hAnsi="Arial Narrow" w:cs="Calibri"/>
        </w:rPr>
      </w:pPr>
    </w:p>
    <w:p w14:paraId="2F71B1A3" w14:textId="42A0597A"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 xml:space="preserve">CLÁUSULA DÉCIMA SÉTIMA – </w:t>
      </w:r>
      <w:r w:rsidR="002D1C62" w:rsidRPr="00F45BF7">
        <w:rPr>
          <w:rFonts w:ascii="Arial Narrow" w:eastAsia="Calibri" w:hAnsi="Arial Narrow" w:cs="Calibri"/>
          <w:b/>
          <w:color w:val="000000"/>
        </w:rPr>
        <w:t>DA</w:t>
      </w:r>
      <w:r w:rsidR="00E71B6F" w:rsidRPr="00F45BF7">
        <w:rPr>
          <w:rFonts w:ascii="Arial Narrow" w:eastAsia="Calibri" w:hAnsi="Arial Narrow" w:cs="Calibri"/>
          <w:b/>
          <w:color w:val="000000"/>
        </w:rPr>
        <w:t xml:space="preserve"> LGPD – LEI GERAL DE PROTEÇÃO DE DADOS</w:t>
      </w:r>
      <w:r w:rsidRPr="00F45BF7">
        <w:rPr>
          <w:rFonts w:ascii="Arial Narrow" w:eastAsia="Calibri" w:hAnsi="Arial Narrow" w:cs="Calibri"/>
          <w:b/>
          <w:color w:val="000000"/>
        </w:rPr>
        <w:t>.</w:t>
      </w:r>
    </w:p>
    <w:p w14:paraId="7628572F" w14:textId="77777777" w:rsidR="002D1C62" w:rsidRPr="00F45BF7" w:rsidRDefault="002D1C62" w:rsidP="008602CE">
      <w:pPr>
        <w:pStyle w:val="PargrafodaLista"/>
        <w:widowControl w:val="0"/>
        <w:numPr>
          <w:ilvl w:val="1"/>
          <w:numId w:val="5"/>
        </w:numPr>
        <w:autoSpaceDE w:val="0"/>
        <w:autoSpaceDN w:val="0"/>
        <w:spacing w:before="118"/>
        <w:contextualSpacing w:val="0"/>
        <w:jc w:val="both"/>
        <w:rPr>
          <w:rFonts w:ascii="Arial Narrow" w:hAnsi="Arial Narrow" w:cstheme="minorHAnsi"/>
        </w:rPr>
      </w:pPr>
      <w:r w:rsidRPr="00F45BF7">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F45BF7" w:rsidRDefault="00B84E51" w:rsidP="00B84E51">
      <w:pPr>
        <w:spacing w:before="120" w:after="60"/>
        <w:jc w:val="both"/>
        <w:rPr>
          <w:rFonts w:ascii="Arial Narrow" w:hAnsi="Arial Narrow"/>
        </w:rPr>
      </w:pPr>
    </w:p>
    <w:p w14:paraId="12DB587B"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OITAVA – FORO.</w:t>
      </w:r>
    </w:p>
    <w:p w14:paraId="7C16F79F" w14:textId="78E8B59D"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É eleito o Foro da Comarca de</w:t>
      </w:r>
      <w:r w:rsidR="00E37195" w:rsidRPr="00F45BF7">
        <w:rPr>
          <w:rFonts w:ascii="Arial Narrow" w:eastAsia="Calibri" w:hAnsi="Arial Narrow" w:cs="Calibri"/>
        </w:rPr>
        <w:t xml:space="preserve"> Mairiporã </w:t>
      </w:r>
      <w:r w:rsidRPr="00F45BF7">
        <w:rPr>
          <w:rFonts w:ascii="Arial Narrow" w:eastAsia="Calibri" w:hAnsi="Arial Narrow" w:cs="Calibri"/>
        </w:rPr>
        <w:t>para dirimir os litígios que decorrerem da execução deste Termo de Contrato que não possam ser compostos pela conciliação, conforme art. 92, §1º da Lei nº 14.133/2021.</w:t>
      </w:r>
    </w:p>
    <w:p w14:paraId="19CBD0F7" w14:textId="77777777" w:rsidR="006D1FF3" w:rsidRPr="00F45BF7" w:rsidRDefault="0002120B" w:rsidP="00D76491">
      <w:pPr>
        <w:spacing w:before="120" w:after="60"/>
        <w:jc w:val="both"/>
        <w:rPr>
          <w:rFonts w:ascii="Arial Narrow" w:eastAsia="Calibri" w:hAnsi="Arial Narrow" w:cs="Calibri"/>
        </w:rPr>
      </w:pPr>
      <w:r w:rsidRPr="00F45BF7">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4A6285B5" w14:textId="61A2EB22" w:rsidR="006D1FF3" w:rsidRPr="00F45BF7" w:rsidRDefault="0002120B" w:rsidP="00D76491">
      <w:pPr>
        <w:spacing w:before="120" w:after="60"/>
        <w:jc w:val="right"/>
        <w:rPr>
          <w:rFonts w:ascii="Arial Narrow" w:eastAsia="Calibri" w:hAnsi="Arial Narrow" w:cs="Calibri"/>
        </w:rPr>
      </w:pPr>
      <w:proofErr w:type="gramStart"/>
      <w:r w:rsidRPr="00F45BF7">
        <w:rPr>
          <w:rFonts w:ascii="Arial Narrow" w:eastAsia="Calibri" w:hAnsi="Arial Narrow" w:cs="Calibri"/>
        </w:rPr>
        <w:t>........</w:t>
      </w:r>
      <w:proofErr w:type="gramEnd"/>
      <w:r w:rsidRPr="00F45BF7">
        <w:rPr>
          <w:rFonts w:ascii="Arial Narrow" w:eastAsia="Calibri" w:hAnsi="Arial Narrow" w:cs="Calibri"/>
        </w:rPr>
        <w:t>, ......... DE ...................   DE 20</w:t>
      </w:r>
      <w:r w:rsidR="00E37195" w:rsidRPr="00F45BF7">
        <w:rPr>
          <w:rFonts w:ascii="Arial Narrow" w:eastAsia="Calibri" w:hAnsi="Arial Narrow" w:cs="Calibri"/>
        </w:rPr>
        <w:t>24</w:t>
      </w:r>
      <w:r w:rsidRPr="00F45BF7">
        <w:rPr>
          <w:rFonts w:ascii="Arial Narrow" w:eastAsia="Calibri" w:hAnsi="Arial Narrow" w:cs="Calibri"/>
        </w:rPr>
        <w:t>.</w:t>
      </w:r>
    </w:p>
    <w:p w14:paraId="499667BA" w14:textId="73E8B015"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________________________</w:t>
      </w:r>
    </w:p>
    <w:p w14:paraId="2A1614FA"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Responsável legal da CONTRATANTE</w:t>
      </w:r>
    </w:p>
    <w:p w14:paraId="3C306FE2"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_________________________</w:t>
      </w:r>
    </w:p>
    <w:p w14:paraId="2940F969" w14:textId="5DFA2F7C"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Responsável legal da CONTRATADA</w:t>
      </w:r>
    </w:p>
    <w:p w14:paraId="1F89C7A5" w14:textId="77777777" w:rsidR="00E71B6F" w:rsidRPr="00F45BF7" w:rsidRDefault="00E71B6F" w:rsidP="00E71B6F">
      <w:pPr>
        <w:pStyle w:val="Corpodetexto"/>
        <w:tabs>
          <w:tab w:val="left" w:pos="851"/>
        </w:tabs>
        <w:spacing w:before="112"/>
        <w:jc w:val="right"/>
        <w:rPr>
          <w:rFonts w:ascii="Arial Narrow" w:hAnsi="Arial Narrow" w:cstheme="minorHAnsi"/>
          <w:sz w:val="24"/>
          <w:szCs w:val="24"/>
        </w:rPr>
      </w:pPr>
      <w:r w:rsidRPr="00F45BF7">
        <w:rPr>
          <w:rFonts w:ascii="Arial Narrow" w:hAnsi="Arial Narrow" w:cstheme="minorHAnsi"/>
          <w:sz w:val="24"/>
          <w:szCs w:val="24"/>
        </w:rPr>
        <w:t xml:space="preserve">NOME: </w:t>
      </w:r>
      <w:proofErr w:type="spellStart"/>
      <w:r w:rsidRPr="00F45BF7">
        <w:rPr>
          <w:rFonts w:ascii="Arial Narrow" w:hAnsi="Arial Narrow" w:cstheme="minorHAnsi"/>
          <w:sz w:val="24"/>
          <w:szCs w:val="24"/>
        </w:rPr>
        <w:t>Gestor</w:t>
      </w:r>
      <w:proofErr w:type="spellEnd"/>
      <w:r w:rsidRPr="00F45BF7">
        <w:rPr>
          <w:rFonts w:ascii="Arial Narrow" w:hAnsi="Arial Narrow" w:cstheme="minorHAnsi"/>
          <w:sz w:val="24"/>
          <w:szCs w:val="24"/>
        </w:rPr>
        <w:t xml:space="preserve"> do </w:t>
      </w:r>
      <w:proofErr w:type="spellStart"/>
      <w:r w:rsidRPr="00F45BF7">
        <w:rPr>
          <w:rFonts w:ascii="Arial Narrow" w:hAnsi="Arial Narrow" w:cstheme="minorHAnsi"/>
          <w:sz w:val="24"/>
          <w:szCs w:val="24"/>
        </w:rPr>
        <w:t>Contrato</w:t>
      </w:r>
      <w:proofErr w:type="spellEnd"/>
      <w:r w:rsidRPr="00F45BF7">
        <w:rPr>
          <w:rFonts w:ascii="Arial Narrow" w:hAnsi="Arial Narrow" w:cstheme="minorHAnsi"/>
          <w:sz w:val="24"/>
          <w:szCs w:val="24"/>
        </w:rPr>
        <w:t xml:space="preserve"> (</w:t>
      </w:r>
      <w:proofErr w:type="spellStart"/>
      <w:r w:rsidRPr="00F45BF7">
        <w:rPr>
          <w:rFonts w:ascii="Arial Narrow" w:hAnsi="Arial Narrow" w:cstheme="minorHAnsi"/>
          <w:sz w:val="24"/>
          <w:szCs w:val="24"/>
        </w:rPr>
        <w:t>Ciência</w:t>
      </w:r>
      <w:proofErr w:type="spellEnd"/>
      <w:r w:rsidRPr="00F45BF7">
        <w:rPr>
          <w:rFonts w:ascii="Arial Narrow" w:hAnsi="Arial Narrow" w:cstheme="minorHAnsi"/>
          <w:sz w:val="24"/>
          <w:szCs w:val="24"/>
        </w:rPr>
        <w:t xml:space="preserve"> e </w:t>
      </w:r>
      <w:proofErr w:type="spellStart"/>
      <w:r w:rsidRPr="00F45BF7">
        <w:rPr>
          <w:rFonts w:ascii="Arial Narrow" w:hAnsi="Arial Narrow" w:cstheme="minorHAnsi"/>
          <w:sz w:val="24"/>
          <w:szCs w:val="24"/>
        </w:rPr>
        <w:t>Anuência</w:t>
      </w:r>
      <w:proofErr w:type="spellEnd"/>
      <w:r w:rsidRPr="00F45BF7">
        <w:rPr>
          <w:rFonts w:ascii="Arial Narrow" w:hAnsi="Arial Narrow" w:cstheme="minorHAnsi"/>
          <w:sz w:val="24"/>
          <w:szCs w:val="24"/>
        </w:rPr>
        <w:t>)</w:t>
      </w:r>
    </w:p>
    <w:p w14:paraId="03BCDB30" w14:textId="77777777" w:rsidR="00E71B6F" w:rsidRPr="00F45BF7" w:rsidRDefault="00E71B6F" w:rsidP="00E71B6F">
      <w:pPr>
        <w:pStyle w:val="Corpodetexto"/>
        <w:tabs>
          <w:tab w:val="left" w:pos="851"/>
        </w:tabs>
        <w:spacing w:before="117"/>
        <w:rPr>
          <w:rFonts w:ascii="Arial Narrow" w:hAnsi="Arial Narrow" w:cstheme="minorHAnsi"/>
          <w:sz w:val="24"/>
          <w:szCs w:val="24"/>
        </w:rPr>
      </w:pPr>
      <w:r w:rsidRPr="00F45BF7">
        <w:rPr>
          <w:rFonts w:ascii="Arial Narrow" w:hAnsi="Arial Narrow" w:cstheme="minorHAnsi"/>
          <w:sz w:val="24"/>
          <w:szCs w:val="24"/>
        </w:rPr>
        <w:lastRenderedPageBreak/>
        <w:t>TESTEMUNHAS:</w:t>
      </w:r>
    </w:p>
    <w:p w14:paraId="7F317688" w14:textId="77777777" w:rsidR="00E71B6F" w:rsidRPr="00F45BF7" w:rsidRDefault="00E71B6F" w:rsidP="00E71B6F">
      <w:pPr>
        <w:pStyle w:val="Corpodetexto"/>
        <w:tabs>
          <w:tab w:val="left" w:pos="851"/>
          <w:tab w:val="left" w:pos="3891"/>
        </w:tabs>
        <w:rPr>
          <w:rFonts w:ascii="Arial Narrow" w:hAnsi="Arial Narrow" w:cstheme="minorHAnsi"/>
          <w:sz w:val="24"/>
          <w:szCs w:val="24"/>
          <w:u w:val="single"/>
        </w:rPr>
      </w:pPr>
      <w:r w:rsidRPr="00F45BF7">
        <w:rPr>
          <w:rFonts w:ascii="Arial Narrow" w:hAnsi="Arial Narrow" w:cstheme="minorHAnsi"/>
          <w:sz w:val="24"/>
          <w:szCs w:val="24"/>
        </w:rPr>
        <w:t xml:space="preserve">1) </w:t>
      </w:r>
      <w:r w:rsidRPr="00F45BF7">
        <w:rPr>
          <w:rFonts w:ascii="Arial Narrow" w:hAnsi="Arial Narrow" w:cstheme="minorHAnsi"/>
          <w:sz w:val="24"/>
          <w:szCs w:val="24"/>
          <w:u w:val="single"/>
        </w:rPr>
        <w:tab/>
        <w:t xml:space="preserve"> </w:t>
      </w:r>
    </w:p>
    <w:p w14:paraId="21242AB4" w14:textId="24CF50F4" w:rsidR="002831BF" w:rsidRDefault="00E71B6F" w:rsidP="002831BF">
      <w:pPr>
        <w:pStyle w:val="Corpodetexto"/>
        <w:tabs>
          <w:tab w:val="left" w:pos="851"/>
          <w:tab w:val="left" w:pos="3891"/>
        </w:tabs>
        <w:spacing w:before="100"/>
        <w:rPr>
          <w:rFonts w:ascii="Arial Narrow" w:hAnsi="Arial Narrow" w:cstheme="minorHAnsi"/>
          <w:sz w:val="24"/>
          <w:szCs w:val="24"/>
          <w:u w:val="single"/>
        </w:rPr>
      </w:pPr>
      <w:r w:rsidRPr="00F45BF7">
        <w:rPr>
          <w:rFonts w:ascii="Arial Narrow" w:hAnsi="Arial Narrow" w:cstheme="minorHAnsi"/>
          <w:sz w:val="24"/>
          <w:szCs w:val="24"/>
        </w:rPr>
        <w:t xml:space="preserve">2) </w:t>
      </w:r>
      <w:r w:rsidRPr="00F45BF7">
        <w:rPr>
          <w:rFonts w:ascii="Arial Narrow" w:hAnsi="Arial Narrow" w:cstheme="minorHAnsi"/>
          <w:sz w:val="24"/>
          <w:szCs w:val="24"/>
          <w:u w:val="single"/>
        </w:rPr>
        <w:t xml:space="preserve"> </w:t>
      </w:r>
      <w:r w:rsidRPr="00F45BF7">
        <w:rPr>
          <w:rFonts w:ascii="Arial Narrow" w:hAnsi="Arial Narrow" w:cstheme="minorHAnsi"/>
          <w:sz w:val="24"/>
          <w:szCs w:val="24"/>
          <w:u w:val="single"/>
        </w:rPr>
        <w:tab/>
        <w:t xml:space="preserve"> </w:t>
      </w:r>
    </w:p>
    <w:p w14:paraId="406176CF" w14:textId="77777777" w:rsidR="002831BF" w:rsidRDefault="002831BF">
      <w:pPr>
        <w:rPr>
          <w:rFonts w:ascii="Arial Narrow" w:eastAsia="Times New Roman" w:hAnsi="Arial Narrow" w:cstheme="minorHAnsi"/>
          <w:u w:val="single"/>
          <w:lang w:val="en-US" w:eastAsia="en-US"/>
        </w:rPr>
      </w:pPr>
      <w:r>
        <w:rPr>
          <w:rFonts w:ascii="Arial Narrow" w:hAnsi="Arial Narrow" w:cstheme="minorHAnsi"/>
          <w:u w:val="single"/>
        </w:rPr>
        <w:br w:type="page"/>
      </w:r>
    </w:p>
    <w:p w14:paraId="5567AA20" w14:textId="342AFE2B" w:rsidR="007B6EAB" w:rsidRPr="00F45BF7" w:rsidRDefault="007B6EAB" w:rsidP="00E16E70">
      <w:pPr>
        <w:keepNext/>
        <w:keepLines/>
        <w:pBdr>
          <w:left w:val="nil"/>
          <w:right w:val="nil"/>
          <w:between w:val="nil"/>
        </w:pBdr>
        <w:shd w:val="clear" w:color="auto" w:fill="D7E3BC"/>
        <w:tabs>
          <w:tab w:val="left" w:pos="567"/>
        </w:tabs>
        <w:jc w:val="center"/>
        <w:rPr>
          <w:rFonts w:ascii="Arial Narrow" w:hAnsi="Arial Narrow"/>
        </w:rPr>
      </w:pPr>
      <w:r w:rsidRPr="00F45BF7">
        <w:rPr>
          <w:rFonts w:ascii="Arial Narrow" w:eastAsia="Calibri" w:hAnsi="Arial Narrow" w:cs="Calibri"/>
          <w:b/>
          <w:color w:val="000000"/>
        </w:rPr>
        <w:lastRenderedPageBreak/>
        <w:t xml:space="preserve">ANEXO X – MINUTA DA ATA DE REGISTRO DE PREÇOS </w:t>
      </w:r>
    </w:p>
    <w:p w14:paraId="04F683DE" w14:textId="77777777" w:rsidR="007B6EAB" w:rsidRPr="00F45BF7"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F45BF7"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F45BF7"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5CA82616" w:rsidR="004F104B" w:rsidRPr="00F45BF7" w:rsidRDefault="004F104B" w:rsidP="0039174F">
            <w:pPr>
              <w:widowControl w:val="0"/>
              <w:tabs>
                <w:tab w:val="left" w:pos="426"/>
              </w:tabs>
              <w:spacing w:before="120"/>
              <w:jc w:val="center"/>
              <w:rPr>
                <w:rFonts w:ascii="Arial Narrow" w:hAnsi="Arial Narrow" w:cs="Tahoma"/>
                <w:b/>
              </w:rPr>
            </w:pPr>
            <w:r w:rsidRPr="00F45BF7">
              <w:rPr>
                <w:rFonts w:ascii="Arial Narrow" w:hAnsi="Arial Narrow" w:cs="Tahoma"/>
                <w:b/>
              </w:rPr>
              <w:t>ATA DE REGISTRO DE PREÇOS XXX/202</w:t>
            </w:r>
            <w:r w:rsidR="00AA45A3" w:rsidRPr="00F45BF7">
              <w:rPr>
                <w:rFonts w:ascii="Arial Narrow" w:hAnsi="Arial Narrow" w:cs="Tahoma"/>
                <w:b/>
              </w:rPr>
              <w:t>4</w:t>
            </w:r>
          </w:p>
        </w:tc>
      </w:tr>
      <w:tr w:rsidR="004F104B" w:rsidRPr="00F45BF7"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F45BF7" w:rsidRDefault="004F104B" w:rsidP="0039174F">
            <w:pPr>
              <w:widowControl w:val="0"/>
              <w:tabs>
                <w:tab w:val="left" w:pos="426"/>
              </w:tabs>
              <w:spacing w:before="120"/>
              <w:jc w:val="both"/>
              <w:rPr>
                <w:rFonts w:ascii="Arial Narrow" w:hAnsi="Arial Narrow" w:cs="Tahoma"/>
              </w:rPr>
            </w:pPr>
            <w:r w:rsidRPr="00F45BF7">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4BB58AA4" w:rsidR="004F104B" w:rsidRPr="00F45BF7" w:rsidRDefault="00F86DD0" w:rsidP="0039174F">
            <w:pPr>
              <w:widowControl w:val="0"/>
              <w:tabs>
                <w:tab w:val="left" w:pos="426"/>
              </w:tabs>
              <w:spacing w:before="120"/>
              <w:jc w:val="center"/>
              <w:rPr>
                <w:rFonts w:ascii="Arial Narrow" w:hAnsi="Arial Narrow" w:cs="Tahoma"/>
                <w:b/>
              </w:rPr>
            </w:pPr>
            <w:r>
              <w:rPr>
                <w:rFonts w:ascii="Arial Narrow" w:hAnsi="Arial Narrow" w:cs="Tahoma"/>
                <w:b/>
              </w:rPr>
              <w:t>17.453</w:t>
            </w:r>
            <w:r w:rsidR="002A5797">
              <w:rPr>
                <w:rFonts w:ascii="Arial Narrow" w:hAnsi="Arial Narrow" w:cs="Tahoma"/>
                <w:b/>
              </w:rPr>
              <w:t>/</w:t>
            </w:r>
            <w:r w:rsidR="00CE34C9" w:rsidRPr="00F45BF7">
              <w:rPr>
                <w:rFonts w:ascii="Arial Narrow" w:hAnsi="Arial Narrow" w:cs="Tahoma"/>
                <w:b/>
              </w:rPr>
              <w:t>2024</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F45BF7" w:rsidRDefault="004F104B" w:rsidP="0039174F">
            <w:pPr>
              <w:widowControl w:val="0"/>
              <w:tabs>
                <w:tab w:val="left" w:pos="426"/>
              </w:tabs>
              <w:spacing w:before="120"/>
              <w:jc w:val="both"/>
              <w:rPr>
                <w:rFonts w:ascii="Arial Narrow" w:hAnsi="Arial Narrow" w:cs="Tahoma"/>
              </w:rPr>
            </w:pPr>
            <w:r w:rsidRPr="00F45BF7">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5DD3E8E9" w:rsidR="004F104B" w:rsidRPr="00F45BF7" w:rsidRDefault="00024298" w:rsidP="0039174F">
            <w:pPr>
              <w:widowControl w:val="0"/>
              <w:tabs>
                <w:tab w:val="left" w:pos="426"/>
              </w:tabs>
              <w:spacing w:before="120"/>
              <w:jc w:val="center"/>
              <w:rPr>
                <w:rFonts w:ascii="Arial Narrow" w:hAnsi="Arial Narrow" w:cs="Tahoma"/>
                <w:b/>
              </w:rPr>
            </w:pPr>
            <w:r>
              <w:rPr>
                <w:rFonts w:ascii="Arial Narrow" w:hAnsi="Arial Narrow" w:cs="Tahoma"/>
                <w:b/>
              </w:rPr>
              <w:t>001/2025</w:t>
            </w:r>
          </w:p>
        </w:tc>
      </w:tr>
    </w:tbl>
    <w:p w14:paraId="71CA7634" w14:textId="4D006BC1" w:rsidR="004F104B" w:rsidRPr="00F45BF7" w:rsidRDefault="004F104B" w:rsidP="0039174F">
      <w:pPr>
        <w:widowControl w:val="0"/>
        <w:tabs>
          <w:tab w:val="left" w:pos="426"/>
        </w:tabs>
        <w:spacing w:before="120"/>
        <w:ind w:firstLine="708"/>
        <w:jc w:val="both"/>
        <w:rPr>
          <w:rFonts w:ascii="Arial Narrow" w:hAnsi="Arial Narrow" w:cs="Tahoma"/>
        </w:rPr>
      </w:pPr>
      <w:r w:rsidRPr="00F45BF7">
        <w:rPr>
          <w:rFonts w:ascii="Arial Narrow" w:hAnsi="Arial Narrow" w:cs="Tahoma"/>
        </w:rPr>
        <w:t xml:space="preserve">Aos _____ dias do mês de _____ </w:t>
      </w:r>
      <w:proofErr w:type="spellStart"/>
      <w:r w:rsidRPr="00F45BF7">
        <w:rPr>
          <w:rFonts w:ascii="Arial Narrow" w:hAnsi="Arial Narrow" w:cs="Tahoma"/>
        </w:rPr>
        <w:t>de</w:t>
      </w:r>
      <w:proofErr w:type="spellEnd"/>
      <w:r w:rsidRPr="00F45BF7">
        <w:rPr>
          <w:rFonts w:ascii="Arial Narrow" w:hAnsi="Arial Narrow" w:cs="Tahoma"/>
        </w:rPr>
        <w:t xml:space="preserve"> 202</w:t>
      </w:r>
      <w:r w:rsidR="0039174F" w:rsidRPr="00F45BF7">
        <w:rPr>
          <w:rFonts w:ascii="Arial Narrow" w:hAnsi="Arial Narrow" w:cs="Tahoma"/>
        </w:rPr>
        <w:t>4</w:t>
      </w:r>
      <w:r w:rsidRPr="00F45BF7">
        <w:rPr>
          <w:rFonts w:ascii="Arial Narrow" w:hAnsi="Arial Narrow" w:cs="Tahoma"/>
        </w:rPr>
        <w:t xml:space="preserve">, autorizada pelo processo de </w:t>
      </w:r>
      <w:r w:rsidRPr="00F45BF7">
        <w:rPr>
          <w:rFonts w:ascii="Arial Narrow" w:hAnsi="Arial Narrow" w:cs="Tahoma"/>
          <w:bCs/>
        </w:rPr>
        <w:t>Pregão</w:t>
      </w:r>
      <w:r w:rsidRPr="00F45BF7">
        <w:rPr>
          <w:rFonts w:ascii="Arial Narrow" w:hAnsi="Arial Narrow" w:cs="Tahoma"/>
        </w:rPr>
        <w:t xml:space="preserve"> Eletrônico </w:t>
      </w:r>
      <w:r w:rsidR="00024298">
        <w:rPr>
          <w:rFonts w:ascii="Arial Narrow" w:hAnsi="Arial Narrow" w:cs="Tahoma"/>
        </w:rPr>
        <w:t>001/2025</w:t>
      </w:r>
      <w:r w:rsidRPr="00F45BF7">
        <w:rPr>
          <w:rFonts w:ascii="Arial Narrow" w:hAnsi="Arial Narrow" w:cs="Tahoma"/>
        </w:rPr>
        <w:t xml:space="preserve">, foi lavrada a presente </w:t>
      </w:r>
      <w:r w:rsidR="00F86DD0" w:rsidRPr="00F45BF7">
        <w:rPr>
          <w:rFonts w:ascii="Arial Narrow" w:eastAsia="Calibri" w:hAnsi="Arial Narrow" w:cs="Calibri"/>
          <w:color w:val="000000"/>
        </w:rPr>
        <w:t xml:space="preserve">o </w:t>
      </w:r>
      <w:r w:rsidR="00F86DD0" w:rsidRPr="00F45BF7">
        <w:rPr>
          <w:rFonts w:ascii="Arial Narrow" w:hAnsi="Arial Narrow"/>
        </w:rPr>
        <w:t xml:space="preserve">REGISTRO DE PREÇOS PARA A EVENTUAL AQUISIÇÃO DE </w:t>
      </w:r>
      <w:r w:rsidR="00F86DD0">
        <w:rPr>
          <w:rFonts w:ascii="Arial Narrow" w:hAnsi="Arial Narrow"/>
        </w:rPr>
        <w:t>CAFÉ EM PÓ, CHÁ MATE E AÇÚCAR</w:t>
      </w:r>
      <w:r w:rsidR="00F86DD0" w:rsidRPr="00F45BF7">
        <w:rPr>
          <w:rFonts w:ascii="Arial Narrow" w:hAnsi="Arial Narrow"/>
        </w:rPr>
        <w:t>, PARA ATENDER AS NECESSIDADES DE TODAS AS SECRETARIAS MUNICIPAIS</w:t>
      </w:r>
      <w:r w:rsidRPr="00F45BF7">
        <w:rPr>
          <w:rFonts w:ascii="Arial Narrow" w:hAnsi="Arial Narrow" w:cs="Tahoma"/>
        </w:rPr>
        <w:t xml:space="preserve">, de acordo com o disposto no art. </w:t>
      </w:r>
      <w:r w:rsidR="004B32A0" w:rsidRPr="00F45BF7">
        <w:rPr>
          <w:rFonts w:ascii="Arial Narrow" w:hAnsi="Arial Narrow" w:cs="Tahoma"/>
        </w:rPr>
        <w:t>40</w:t>
      </w:r>
      <w:r w:rsidRPr="00F45BF7">
        <w:rPr>
          <w:rFonts w:ascii="Arial Narrow" w:hAnsi="Arial Narrow" w:cs="Tahoma"/>
        </w:rPr>
        <w:t xml:space="preserve">, II, da Lei n.º </w:t>
      </w:r>
      <w:r w:rsidR="004B32A0" w:rsidRPr="00F45BF7">
        <w:rPr>
          <w:rFonts w:ascii="Arial Narrow" w:hAnsi="Arial Narrow" w:cs="Tahoma"/>
        </w:rPr>
        <w:t>14.133</w:t>
      </w:r>
      <w:r w:rsidRPr="00F45BF7">
        <w:rPr>
          <w:rFonts w:ascii="Arial Narrow" w:hAnsi="Arial Narrow" w:cs="Tahoma"/>
        </w:rPr>
        <w:t>/</w:t>
      </w:r>
      <w:r w:rsidR="004B32A0" w:rsidRPr="00F45BF7">
        <w:rPr>
          <w:rFonts w:ascii="Arial Narrow" w:hAnsi="Arial Narrow" w:cs="Tahoma"/>
        </w:rPr>
        <w:t>2021</w:t>
      </w:r>
      <w:r w:rsidRPr="00F45BF7">
        <w:rPr>
          <w:rFonts w:ascii="Arial Narrow" w:hAnsi="Arial Narrow" w:cs="Tahoma"/>
        </w:rPr>
        <w:t xml:space="preserve"> e </w:t>
      </w:r>
      <w:r w:rsidR="004B32A0" w:rsidRPr="00F45BF7">
        <w:rPr>
          <w:rFonts w:ascii="Arial Narrow" w:hAnsi="Arial Narrow" w:cs="Tahoma"/>
        </w:rPr>
        <w:t xml:space="preserve">demais </w:t>
      </w:r>
      <w:r w:rsidRPr="00F45BF7">
        <w:rPr>
          <w:rFonts w:ascii="Arial Narrow" w:hAnsi="Arial Narrow" w:cs="Tahoma"/>
        </w:rPr>
        <w:t xml:space="preserve">disposições </w:t>
      </w:r>
      <w:r w:rsidR="004B32A0" w:rsidRPr="00F45BF7">
        <w:rPr>
          <w:rFonts w:ascii="Arial Narrow" w:hAnsi="Arial Narrow" w:cs="Tahoma"/>
        </w:rPr>
        <w:t>complementares</w:t>
      </w:r>
      <w:r w:rsidRPr="00F45BF7">
        <w:rPr>
          <w:rFonts w:ascii="Arial Narrow" w:hAnsi="Arial Narrow" w:cs="Tahoma"/>
        </w:rPr>
        <w:t xml:space="preserve">, </w:t>
      </w:r>
      <w:r w:rsidR="004B32A0" w:rsidRPr="00F45BF7">
        <w:rPr>
          <w:rFonts w:ascii="Arial Narrow" w:hAnsi="Arial Narrow" w:cs="Tahoma"/>
        </w:rPr>
        <w:t xml:space="preserve">bem como </w:t>
      </w:r>
      <w:r w:rsidRPr="00F45BF7">
        <w:rPr>
          <w:rFonts w:ascii="Arial Narrow" w:hAnsi="Arial Narrow" w:cs="Tahoma"/>
        </w:rPr>
        <w:t xml:space="preserve">Decretos Municipais </w:t>
      </w:r>
      <w:r w:rsidR="004B32A0" w:rsidRPr="00F45BF7">
        <w:rPr>
          <w:rFonts w:ascii="Arial Narrow" w:hAnsi="Arial Narrow" w:cs="Tahoma"/>
        </w:rPr>
        <w:t>9.643/2022 e 9.644/2022, e</w:t>
      </w:r>
      <w:r w:rsidRPr="00F45BF7">
        <w:rPr>
          <w:rFonts w:ascii="Arial Narrow" w:hAnsi="Arial Narrow" w:cs="Tahoma"/>
        </w:rPr>
        <w:t xml:space="preserve"> </w:t>
      </w:r>
      <w:r w:rsidRPr="00F45BF7">
        <w:rPr>
          <w:rFonts w:ascii="Arial Narrow" w:hAnsi="Arial Narrow" w:cs="Tahoma"/>
          <w:bCs/>
        </w:rPr>
        <w:t xml:space="preserve">Processo </w:t>
      </w:r>
      <w:r w:rsidR="00CE34C9" w:rsidRPr="00F45BF7">
        <w:rPr>
          <w:rFonts w:ascii="Arial Narrow" w:hAnsi="Arial Narrow" w:cs="Tahoma"/>
          <w:bCs/>
        </w:rPr>
        <w:t>1.985/2024</w:t>
      </w:r>
      <w:r w:rsidRPr="00F45BF7">
        <w:rPr>
          <w:rFonts w:ascii="Arial Narrow" w:hAnsi="Arial Narrow" w:cs="Tahoma"/>
        </w:rPr>
        <w:t xml:space="preserve"> que conjuntamente com as condições adiante estipuladas, regem o relacionamento Prefeitura e </w:t>
      </w:r>
      <w:r w:rsidRPr="00F45BF7">
        <w:rPr>
          <w:rFonts w:ascii="Arial Narrow" w:hAnsi="Arial Narrow" w:cs="Tahoma"/>
          <w:bCs/>
        </w:rPr>
        <w:t>Fornecedor</w:t>
      </w:r>
      <w:r w:rsidRPr="00F45BF7">
        <w:rPr>
          <w:rFonts w:ascii="Arial Narrow" w:hAnsi="Arial Narrow" w:cs="Tahoma"/>
        </w:rPr>
        <w:t>:</w:t>
      </w:r>
    </w:p>
    <w:p w14:paraId="7F25A964" w14:textId="69A040FA" w:rsidR="004F104B" w:rsidRPr="00F45BF7" w:rsidRDefault="004F104B" w:rsidP="008602CE">
      <w:pPr>
        <w:pStyle w:val="PargrafodaLista"/>
        <w:widowControl w:val="0"/>
        <w:numPr>
          <w:ilvl w:val="2"/>
          <w:numId w:val="13"/>
        </w:numPr>
        <w:spacing w:before="120" w:after="200"/>
        <w:ind w:left="567" w:hanging="567"/>
        <w:jc w:val="both"/>
        <w:rPr>
          <w:rFonts w:ascii="Arial Narrow" w:hAnsi="Arial Narrow" w:cs="Tahoma"/>
        </w:rPr>
      </w:pPr>
      <w:r w:rsidRPr="00F45BF7">
        <w:rPr>
          <w:rFonts w:ascii="Arial Narrow" w:hAnsi="Arial Narrow" w:cs="Tahoma"/>
        </w:rPr>
        <w:t xml:space="preserve">Consideram-se registrados, para eventual </w:t>
      </w:r>
      <w:r w:rsidR="00F86DD0" w:rsidRPr="00F45BF7">
        <w:rPr>
          <w:rFonts w:ascii="Arial Narrow" w:hAnsi="Arial Narrow"/>
        </w:rPr>
        <w:t xml:space="preserve">AQUISIÇÃO DE </w:t>
      </w:r>
      <w:r w:rsidR="00F86DD0">
        <w:rPr>
          <w:rFonts w:ascii="Arial Narrow" w:hAnsi="Arial Narrow"/>
        </w:rPr>
        <w:t>CAFÉ EM PÓ, CHÁ MATE E AÇÚCAR</w:t>
      </w:r>
      <w:r w:rsidR="00F86DD0" w:rsidRPr="00F45BF7">
        <w:rPr>
          <w:rFonts w:ascii="Arial Narrow" w:hAnsi="Arial Narrow"/>
        </w:rPr>
        <w:t>, PARA ATENDER AS NECESSIDADES DE TODAS AS SECRETARIAS MUNICIPAIS</w:t>
      </w:r>
      <w:r w:rsidRPr="00F45BF7">
        <w:rPr>
          <w:rFonts w:ascii="Arial Narrow" w:hAnsi="Arial Narrow" w:cs="Tahoma"/>
        </w:rPr>
        <w:t>, os preços do forneced</w:t>
      </w:r>
      <w:r w:rsidRPr="00F45BF7">
        <w:rPr>
          <w:rFonts w:ascii="Arial Narrow" w:hAnsi="Arial Narrow" w:cs="Tahoma"/>
          <w:bCs/>
        </w:rPr>
        <w:t>or</w:t>
      </w:r>
      <w:r w:rsidRPr="00F45BF7">
        <w:rPr>
          <w:rFonts w:ascii="Arial Narrow" w:hAnsi="Arial Narrow" w:cs="Tahoma"/>
        </w:rPr>
        <w:t xml:space="preserve"> </w:t>
      </w:r>
      <w:r w:rsidRPr="00F45BF7">
        <w:rPr>
          <w:rFonts w:ascii="Arial Narrow" w:hAnsi="Arial Narrow" w:cs="Tahoma"/>
          <w:lang w:eastAsia="zh-CN"/>
        </w:rPr>
        <w:t>__________</w:t>
      </w:r>
      <w:r w:rsidRPr="00F45BF7">
        <w:rPr>
          <w:rFonts w:ascii="Arial Narrow" w:hAnsi="Arial Narrow" w:cs="Tahoma"/>
        </w:rPr>
        <w:t xml:space="preserve">, estabelecido à </w:t>
      </w:r>
      <w:r w:rsidRPr="00F45BF7">
        <w:rPr>
          <w:rFonts w:ascii="Arial Narrow" w:hAnsi="Arial Narrow" w:cs="Tahoma"/>
          <w:lang w:eastAsia="zh-CN"/>
        </w:rPr>
        <w:t>__________</w:t>
      </w:r>
      <w:r w:rsidRPr="00F45BF7">
        <w:rPr>
          <w:rFonts w:ascii="Arial Narrow" w:hAnsi="Arial Narrow" w:cs="Tahoma"/>
        </w:rPr>
        <w:t xml:space="preserve">, nº </w:t>
      </w:r>
      <w:r w:rsidRPr="00F45BF7">
        <w:rPr>
          <w:rFonts w:ascii="Arial Narrow" w:hAnsi="Arial Narrow" w:cs="Tahoma"/>
          <w:lang w:eastAsia="zh-CN"/>
        </w:rPr>
        <w:t>__________</w:t>
      </w:r>
      <w:r w:rsidRPr="00F45BF7">
        <w:rPr>
          <w:rFonts w:ascii="Arial Narrow" w:hAnsi="Arial Narrow" w:cs="Tahoma"/>
        </w:rPr>
        <w:t xml:space="preserve">, bairro </w:t>
      </w:r>
      <w:r w:rsidRPr="00F45BF7">
        <w:rPr>
          <w:rFonts w:ascii="Arial Narrow" w:hAnsi="Arial Narrow" w:cs="Tahoma"/>
          <w:lang w:eastAsia="zh-CN"/>
        </w:rPr>
        <w:t>__________</w:t>
      </w:r>
      <w:r w:rsidRPr="00F45BF7">
        <w:rPr>
          <w:rFonts w:ascii="Arial Narrow" w:hAnsi="Arial Narrow" w:cs="Tahoma"/>
        </w:rPr>
        <w:t xml:space="preserve">, cidade de </w:t>
      </w:r>
      <w:r w:rsidRPr="00F45BF7">
        <w:rPr>
          <w:rFonts w:ascii="Arial Narrow" w:hAnsi="Arial Narrow" w:cs="Tahoma"/>
          <w:lang w:eastAsia="zh-CN"/>
        </w:rPr>
        <w:t>__________</w:t>
      </w:r>
      <w:r w:rsidRPr="00F45BF7">
        <w:rPr>
          <w:rFonts w:ascii="Arial Narrow" w:hAnsi="Arial Narrow" w:cs="Tahoma"/>
        </w:rPr>
        <w:t xml:space="preserve">, Estado de </w:t>
      </w:r>
      <w:r w:rsidRPr="00F45BF7">
        <w:rPr>
          <w:rFonts w:ascii="Arial Narrow" w:hAnsi="Arial Narrow" w:cs="Tahoma"/>
          <w:lang w:eastAsia="zh-CN"/>
        </w:rPr>
        <w:t>__________</w:t>
      </w:r>
      <w:r w:rsidRPr="00F45BF7">
        <w:rPr>
          <w:rFonts w:ascii="Arial Narrow" w:hAnsi="Arial Narrow" w:cs="Tahoma"/>
        </w:rPr>
        <w:t xml:space="preserve">, inscrito no CNPJ </w:t>
      </w:r>
      <w:r w:rsidRPr="00F45BF7">
        <w:rPr>
          <w:rFonts w:ascii="Arial Narrow" w:hAnsi="Arial Narrow" w:cs="Tahoma"/>
          <w:lang w:eastAsia="zh-CN"/>
        </w:rPr>
        <w:t>__________, de acordo com a tabela abaixo</w:t>
      </w:r>
      <w:r w:rsidRPr="00F45BF7">
        <w:rPr>
          <w:rFonts w:ascii="Arial Narrow" w:hAnsi="Arial Narrow" w:cs="Tahoma"/>
        </w:rPr>
        <w:t>:</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5"/>
        <w:gridCol w:w="752"/>
        <w:gridCol w:w="3156"/>
        <w:gridCol w:w="1440"/>
        <w:gridCol w:w="1559"/>
        <w:gridCol w:w="1167"/>
      </w:tblGrid>
      <w:tr w:rsidR="004B32A0" w:rsidRPr="00F45BF7" w14:paraId="3AEF2B34" w14:textId="77777777" w:rsidTr="004B32A0">
        <w:trPr>
          <w:trHeight w:val="20"/>
        </w:trPr>
        <w:tc>
          <w:tcPr>
            <w:tcW w:w="687" w:type="dxa"/>
            <w:shd w:val="clear" w:color="auto" w:fill="B6DDE8"/>
            <w:vAlign w:val="center"/>
          </w:tcPr>
          <w:p w14:paraId="62E04EF2" w14:textId="77777777"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ITEM</w:t>
            </w:r>
          </w:p>
        </w:tc>
        <w:tc>
          <w:tcPr>
            <w:tcW w:w="985" w:type="dxa"/>
            <w:shd w:val="clear" w:color="auto" w:fill="B6DDE8"/>
            <w:vAlign w:val="center"/>
          </w:tcPr>
          <w:p w14:paraId="5241903A" w14:textId="77777777"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QUANT.</w:t>
            </w:r>
          </w:p>
        </w:tc>
        <w:tc>
          <w:tcPr>
            <w:tcW w:w="752" w:type="dxa"/>
            <w:shd w:val="clear" w:color="auto" w:fill="B6DDE8"/>
            <w:vAlign w:val="center"/>
          </w:tcPr>
          <w:p w14:paraId="3846D3A4" w14:textId="77777777"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UNID.</w:t>
            </w:r>
          </w:p>
        </w:tc>
        <w:tc>
          <w:tcPr>
            <w:tcW w:w="3156" w:type="dxa"/>
            <w:shd w:val="clear" w:color="auto" w:fill="B6DDE8"/>
            <w:vAlign w:val="center"/>
          </w:tcPr>
          <w:p w14:paraId="10321ADD" w14:textId="77777777"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OBJETO</w:t>
            </w:r>
          </w:p>
        </w:tc>
        <w:tc>
          <w:tcPr>
            <w:tcW w:w="1440" w:type="dxa"/>
            <w:shd w:val="clear" w:color="auto" w:fill="B6DDE8"/>
          </w:tcPr>
          <w:p w14:paraId="665ED9C4" w14:textId="7FD5AC32" w:rsidR="004B32A0" w:rsidRPr="00F45BF7" w:rsidRDefault="00DF31F2" w:rsidP="00DF31F2">
            <w:pPr>
              <w:widowControl w:val="0"/>
              <w:tabs>
                <w:tab w:val="left" w:pos="426"/>
              </w:tabs>
              <w:spacing w:before="120"/>
              <w:jc w:val="center"/>
              <w:rPr>
                <w:rFonts w:ascii="Arial Narrow" w:hAnsi="Arial Narrow" w:cs="Tahoma"/>
                <w:b/>
              </w:rPr>
            </w:pPr>
            <w:r>
              <w:rPr>
                <w:rFonts w:ascii="Arial Narrow" w:hAnsi="Arial Narrow" w:cs="Tahoma"/>
                <w:b/>
              </w:rPr>
              <w:t xml:space="preserve">MARCA </w:t>
            </w:r>
          </w:p>
        </w:tc>
        <w:tc>
          <w:tcPr>
            <w:tcW w:w="1559" w:type="dxa"/>
            <w:shd w:val="clear" w:color="auto" w:fill="B6DDE8"/>
            <w:vAlign w:val="center"/>
          </w:tcPr>
          <w:p w14:paraId="6D3D536B" w14:textId="4E351B23"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R$ UNIT.</w:t>
            </w:r>
          </w:p>
        </w:tc>
        <w:tc>
          <w:tcPr>
            <w:tcW w:w="1167" w:type="dxa"/>
            <w:shd w:val="clear" w:color="auto" w:fill="B6DDE8"/>
            <w:vAlign w:val="center"/>
          </w:tcPr>
          <w:p w14:paraId="64B6267B" w14:textId="77777777"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R$ TOTAL</w:t>
            </w:r>
          </w:p>
        </w:tc>
      </w:tr>
      <w:tr w:rsidR="004B32A0" w:rsidRPr="00F45BF7" w14:paraId="1D66CF2D" w14:textId="77777777" w:rsidTr="004B32A0">
        <w:trPr>
          <w:trHeight w:val="20"/>
        </w:trPr>
        <w:tc>
          <w:tcPr>
            <w:tcW w:w="687" w:type="dxa"/>
            <w:shd w:val="clear" w:color="auto" w:fill="auto"/>
            <w:vAlign w:val="center"/>
          </w:tcPr>
          <w:p w14:paraId="045940A9" w14:textId="77777777" w:rsidR="004B32A0" w:rsidRPr="00F45BF7" w:rsidRDefault="004B32A0" w:rsidP="0039174F">
            <w:pPr>
              <w:widowControl w:val="0"/>
              <w:tabs>
                <w:tab w:val="left" w:pos="426"/>
              </w:tabs>
              <w:spacing w:before="120"/>
              <w:jc w:val="center"/>
              <w:rPr>
                <w:rFonts w:ascii="Arial Narrow" w:hAnsi="Arial Narrow" w:cs="Tahoma"/>
              </w:rPr>
            </w:pPr>
          </w:p>
        </w:tc>
        <w:tc>
          <w:tcPr>
            <w:tcW w:w="985" w:type="dxa"/>
            <w:shd w:val="clear" w:color="auto" w:fill="auto"/>
            <w:vAlign w:val="center"/>
          </w:tcPr>
          <w:p w14:paraId="6F1253E8" w14:textId="77777777" w:rsidR="004B32A0" w:rsidRPr="00F45BF7" w:rsidRDefault="004B32A0"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B32A0" w:rsidRPr="00F45BF7" w:rsidRDefault="004B32A0" w:rsidP="0039174F">
            <w:pPr>
              <w:widowControl w:val="0"/>
              <w:tabs>
                <w:tab w:val="left" w:pos="426"/>
              </w:tabs>
              <w:spacing w:before="120"/>
              <w:jc w:val="center"/>
              <w:rPr>
                <w:rFonts w:ascii="Arial Narrow" w:hAnsi="Arial Narrow" w:cs="Tahoma"/>
              </w:rPr>
            </w:pPr>
          </w:p>
        </w:tc>
        <w:tc>
          <w:tcPr>
            <w:tcW w:w="3156" w:type="dxa"/>
            <w:shd w:val="clear" w:color="auto" w:fill="auto"/>
            <w:vAlign w:val="center"/>
          </w:tcPr>
          <w:p w14:paraId="38BDCDF1" w14:textId="77777777" w:rsidR="004B32A0" w:rsidRPr="00F45BF7" w:rsidRDefault="004B32A0" w:rsidP="0039174F">
            <w:pPr>
              <w:widowControl w:val="0"/>
              <w:tabs>
                <w:tab w:val="left" w:pos="426"/>
              </w:tabs>
              <w:spacing w:before="120"/>
              <w:jc w:val="center"/>
              <w:rPr>
                <w:rFonts w:ascii="Arial Narrow" w:hAnsi="Arial Narrow" w:cs="Tahoma"/>
              </w:rPr>
            </w:pPr>
          </w:p>
        </w:tc>
        <w:tc>
          <w:tcPr>
            <w:tcW w:w="1440" w:type="dxa"/>
          </w:tcPr>
          <w:p w14:paraId="0DA2157D" w14:textId="77777777" w:rsidR="004B32A0" w:rsidRPr="00F45BF7" w:rsidRDefault="004B32A0" w:rsidP="0039174F">
            <w:pPr>
              <w:widowControl w:val="0"/>
              <w:tabs>
                <w:tab w:val="left" w:pos="426"/>
              </w:tabs>
              <w:spacing w:before="120"/>
              <w:jc w:val="center"/>
              <w:rPr>
                <w:rFonts w:ascii="Arial Narrow" w:hAnsi="Arial Narrow" w:cs="Tahoma"/>
              </w:rPr>
            </w:pPr>
          </w:p>
        </w:tc>
        <w:tc>
          <w:tcPr>
            <w:tcW w:w="1559" w:type="dxa"/>
            <w:shd w:val="clear" w:color="auto" w:fill="auto"/>
            <w:vAlign w:val="center"/>
          </w:tcPr>
          <w:p w14:paraId="6492593C" w14:textId="5FD51C0D" w:rsidR="004B32A0" w:rsidRPr="00F45BF7" w:rsidRDefault="004B32A0" w:rsidP="0039174F">
            <w:pPr>
              <w:widowControl w:val="0"/>
              <w:tabs>
                <w:tab w:val="left" w:pos="426"/>
              </w:tabs>
              <w:spacing w:before="120"/>
              <w:jc w:val="center"/>
              <w:rPr>
                <w:rFonts w:ascii="Arial Narrow" w:hAnsi="Arial Narrow" w:cs="Tahoma"/>
              </w:rPr>
            </w:pPr>
          </w:p>
        </w:tc>
        <w:tc>
          <w:tcPr>
            <w:tcW w:w="1167" w:type="dxa"/>
            <w:shd w:val="clear" w:color="auto" w:fill="auto"/>
            <w:vAlign w:val="center"/>
          </w:tcPr>
          <w:p w14:paraId="5D7645F6" w14:textId="77777777" w:rsidR="004B32A0" w:rsidRPr="00F45BF7" w:rsidRDefault="004B32A0" w:rsidP="0039174F">
            <w:pPr>
              <w:widowControl w:val="0"/>
              <w:tabs>
                <w:tab w:val="left" w:pos="426"/>
              </w:tabs>
              <w:spacing w:before="120"/>
              <w:jc w:val="center"/>
              <w:rPr>
                <w:rFonts w:ascii="Arial Narrow" w:hAnsi="Arial Narrow" w:cs="Tahoma"/>
              </w:rPr>
            </w:pPr>
          </w:p>
        </w:tc>
      </w:tr>
    </w:tbl>
    <w:p w14:paraId="0C26BEE7" w14:textId="77777777"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Havendo interesse, a Prefeitura convocará o </w:t>
      </w:r>
      <w:r w:rsidRPr="00F45BF7">
        <w:rPr>
          <w:rFonts w:ascii="Arial Narrow" w:hAnsi="Arial Narrow" w:cs="Tahoma"/>
          <w:bCs/>
        </w:rPr>
        <w:t>Fornecedor</w:t>
      </w:r>
      <w:r w:rsidRPr="00F45BF7">
        <w:rPr>
          <w:rFonts w:ascii="Arial Narrow" w:hAnsi="Arial Narrow" w:cs="Tahoma"/>
        </w:rPr>
        <w:t xml:space="preserve"> para a assinatura do contrato ou retirar instrumento equivalente (Ordem de Serviços) e entrega do(s) item(</w:t>
      </w:r>
      <w:proofErr w:type="spellStart"/>
      <w:r w:rsidRPr="00F45BF7">
        <w:rPr>
          <w:rFonts w:ascii="Arial Narrow" w:hAnsi="Arial Narrow" w:cs="Tahoma"/>
        </w:rPr>
        <w:t>ns</w:t>
      </w:r>
      <w:proofErr w:type="spellEnd"/>
      <w:r w:rsidRPr="00F45BF7">
        <w:rPr>
          <w:rFonts w:ascii="Arial Narrow" w:hAnsi="Arial Narrow" w:cs="Tahoma"/>
        </w:rPr>
        <w:t>) que se sagrou vencedor, nos termos do Edital;</w:t>
      </w:r>
    </w:p>
    <w:p w14:paraId="45765752" w14:textId="441BC86C"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Vigência da Ata: 12 (doze) meses contados a partir da data de sua assinatura</w:t>
      </w:r>
      <w:r w:rsidR="00084038" w:rsidRPr="00F45BF7">
        <w:rPr>
          <w:rFonts w:ascii="Arial Narrow" w:hAnsi="Arial Narrow" w:cs="Tahoma"/>
        </w:rPr>
        <w:t xml:space="preserve"> podendo ser prorrogada nos termos do art. 84 da Lei 14.133/2021</w:t>
      </w:r>
      <w:r w:rsidRPr="00F45BF7">
        <w:rPr>
          <w:rFonts w:ascii="Arial Narrow" w:hAnsi="Arial Narrow" w:cs="Tahoma"/>
        </w:rPr>
        <w:t>;</w:t>
      </w:r>
    </w:p>
    <w:p w14:paraId="6800AF7E" w14:textId="6D2D7FCE"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Prazo de entrega: </w:t>
      </w:r>
      <w:r w:rsidR="004B32A0" w:rsidRPr="00F45BF7">
        <w:rPr>
          <w:rFonts w:ascii="Arial Narrow" w:hAnsi="Arial Narrow" w:cs="Tahoma"/>
        </w:rPr>
        <w:t xml:space="preserve">em até </w:t>
      </w:r>
      <w:r w:rsidR="00F86DD0">
        <w:rPr>
          <w:rFonts w:ascii="Arial Narrow" w:hAnsi="Arial Narrow" w:cs="Tahoma"/>
        </w:rPr>
        <w:t>1</w:t>
      </w:r>
      <w:r w:rsidR="005838C9" w:rsidRPr="00F45BF7">
        <w:rPr>
          <w:rFonts w:ascii="Arial Narrow" w:hAnsi="Arial Narrow" w:cs="Tahoma"/>
        </w:rPr>
        <w:t>5</w:t>
      </w:r>
      <w:r w:rsidR="004B32A0" w:rsidRPr="00F45BF7">
        <w:rPr>
          <w:rFonts w:ascii="Arial Narrow" w:hAnsi="Arial Narrow" w:cs="Tahoma"/>
        </w:rPr>
        <w:t xml:space="preserve"> (</w:t>
      </w:r>
      <w:r w:rsidR="00F86DD0">
        <w:rPr>
          <w:rFonts w:ascii="Arial Narrow" w:hAnsi="Arial Narrow" w:cs="Tahoma"/>
        </w:rPr>
        <w:t>quinze</w:t>
      </w:r>
      <w:r w:rsidR="004B32A0" w:rsidRPr="00F45BF7">
        <w:rPr>
          <w:rFonts w:ascii="Arial Narrow" w:hAnsi="Arial Narrow" w:cs="Tahoma"/>
        </w:rPr>
        <w:t>)</w:t>
      </w:r>
      <w:r w:rsidRPr="00F45BF7">
        <w:rPr>
          <w:rFonts w:ascii="Arial Narrow" w:hAnsi="Arial Narrow" w:cs="Tahoma"/>
        </w:rPr>
        <w:t xml:space="preserve"> </w:t>
      </w:r>
      <w:r w:rsidR="005838C9" w:rsidRPr="00F45BF7">
        <w:rPr>
          <w:rFonts w:ascii="Arial Narrow" w:hAnsi="Arial Narrow" w:cs="Tahoma"/>
        </w:rPr>
        <w:t>dias</w:t>
      </w:r>
      <w:r w:rsidRPr="00F45BF7">
        <w:rPr>
          <w:rFonts w:ascii="Arial Narrow" w:hAnsi="Arial Narrow" w:cs="Tahoma"/>
        </w:rPr>
        <w:t>, após o pedido e recebimento da Autorização de Fornecimento (AF);</w:t>
      </w:r>
    </w:p>
    <w:p w14:paraId="3F15CB49" w14:textId="558A5E11" w:rsidR="004B32A0" w:rsidRPr="00F45BF7" w:rsidRDefault="004F104B" w:rsidP="008602CE">
      <w:pPr>
        <w:pStyle w:val="PargrafodaLista"/>
        <w:widowControl w:val="0"/>
        <w:numPr>
          <w:ilvl w:val="2"/>
          <w:numId w:val="13"/>
        </w:numPr>
        <w:spacing w:before="120" w:after="120"/>
        <w:ind w:left="567" w:hanging="567"/>
        <w:contextualSpacing w:val="0"/>
        <w:rPr>
          <w:rFonts w:ascii="Arial Narrow" w:hAnsi="Arial Narrow" w:cs="Tahoma"/>
        </w:rPr>
      </w:pPr>
      <w:r w:rsidRPr="00F45BF7">
        <w:rPr>
          <w:rFonts w:ascii="Arial Narrow" w:hAnsi="Arial Narrow" w:cs="Tahoma"/>
        </w:rPr>
        <w:t xml:space="preserve">Local de Entrega: </w:t>
      </w:r>
      <w:r w:rsidR="004B32A0" w:rsidRPr="00F45BF7">
        <w:rPr>
          <w:rFonts w:ascii="Arial Narrow" w:hAnsi="Arial Narrow" w:cs="Tahoma"/>
        </w:rPr>
        <w:t xml:space="preserve">será informado </w:t>
      </w:r>
      <w:r w:rsidR="002831BF">
        <w:rPr>
          <w:rFonts w:ascii="Arial Narrow" w:hAnsi="Arial Narrow" w:cs="Tahoma"/>
        </w:rPr>
        <w:t>no momento do pedido de entrega</w:t>
      </w:r>
      <w:r w:rsidR="004B32A0" w:rsidRPr="00F45BF7">
        <w:rPr>
          <w:rFonts w:ascii="Arial Narrow" w:hAnsi="Arial Narrow" w:cs="Tahoma"/>
        </w:rPr>
        <w:t>.</w:t>
      </w:r>
    </w:p>
    <w:p w14:paraId="66B6885E" w14:textId="77777777" w:rsidR="004F104B" w:rsidRPr="00F45BF7" w:rsidRDefault="004F104B" w:rsidP="008602CE">
      <w:pPr>
        <w:pStyle w:val="PargrafodaLista"/>
        <w:numPr>
          <w:ilvl w:val="0"/>
          <w:numId w:val="14"/>
        </w:numPr>
        <w:autoSpaceDE w:val="0"/>
        <w:autoSpaceDN w:val="0"/>
        <w:adjustRightInd w:val="0"/>
        <w:spacing w:before="120" w:after="120"/>
        <w:ind w:left="1701" w:hanging="567"/>
        <w:contextualSpacing w:val="0"/>
        <w:jc w:val="both"/>
        <w:rPr>
          <w:rFonts w:ascii="Arial Narrow" w:hAnsi="Arial Narrow" w:cs="Tahoma"/>
          <w:bCs/>
        </w:rPr>
      </w:pPr>
      <w:r w:rsidRPr="00F45BF7">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6B0CC9E2"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4B32A0" w:rsidRPr="00F45BF7">
        <w:rPr>
          <w:rFonts w:ascii="Arial Narrow" w:hAnsi="Arial Narrow" w:cs="Tahoma"/>
        </w:rPr>
        <w:t xml:space="preserve">até </w:t>
      </w:r>
      <w:r w:rsidR="005838C9" w:rsidRPr="00F45BF7">
        <w:rPr>
          <w:rFonts w:ascii="Arial Narrow" w:hAnsi="Arial Narrow" w:cs="Tahoma"/>
        </w:rPr>
        <w:t>2</w:t>
      </w:r>
      <w:r w:rsidRPr="00F45BF7">
        <w:rPr>
          <w:rFonts w:ascii="Arial Narrow" w:hAnsi="Arial Narrow" w:cs="Tahoma"/>
        </w:rPr>
        <w:t xml:space="preserve"> (</w:t>
      </w:r>
      <w:r w:rsidR="005838C9" w:rsidRPr="00F45BF7">
        <w:rPr>
          <w:rFonts w:ascii="Arial Narrow" w:hAnsi="Arial Narrow" w:cs="Tahoma"/>
        </w:rPr>
        <w:t>dois</w:t>
      </w:r>
      <w:r w:rsidRPr="00F45BF7">
        <w:rPr>
          <w:rFonts w:ascii="Arial Narrow" w:hAnsi="Arial Narrow" w:cs="Tahoma"/>
        </w:rPr>
        <w:t xml:space="preserve">) </w:t>
      </w:r>
      <w:r w:rsidR="005838C9" w:rsidRPr="00F45BF7">
        <w:rPr>
          <w:rFonts w:ascii="Arial Narrow" w:hAnsi="Arial Narrow" w:cs="Tahoma"/>
        </w:rPr>
        <w:t>dias</w:t>
      </w:r>
      <w:r w:rsidRPr="00F45BF7">
        <w:rPr>
          <w:rFonts w:ascii="Arial Narrow" w:hAnsi="Arial Narrow" w:cs="Tahoma"/>
        </w:rPr>
        <w:t xml:space="preserve">; </w:t>
      </w:r>
    </w:p>
    <w:p w14:paraId="575BA679" w14:textId="77777777"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Condições de pagamento: a prefeitura efetuará o pagamento ao fornecedor em até 25 (vinte e cinco) dias corridos após o aceite da nota fiscal;</w:t>
      </w:r>
    </w:p>
    <w:p w14:paraId="720E4AD8" w14:textId="202E819A"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Dados bancários do fornecedor: </w:t>
      </w:r>
      <w:r w:rsidRPr="00F45BF7">
        <w:rPr>
          <w:rFonts w:ascii="Arial Narrow" w:hAnsi="Arial Narrow" w:cs="Tahoma"/>
          <w:lang w:eastAsia="zh-CN"/>
        </w:rPr>
        <w:t>_________</w:t>
      </w:r>
      <w:r w:rsidR="004B32A0" w:rsidRPr="00F45BF7">
        <w:rPr>
          <w:rFonts w:ascii="Arial Narrow" w:hAnsi="Arial Narrow" w:cs="Tahoma"/>
          <w:lang w:eastAsia="zh-CN"/>
        </w:rPr>
        <w:t>__________________________________________</w:t>
      </w:r>
      <w:r w:rsidRPr="00F45BF7">
        <w:rPr>
          <w:rFonts w:ascii="Arial Narrow" w:hAnsi="Arial Narrow" w:cs="Tahoma"/>
          <w:lang w:eastAsia="zh-CN"/>
        </w:rPr>
        <w:t>_;</w:t>
      </w:r>
    </w:p>
    <w:p w14:paraId="295A26F9" w14:textId="77777777"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0295E485" w14:textId="6C491EE3" w:rsidR="004F104B"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As contratações advindas deste registro de preços serão regidas pelas disposições das Leis </w:t>
      </w:r>
      <w:r w:rsidR="008670F0" w:rsidRPr="00F45BF7">
        <w:rPr>
          <w:rFonts w:ascii="Arial Narrow" w:hAnsi="Arial Narrow" w:cs="Tahoma"/>
        </w:rPr>
        <w:t xml:space="preserve">Lei 14.133/2021 e dos Decretos Municipais 9643/2022 e 9644/2022, bem </w:t>
      </w:r>
      <w:r w:rsidR="004B32A0" w:rsidRPr="00F45BF7">
        <w:rPr>
          <w:rFonts w:ascii="Arial Narrow" w:hAnsi="Arial Narrow" w:cs="Tahoma"/>
        </w:rPr>
        <w:t>como pelo estabelecido nesta ARP</w:t>
      </w:r>
      <w:r w:rsidRPr="00F45BF7">
        <w:rPr>
          <w:rFonts w:ascii="Arial Narrow" w:hAnsi="Arial Narrow" w:cs="Tahoma"/>
        </w:rPr>
        <w:t>;</w:t>
      </w:r>
    </w:p>
    <w:p w14:paraId="3FCA26B0" w14:textId="493B1543" w:rsidR="002831BF" w:rsidRPr="00F45BF7" w:rsidRDefault="002831BF" w:rsidP="008602CE">
      <w:pPr>
        <w:pStyle w:val="PargrafodaLista"/>
        <w:widowControl w:val="0"/>
        <w:numPr>
          <w:ilvl w:val="2"/>
          <w:numId w:val="13"/>
        </w:numPr>
        <w:spacing w:before="120" w:after="120"/>
        <w:ind w:left="567" w:hanging="567"/>
        <w:contextualSpacing w:val="0"/>
        <w:jc w:val="both"/>
        <w:rPr>
          <w:rFonts w:ascii="Arial Narrow" w:hAnsi="Arial Narrow" w:cs="Tahoma"/>
        </w:rPr>
      </w:pPr>
      <w:r>
        <w:rPr>
          <w:rFonts w:ascii="Arial Narrow" w:hAnsi="Arial Narrow" w:cs="Tahoma"/>
        </w:rPr>
        <w:lastRenderedPageBreak/>
        <w:t>Os preços registrados poderão sofrer revisões e alterações nos termos do estabelecido no item 17.1 do Edital e disposições da Lei 14.133/2021</w:t>
      </w:r>
    </w:p>
    <w:p w14:paraId="4B6C6F6C" w14:textId="77777777"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Este registro de preços não obriga a prefeitura a firmar contratações com o </w:t>
      </w:r>
      <w:r w:rsidRPr="00F45BF7">
        <w:rPr>
          <w:rFonts w:ascii="Arial Narrow" w:hAnsi="Arial Narrow" w:cs="Tahoma"/>
          <w:bCs/>
        </w:rPr>
        <w:t>fornecedor</w:t>
      </w:r>
      <w:r w:rsidRPr="00F45BF7">
        <w:rPr>
          <w:rFonts w:ascii="Arial Narrow" w:hAnsi="Arial Narrow" w:cs="Tahoma"/>
        </w:rPr>
        <w:t>, ficando-lhe facultada a utilização de outros meios, assegurada, nesta hipótese, a preferência do beneficiário do registro em igualdade de condições;</w:t>
      </w:r>
    </w:p>
    <w:p w14:paraId="19FB696A" w14:textId="47DA8033"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O descumprimento do presente, assim como a inexecução total ou parcial do contrato, sujeitará o </w:t>
      </w:r>
      <w:r w:rsidRPr="00F45BF7">
        <w:rPr>
          <w:rFonts w:ascii="Arial Narrow" w:hAnsi="Arial Narrow" w:cs="Tahoma"/>
          <w:bCs/>
        </w:rPr>
        <w:t>fornecedor</w:t>
      </w:r>
      <w:r w:rsidRPr="00F45BF7">
        <w:rPr>
          <w:rFonts w:ascii="Arial Narrow" w:hAnsi="Arial Narrow" w:cs="Tahoma"/>
        </w:rPr>
        <w:t xml:space="preserve"> às penalidades constantes do Edital de Pregão Eletrônico </w:t>
      </w:r>
      <w:r w:rsidR="00024298">
        <w:rPr>
          <w:rFonts w:ascii="Arial Narrow" w:hAnsi="Arial Narrow" w:cs="Tahoma"/>
        </w:rPr>
        <w:t>001/2025</w:t>
      </w:r>
      <w:r w:rsidR="00045B06" w:rsidRPr="00F45BF7">
        <w:rPr>
          <w:rFonts w:ascii="Arial Narrow" w:hAnsi="Arial Narrow" w:cs="Tahoma"/>
        </w:rPr>
        <w:t xml:space="preserve"> </w:t>
      </w:r>
      <w:r w:rsidRPr="00F45BF7">
        <w:rPr>
          <w:rFonts w:ascii="Arial Narrow" w:hAnsi="Arial Narrow" w:cs="Tahoma"/>
        </w:rPr>
        <w:t>e legislação aplicável;</w:t>
      </w:r>
    </w:p>
    <w:p w14:paraId="5D07D68E" w14:textId="00964A96"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O registro de preços poderá ser suspenso ou cancelado no interesse da PREFEITURA e nas hipóteses dos artigos </w:t>
      </w:r>
      <w:r w:rsidR="008670F0" w:rsidRPr="00F45BF7">
        <w:rPr>
          <w:rFonts w:ascii="Arial Narrow" w:hAnsi="Arial Narrow" w:cs="Tahoma"/>
        </w:rPr>
        <w:t>155</w:t>
      </w:r>
      <w:r w:rsidRPr="00F45BF7">
        <w:rPr>
          <w:rFonts w:ascii="Arial Narrow" w:hAnsi="Arial Narrow" w:cs="Tahoma"/>
        </w:rPr>
        <w:t xml:space="preserve"> da Lei </w:t>
      </w:r>
      <w:r w:rsidR="008670F0" w:rsidRPr="00F45BF7">
        <w:rPr>
          <w:rFonts w:ascii="Arial Narrow" w:hAnsi="Arial Narrow" w:cs="Tahoma"/>
        </w:rPr>
        <w:t>14.133</w:t>
      </w:r>
      <w:r w:rsidRPr="00F45BF7">
        <w:rPr>
          <w:rFonts w:ascii="Arial Narrow" w:hAnsi="Arial Narrow" w:cs="Tahoma"/>
        </w:rPr>
        <w:t>/</w:t>
      </w:r>
      <w:r w:rsidR="008670F0" w:rsidRPr="00F45BF7">
        <w:rPr>
          <w:rFonts w:ascii="Arial Narrow" w:hAnsi="Arial Narrow" w:cs="Tahoma"/>
        </w:rPr>
        <w:t>2021,</w:t>
      </w:r>
      <w:r w:rsidRPr="00F45BF7">
        <w:rPr>
          <w:rFonts w:ascii="Arial Narrow" w:hAnsi="Arial Narrow" w:cs="Tahoma"/>
        </w:rPr>
        <w:t xml:space="preserve"> ou a pedido justificado do </w:t>
      </w:r>
      <w:r w:rsidRPr="00F45BF7">
        <w:rPr>
          <w:rFonts w:ascii="Arial Narrow" w:hAnsi="Arial Narrow" w:cs="Tahoma"/>
          <w:bCs/>
        </w:rPr>
        <w:t xml:space="preserve">FORNECEDOR, </w:t>
      </w:r>
      <w:r w:rsidR="008670F0" w:rsidRPr="00F45BF7">
        <w:rPr>
          <w:rFonts w:ascii="Arial Narrow" w:hAnsi="Arial Narrow" w:cs="Tahoma"/>
          <w:bCs/>
        </w:rPr>
        <w:t xml:space="preserve">desde que autorizada por esta PREFEITURA; </w:t>
      </w:r>
    </w:p>
    <w:p w14:paraId="10BEF7A1" w14:textId="351EA70A" w:rsidR="004F104B"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O </w:t>
      </w:r>
      <w:r w:rsidRPr="00F45BF7">
        <w:rPr>
          <w:rFonts w:ascii="Arial Narrow" w:hAnsi="Arial Narrow" w:cs="Tahoma"/>
          <w:bCs/>
        </w:rPr>
        <w:t>fornecedor</w:t>
      </w:r>
      <w:r w:rsidRPr="00F45BF7">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F45BF7">
        <w:rPr>
          <w:rFonts w:ascii="Arial Narrow" w:hAnsi="Arial Narrow" w:cs="Tahoma"/>
          <w:bCs/>
        </w:rPr>
        <w:t xml:space="preserve">Pregão Eletrônico </w:t>
      </w:r>
      <w:r w:rsidR="00024298">
        <w:rPr>
          <w:rFonts w:ascii="Arial Narrow" w:hAnsi="Arial Narrow" w:cs="Tahoma"/>
          <w:bCs/>
        </w:rPr>
        <w:t>001/2025</w:t>
      </w:r>
      <w:r w:rsidRPr="00F45BF7">
        <w:rPr>
          <w:rFonts w:ascii="Arial Narrow" w:hAnsi="Arial Narrow" w:cs="Tahoma"/>
        </w:rPr>
        <w:t>;</w:t>
      </w:r>
    </w:p>
    <w:p w14:paraId="71153F0F" w14:textId="01A1672C" w:rsidR="002831BF" w:rsidRDefault="002831BF" w:rsidP="008602CE">
      <w:pPr>
        <w:pStyle w:val="PargrafodaLista"/>
        <w:widowControl w:val="0"/>
        <w:numPr>
          <w:ilvl w:val="2"/>
          <w:numId w:val="13"/>
        </w:numPr>
        <w:spacing w:before="120" w:after="120"/>
        <w:ind w:left="567" w:hanging="567"/>
        <w:contextualSpacing w:val="0"/>
        <w:jc w:val="both"/>
        <w:rPr>
          <w:rFonts w:ascii="Arial Narrow" w:hAnsi="Arial Narrow" w:cs="Tahoma"/>
        </w:rPr>
      </w:pPr>
      <w:r>
        <w:rPr>
          <w:rFonts w:ascii="Arial Narrow" w:hAnsi="Arial Narrow" w:cs="Tahoma"/>
        </w:rPr>
        <w:t xml:space="preserve">Havendo necessidade será convocado licitante constante do cadastro de reserva para fornecimento do objeto registrado, obedecidas </w:t>
      </w:r>
      <w:proofErr w:type="gramStart"/>
      <w:r>
        <w:rPr>
          <w:rFonts w:ascii="Arial Narrow" w:hAnsi="Arial Narrow" w:cs="Tahoma"/>
        </w:rPr>
        <w:t>as</w:t>
      </w:r>
      <w:proofErr w:type="gramEnd"/>
      <w:r>
        <w:rPr>
          <w:rFonts w:ascii="Arial Narrow" w:hAnsi="Arial Narrow" w:cs="Tahoma"/>
        </w:rPr>
        <w:t xml:space="preserve"> condições estabelecidas em Edital;</w:t>
      </w:r>
    </w:p>
    <w:p w14:paraId="5FEBB6B9" w14:textId="7F888BE5" w:rsidR="002831BF" w:rsidRPr="008066FE" w:rsidRDefault="002831BF" w:rsidP="002831BF">
      <w:pPr>
        <w:pStyle w:val="PargrafodaLista"/>
        <w:widowControl w:val="0"/>
        <w:numPr>
          <w:ilvl w:val="2"/>
          <w:numId w:val="13"/>
        </w:numPr>
        <w:spacing w:before="120" w:after="120"/>
        <w:ind w:left="567" w:hanging="567"/>
        <w:contextualSpacing w:val="0"/>
        <w:jc w:val="both"/>
        <w:rPr>
          <w:rFonts w:ascii="Arial Narrow" w:hAnsi="Arial Narrow" w:cs="Tahoma"/>
        </w:rPr>
      </w:pPr>
      <w:r w:rsidRPr="0046218F">
        <w:rPr>
          <w:rFonts w:ascii="Arial Narrow" w:eastAsia="Calibri" w:hAnsi="Arial Narrow" w:cs="Calibri"/>
          <w:iCs/>
        </w:rPr>
        <w:t xml:space="preserve">Para fins de Cadastro de Reserva, </w:t>
      </w:r>
      <w:r>
        <w:rPr>
          <w:rFonts w:ascii="Arial Narrow" w:eastAsia="Calibri" w:hAnsi="Arial Narrow" w:cs="Calibri"/>
          <w:iCs/>
        </w:rPr>
        <w:t xml:space="preserve">serão utilizadas as informações constantes na Ata da Sessão Pública do Pregão Eletrônico </w:t>
      </w:r>
      <w:r w:rsidR="00024298">
        <w:rPr>
          <w:rFonts w:ascii="Arial Narrow" w:eastAsia="Calibri" w:hAnsi="Arial Narrow" w:cs="Calibri"/>
          <w:iCs/>
        </w:rPr>
        <w:t>001/2025</w:t>
      </w:r>
      <w:r>
        <w:rPr>
          <w:rFonts w:ascii="Arial Narrow" w:eastAsia="Calibri" w:hAnsi="Arial Narrow" w:cs="Calibri"/>
          <w:iCs/>
        </w:rPr>
        <w:t>, que passa a fazer parte integrante desta Ata de Registro de Preços, independente de sua transcrição, sendo</w:t>
      </w:r>
      <w:r w:rsidRPr="0046218F">
        <w:rPr>
          <w:rFonts w:ascii="Arial Narrow" w:eastAsia="Calibri" w:hAnsi="Arial Narrow" w:cs="Calibri"/>
          <w:iCs/>
        </w:rPr>
        <w:t xml:space="preserve"> consideradas as manifestações dos licitantes que aceit</w:t>
      </w:r>
      <w:r>
        <w:rPr>
          <w:rFonts w:ascii="Arial Narrow" w:eastAsia="Calibri" w:hAnsi="Arial Narrow" w:cs="Calibri"/>
          <w:iCs/>
        </w:rPr>
        <w:t xml:space="preserve">aram </w:t>
      </w:r>
      <w:r w:rsidRPr="0046218F">
        <w:rPr>
          <w:rFonts w:ascii="Arial Narrow" w:eastAsia="Calibri" w:hAnsi="Arial Narrow" w:cs="Calibri"/>
          <w:iCs/>
        </w:rPr>
        <w:t>cotar o objeto em preço igual ao do licitante vencedor, bem como dos licitantes que mantiverem sua proposta original, assegurado a sequencia de classific</w:t>
      </w:r>
      <w:r>
        <w:rPr>
          <w:rFonts w:ascii="Arial Narrow" w:eastAsia="Calibri" w:hAnsi="Arial Narrow" w:cs="Calibri"/>
          <w:iCs/>
        </w:rPr>
        <w:t>ação obtida na etapa de lances;</w:t>
      </w:r>
    </w:p>
    <w:p w14:paraId="092EA080" w14:textId="77777777"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As questões oriundas deste termo e dos contratos ou pedidos de fornecimento serão dirimidos no Foro da Comarca de Mairiporã/SP.</w:t>
      </w:r>
    </w:p>
    <w:p w14:paraId="3494F239" w14:textId="7EAD77D9"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Fica designado (a) como Gestor (a) desta Ata de Registro de Preços o (a) Senhor (a) </w:t>
      </w:r>
      <w:r w:rsidRPr="00F45BF7">
        <w:rPr>
          <w:rFonts w:ascii="Arial Narrow" w:hAnsi="Arial Narrow" w:cs="Tahoma"/>
          <w:lang w:eastAsia="zh-CN"/>
        </w:rPr>
        <w:t>__________</w:t>
      </w:r>
      <w:r w:rsidRPr="00F45BF7">
        <w:rPr>
          <w:rFonts w:ascii="Arial Narrow" w:hAnsi="Arial Narrow" w:cs="Tahoma"/>
        </w:rPr>
        <w:t xml:space="preserve"> que será responsável pelo acompanhamento, fiscalização da execução e outras responsabilidades, nos termos do artigo </w:t>
      </w:r>
      <w:r w:rsidR="004B32A0" w:rsidRPr="00F45BF7">
        <w:rPr>
          <w:rFonts w:ascii="Arial Narrow" w:hAnsi="Arial Narrow" w:cs="Tahoma"/>
        </w:rPr>
        <w:t xml:space="preserve">117 </w:t>
      </w:r>
      <w:r w:rsidRPr="00F45BF7">
        <w:rPr>
          <w:rFonts w:ascii="Arial Narrow" w:hAnsi="Arial Narrow" w:cs="Tahoma"/>
        </w:rPr>
        <w:t xml:space="preserve">da Lei n° </w:t>
      </w:r>
      <w:r w:rsidR="004B32A0" w:rsidRPr="00F45BF7">
        <w:rPr>
          <w:rFonts w:ascii="Arial Narrow" w:hAnsi="Arial Narrow" w:cs="Tahoma"/>
        </w:rPr>
        <w:t>14.133/2021 e Decreto Municipal nº 9.643/2022.</w:t>
      </w:r>
    </w:p>
    <w:p w14:paraId="511D4DDF" w14:textId="77777777"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Para constar, lavrou-se a presente ata, que vai assinado pelo Senhor </w:t>
      </w:r>
      <w:r w:rsidRPr="00F45BF7">
        <w:rPr>
          <w:rFonts w:ascii="Arial Narrow" w:hAnsi="Arial Narrow" w:cs="Tahoma"/>
          <w:lang w:eastAsia="zh-CN"/>
        </w:rPr>
        <w:t>__________</w:t>
      </w:r>
      <w:r w:rsidRPr="00F45BF7">
        <w:rPr>
          <w:rFonts w:ascii="Arial Narrow" w:hAnsi="Arial Narrow" w:cs="Tahoma"/>
        </w:rPr>
        <w:t xml:space="preserve">, Secretário de </w:t>
      </w:r>
      <w:r w:rsidRPr="00F45BF7">
        <w:rPr>
          <w:rFonts w:ascii="Arial Narrow" w:hAnsi="Arial Narrow" w:cs="Tahoma"/>
          <w:lang w:eastAsia="zh-CN"/>
        </w:rPr>
        <w:t>__________</w:t>
      </w:r>
      <w:r w:rsidRPr="00F45BF7">
        <w:rPr>
          <w:rFonts w:ascii="Arial Narrow" w:hAnsi="Arial Narrow" w:cs="Tahoma"/>
        </w:rPr>
        <w:t xml:space="preserve">, representando a Prefeitura, e pelo Senhor </w:t>
      </w:r>
      <w:r w:rsidRPr="00F45BF7">
        <w:rPr>
          <w:rFonts w:ascii="Arial Narrow" w:hAnsi="Arial Narrow" w:cs="Tahoma"/>
          <w:lang w:eastAsia="zh-CN"/>
        </w:rPr>
        <w:t>__________</w:t>
      </w:r>
      <w:r w:rsidRPr="00F45BF7">
        <w:rPr>
          <w:rFonts w:ascii="Arial Narrow" w:hAnsi="Arial Narrow" w:cs="Tahoma"/>
        </w:rPr>
        <w:t xml:space="preserve">, portador da Cédula de Identidade RG </w:t>
      </w:r>
      <w:r w:rsidRPr="00F45BF7">
        <w:rPr>
          <w:rFonts w:ascii="Arial Narrow" w:hAnsi="Arial Narrow" w:cs="Tahoma"/>
          <w:lang w:eastAsia="zh-CN"/>
        </w:rPr>
        <w:t>__________</w:t>
      </w:r>
      <w:r w:rsidRPr="00F45BF7">
        <w:rPr>
          <w:rFonts w:ascii="Arial Narrow" w:hAnsi="Arial Narrow" w:cs="Tahoma"/>
        </w:rPr>
        <w:t xml:space="preserve"> e CPF </w:t>
      </w:r>
      <w:r w:rsidRPr="00F45BF7">
        <w:rPr>
          <w:rFonts w:ascii="Arial Narrow" w:hAnsi="Arial Narrow" w:cs="Tahoma"/>
          <w:lang w:eastAsia="zh-CN"/>
        </w:rPr>
        <w:t>__________</w:t>
      </w:r>
      <w:r w:rsidRPr="00F45BF7">
        <w:rPr>
          <w:rFonts w:ascii="Arial Narrow" w:hAnsi="Arial Narrow" w:cs="Tahoma"/>
        </w:rPr>
        <w:t>, representando o</w:t>
      </w:r>
      <w:r w:rsidRPr="00F45BF7">
        <w:rPr>
          <w:rFonts w:ascii="Arial Narrow" w:hAnsi="Arial Narrow" w:cs="Tahoma"/>
          <w:bCs/>
        </w:rPr>
        <w:t xml:space="preserve"> fornecedor</w:t>
      </w:r>
      <w:r w:rsidRPr="00F45BF7">
        <w:rPr>
          <w:rFonts w:ascii="Arial Narrow" w:hAnsi="Arial Narrow" w:cs="Tahoma"/>
        </w:rPr>
        <w:t>.</w:t>
      </w:r>
    </w:p>
    <w:p w14:paraId="6C4143B1"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45BF7">
        <w:rPr>
          <w:rFonts w:ascii="Arial Narrow" w:hAnsi="Arial Narrow" w:cs="Tahoma"/>
          <w:sz w:val="24"/>
          <w:szCs w:val="24"/>
        </w:rPr>
        <w:t>________________________________</w:t>
      </w:r>
    </w:p>
    <w:p w14:paraId="1ECEDBC8"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45BF7">
        <w:rPr>
          <w:rFonts w:ascii="Arial Narrow" w:hAnsi="Arial Narrow" w:cs="Tahoma"/>
          <w:sz w:val="24"/>
          <w:szCs w:val="24"/>
        </w:rPr>
        <w:t>PREFEITURA</w:t>
      </w:r>
    </w:p>
    <w:p w14:paraId="00D25284"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45BF7">
        <w:rPr>
          <w:rFonts w:ascii="Arial Narrow" w:hAnsi="Arial Narrow" w:cs="Tahoma"/>
          <w:sz w:val="24"/>
          <w:szCs w:val="24"/>
        </w:rPr>
        <w:t>________________________________</w:t>
      </w:r>
    </w:p>
    <w:p w14:paraId="1FB430AD"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F45BF7">
        <w:rPr>
          <w:rFonts w:ascii="Arial Narrow" w:hAnsi="Arial Narrow" w:cs="Tahoma"/>
          <w:bCs/>
          <w:sz w:val="24"/>
          <w:szCs w:val="24"/>
        </w:rPr>
        <w:t>FORNECEDOR</w:t>
      </w:r>
    </w:p>
    <w:p w14:paraId="5EBC2275"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p>
    <w:p w14:paraId="7282BE07" w14:textId="77777777" w:rsidR="004F104B" w:rsidRPr="00F45BF7"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F45BF7">
        <w:rPr>
          <w:rFonts w:ascii="Arial Narrow" w:hAnsi="Arial Narrow" w:cs="Tahoma"/>
          <w:bCs/>
          <w:sz w:val="24"/>
          <w:szCs w:val="24"/>
        </w:rPr>
        <w:t>__________________________________________</w:t>
      </w:r>
    </w:p>
    <w:p w14:paraId="1CC0FAB2" w14:textId="77777777" w:rsidR="004F104B" w:rsidRPr="00F45BF7"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F45BF7">
        <w:rPr>
          <w:rFonts w:ascii="Arial Narrow" w:hAnsi="Arial Narrow" w:cs="Tahoma"/>
          <w:bCs/>
          <w:sz w:val="24"/>
          <w:szCs w:val="24"/>
        </w:rPr>
        <w:t>NOME: Gestor da Ata (Ciência e Anuência)</w:t>
      </w:r>
    </w:p>
    <w:p w14:paraId="325E44B9" w14:textId="77777777" w:rsidR="004F104B" w:rsidRPr="00F45BF7"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45BF7">
        <w:rPr>
          <w:rFonts w:ascii="Arial Narrow" w:hAnsi="Arial Narrow" w:cs="Tahoma"/>
          <w:bCs/>
          <w:sz w:val="24"/>
          <w:szCs w:val="24"/>
        </w:rPr>
        <w:lastRenderedPageBreak/>
        <w:t>TESTEMUNHAS:</w:t>
      </w:r>
    </w:p>
    <w:p w14:paraId="5DE11406" w14:textId="77777777" w:rsidR="004F104B" w:rsidRPr="00F45BF7"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45BF7">
        <w:rPr>
          <w:rFonts w:ascii="Arial Narrow" w:hAnsi="Arial Narrow" w:cs="Tahoma"/>
          <w:bCs/>
          <w:sz w:val="24"/>
          <w:szCs w:val="24"/>
        </w:rPr>
        <w:t>1) ________________________________</w:t>
      </w:r>
    </w:p>
    <w:p w14:paraId="47B85D99" w14:textId="77777777" w:rsidR="004F104B" w:rsidRPr="00F45BF7"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45BF7">
        <w:rPr>
          <w:rFonts w:ascii="Arial Narrow" w:hAnsi="Arial Narrow" w:cs="Tahoma"/>
          <w:bCs/>
          <w:sz w:val="24"/>
          <w:szCs w:val="24"/>
        </w:rPr>
        <w:t>2) ________________________________</w:t>
      </w:r>
    </w:p>
    <w:p w14:paraId="06EBA122" w14:textId="77777777" w:rsidR="004F104B" w:rsidRPr="00F45BF7" w:rsidRDefault="004F104B" w:rsidP="0039174F">
      <w:pPr>
        <w:spacing w:after="200"/>
        <w:rPr>
          <w:rFonts w:ascii="Arial Narrow" w:hAnsi="Arial Narrow" w:cs="Tahoma"/>
        </w:rPr>
      </w:pPr>
      <w:r w:rsidRPr="00F45BF7">
        <w:rPr>
          <w:rFonts w:ascii="Arial Narrow" w:hAnsi="Arial Narrow" w:cs="Tahoma"/>
        </w:rPr>
        <w:br w:type="page"/>
      </w:r>
    </w:p>
    <w:p w14:paraId="4E9E1933" w14:textId="108D6FD0" w:rsidR="00AE1945" w:rsidRPr="00F45BF7"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F45BF7">
        <w:rPr>
          <w:rFonts w:ascii="Arial Narrow" w:eastAsia="Calibri" w:hAnsi="Arial Narrow" w:cs="Calibri"/>
          <w:b/>
          <w:bCs/>
        </w:rPr>
        <w:lastRenderedPageBreak/>
        <w:t>ANEXO XI – TERMO DE CIÊNCIA E NOTIFICAÇÃO</w:t>
      </w:r>
    </w:p>
    <w:p w14:paraId="2B53D273" w14:textId="77777777" w:rsidR="00E86B5B" w:rsidRPr="00F45BF7" w:rsidRDefault="00E86B5B" w:rsidP="0039174F">
      <w:pPr>
        <w:spacing w:before="120" w:after="120"/>
        <w:jc w:val="center"/>
        <w:rPr>
          <w:rFonts w:ascii="Arial Narrow" w:hAnsi="Arial Narrow" w:cs="Tahoma"/>
          <w:b/>
        </w:rPr>
      </w:pPr>
      <w:r w:rsidRPr="00F45BF7">
        <w:rPr>
          <w:rFonts w:ascii="Arial Narrow" w:hAnsi="Arial Narrow" w:cs="Tahoma"/>
        </w:rPr>
        <w:t>(Redação dada pela Resolução Nº 11/2021 - TCESP)</w:t>
      </w:r>
    </w:p>
    <w:p w14:paraId="7C165B1A" w14:textId="77777777" w:rsidR="00E86B5B" w:rsidRPr="00F45BF7" w:rsidRDefault="00E86B5B" w:rsidP="0039174F">
      <w:pPr>
        <w:spacing w:before="120" w:after="120"/>
        <w:jc w:val="both"/>
        <w:rPr>
          <w:rFonts w:ascii="Arial Narrow" w:hAnsi="Arial Narrow" w:cs="Tahoma"/>
        </w:rPr>
      </w:pPr>
      <w:r w:rsidRPr="00F45BF7">
        <w:rPr>
          <w:rFonts w:ascii="Arial Narrow" w:hAnsi="Arial Narrow" w:cs="Tahoma"/>
          <w:b/>
        </w:rPr>
        <w:t xml:space="preserve">CONTRATANTE: </w:t>
      </w:r>
      <w:r w:rsidRPr="00F45BF7">
        <w:rPr>
          <w:rFonts w:ascii="Arial Narrow" w:hAnsi="Arial Narrow" w:cs="Tahoma"/>
        </w:rPr>
        <w:t>Prefeitura Municipal de Mairiporã/SP.</w:t>
      </w:r>
    </w:p>
    <w:p w14:paraId="00B1DC26" w14:textId="77777777" w:rsidR="00E86B5B" w:rsidRPr="00F45BF7" w:rsidRDefault="00E86B5B" w:rsidP="0039174F">
      <w:pPr>
        <w:spacing w:before="120" w:after="120"/>
        <w:jc w:val="both"/>
        <w:rPr>
          <w:rFonts w:ascii="Arial Narrow" w:hAnsi="Arial Narrow" w:cs="Tahoma"/>
        </w:rPr>
      </w:pPr>
      <w:r w:rsidRPr="00F45BF7">
        <w:rPr>
          <w:rFonts w:ascii="Arial Narrow" w:hAnsi="Arial Narrow" w:cs="Tahoma"/>
          <w:b/>
        </w:rPr>
        <w:t>CONTRATADO:</w:t>
      </w:r>
      <w:r w:rsidRPr="00F45BF7">
        <w:rPr>
          <w:rFonts w:ascii="Arial Narrow" w:hAnsi="Arial Narrow" w:cs="Tahoma"/>
        </w:rPr>
        <w:t xml:space="preserve"> </w:t>
      </w:r>
      <w:r w:rsidRPr="00F45BF7">
        <w:rPr>
          <w:rFonts w:ascii="Arial Narrow" w:hAnsi="Arial Narrow" w:cs="Tahoma"/>
          <w:lang w:eastAsia="zh-CN"/>
        </w:rPr>
        <w:t>__________</w:t>
      </w:r>
      <w:r w:rsidRPr="00F45BF7">
        <w:rPr>
          <w:rFonts w:ascii="Arial Narrow" w:hAnsi="Arial Narrow" w:cs="Tahoma"/>
        </w:rPr>
        <w:t>.</w:t>
      </w:r>
    </w:p>
    <w:p w14:paraId="42576044" w14:textId="580E8DBB" w:rsidR="00E86B5B" w:rsidRPr="00F45BF7" w:rsidRDefault="00E86B5B" w:rsidP="0039174F">
      <w:pPr>
        <w:spacing w:before="120" w:after="120"/>
        <w:jc w:val="both"/>
        <w:rPr>
          <w:rFonts w:ascii="Arial Narrow" w:hAnsi="Arial Narrow" w:cs="Tahoma"/>
          <w:b/>
        </w:rPr>
      </w:pPr>
      <w:r w:rsidRPr="00F45BF7">
        <w:rPr>
          <w:rFonts w:ascii="Arial Narrow" w:hAnsi="Arial Narrow" w:cs="Tahoma"/>
          <w:b/>
        </w:rPr>
        <w:t>CONTRATO:</w:t>
      </w:r>
      <w:r w:rsidRPr="00F45BF7">
        <w:rPr>
          <w:rFonts w:ascii="Arial Narrow" w:hAnsi="Arial Narrow" w:cs="Tahoma"/>
        </w:rPr>
        <w:t xml:space="preserve"> </w:t>
      </w:r>
      <w:r w:rsidR="00622B81" w:rsidRPr="00F45BF7">
        <w:rPr>
          <w:rFonts w:ascii="Arial Narrow" w:hAnsi="Arial Narrow" w:cs="Tahoma"/>
        </w:rPr>
        <w:t>___</w:t>
      </w:r>
      <w:r w:rsidRPr="00F45BF7">
        <w:rPr>
          <w:rFonts w:ascii="Arial Narrow" w:hAnsi="Arial Narrow" w:cs="Tahoma"/>
        </w:rPr>
        <w:t>/XXXX</w:t>
      </w:r>
    </w:p>
    <w:p w14:paraId="2D14EEF7" w14:textId="0A3B71EC" w:rsidR="00E86B5B" w:rsidRPr="00F45BF7" w:rsidRDefault="00E86B5B" w:rsidP="0039174F">
      <w:pPr>
        <w:spacing w:before="120" w:after="120"/>
        <w:jc w:val="both"/>
        <w:rPr>
          <w:rFonts w:ascii="Arial Narrow" w:hAnsi="Arial Narrow" w:cs="Tahoma"/>
        </w:rPr>
      </w:pPr>
      <w:r w:rsidRPr="00F45BF7">
        <w:rPr>
          <w:rFonts w:ascii="Arial Narrow" w:hAnsi="Arial Narrow" w:cs="Tahoma"/>
          <w:b/>
        </w:rPr>
        <w:t xml:space="preserve">OBJETO: </w:t>
      </w:r>
      <w:r w:rsidR="00F86DD0" w:rsidRPr="00F45BF7">
        <w:rPr>
          <w:rFonts w:ascii="Arial Narrow" w:eastAsia="Calibri" w:hAnsi="Arial Narrow" w:cs="Calibri"/>
          <w:color w:val="000000"/>
        </w:rPr>
        <w:t xml:space="preserve">o </w:t>
      </w:r>
      <w:r w:rsidR="00F86DD0" w:rsidRPr="00F45BF7">
        <w:rPr>
          <w:rFonts w:ascii="Arial Narrow" w:hAnsi="Arial Narrow"/>
        </w:rPr>
        <w:t xml:space="preserve">REGISTRO DE PREÇOS PARA A EVENTUAL AQUISIÇÃO DE </w:t>
      </w:r>
      <w:r w:rsidR="00F86DD0">
        <w:rPr>
          <w:rFonts w:ascii="Arial Narrow" w:hAnsi="Arial Narrow"/>
        </w:rPr>
        <w:t>CAFÉ EM PÓ, CHÁ MATE E AÇÚCAR</w:t>
      </w:r>
      <w:r w:rsidR="00F86DD0" w:rsidRPr="00F45BF7">
        <w:rPr>
          <w:rFonts w:ascii="Arial Narrow" w:hAnsi="Arial Narrow"/>
        </w:rPr>
        <w:t>, PARA ATENDER AS NECESSIDADES DE TODAS AS SECRETARIAS MUNICIPAIS</w:t>
      </w:r>
      <w:r w:rsidRPr="00F45BF7">
        <w:rPr>
          <w:rFonts w:ascii="Arial Narrow" w:hAnsi="Arial Narrow" w:cs="Tahoma"/>
        </w:rPr>
        <w:t>.</w:t>
      </w:r>
    </w:p>
    <w:p w14:paraId="4D1086C6" w14:textId="77777777" w:rsidR="00E86B5B" w:rsidRPr="00F45BF7" w:rsidRDefault="00E86B5B" w:rsidP="0039174F">
      <w:pPr>
        <w:spacing w:before="120" w:after="120"/>
        <w:ind w:left="708" w:hanging="708"/>
        <w:jc w:val="both"/>
        <w:rPr>
          <w:rFonts w:ascii="Arial Narrow" w:hAnsi="Arial Narrow" w:cs="Tahoma"/>
        </w:rPr>
      </w:pPr>
      <w:r w:rsidRPr="00F45BF7">
        <w:rPr>
          <w:rFonts w:ascii="Arial Narrow" w:hAnsi="Arial Narrow" w:cs="Tahoma"/>
          <w:b/>
        </w:rPr>
        <w:t>ADVOGADO (S)/ Nº OAB: (*)</w:t>
      </w:r>
      <w:r w:rsidRPr="00F45BF7">
        <w:rPr>
          <w:rFonts w:ascii="Arial Narrow" w:hAnsi="Arial Narrow" w:cs="Tahoma"/>
          <w:lang w:eastAsia="zh-CN"/>
        </w:rPr>
        <w:t xml:space="preserve"> __________</w:t>
      </w:r>
      <w:r w:rsidRPr="00F45BF7">
        <w:rPr>
          <w:rFonts w:ascii="Arial Narrow" w:hAnsi="Arial Narrow" w:cs="Tahoma"/>
        </w:rPr>
        <w:t>.</w:t>
      </w:r>
    </w:p>
    <w:p w14:paraId="775348F8"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Pelo Presente TERMO, nós, abaixo identificados:</w:t>
      </w:r>
    </w:p>
    <w:p w14:paraId="51234EA0" w14:textId="77777777" w:rsidR="00E86B5B" w:rsidRPr="00F45BF7" w:rsidRDefault="00E86B5B" w:rsidP="0039174F">
      <w:pPr>
        <w:widowControl w:val="0"/>
        <w:tabs>
          <w:tab w:val="left" w:pos="426"/>
        </w:tabs>
        <w:spacing w:before="120"/>
        <w:jc w:val="both"/>
        <w:rPr>
          <w:rFonts w:ascii="Arial Narrow" w:hAnsi="Arial Narrow" w:cs="Tahoma"/>
          <w:b/>
        </w:rPr>
      </w:pPr>
      <w:r w:rsidRPr="00F45BF7">
        <w:rPr>
          <w:rFonts w:ascii="Arial Narrow" w:hAnsi="Arial Narrow" w:cs="Tahoma"/>
          <w:b/>
        </w:rPr>
        <w:t>1. Estamos CIENTES de que:</w:t>
      </w:r>
    </w:p>
    <w:p w14:paraId="528C25C4"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 xml:space="preserve">d) as informações pessoais dos responsáveis pela contratante e </w:t>
      </w:r>
      <w:proofErr w:type="spellStart"/>
      <w:r w:rsidRPr="00F45BF7">
        <w:rPr>
          <w:rFonts w:ascii="Arial Narrow" w:hAnsi="Arial Narrow" w:cs="Tahoma"/>
        </w:rPr>
        <w:t>e</w:t>
      </w:r>
      <w:proofErr w:type="spellEnd"/>
      <w:r w:rsidRPr="00F45BF7">
        <w:rPr>
          <w:rFonts w:ascii="Arial Narrow" w:hAnsi="Arial Narrow" w:cs="Tahoma"/>
        </w:rPr>
        <w:t xml:space="preserve"> interessados estão cadastradas no módulo eletrônico do “Cadastro Corporativo TCESP – </w:t>
      </w:r>
      <w:proofErr w:type="spellStart"/>
      <w:r w:rsidRPr="00F45BF7">
        <w:rPr>
          <w:rFonts w:ascii="Arial Narrow" w:hAnsi="Arial Narrow" w:cs="Tahoma"/>
        </w:rPr>
        <w:t>CadTCESP</w:t>
      </w:r>
      <w:proofErr w:type="spellEnd"/>
      <w:r w:rsidRPr="00F45BF7">
        <w:rPr>
          <w:rFonts w:ascii="Arial Narrow" w:hAnsi="Arial Narrow" w:cs="Tahoma"/>
        </w:rPr>
        <w:t>”, nos termos previstos no Artigo 2º das Instruções nº01/2020, conforme “Declaração(</w:t>
      </w:r>
      <w:proofErr w:type="spellStart"/>
      <w:r w:rsidRPr="00F45BF7">
        <w:rPr>
          <w:rFonts w:ascii="Arial Narrow" w:hAnsi="Arial Narrow" w:cs="Tahoma"/>
        </w:rPr>
        <w:t>ões</w:t>
      </w:r>
      <w:proofErr w:type="spellEnd"/>
      <w:r w:rsidRPr="00F45BF7">
        <w:rPr>
          <w:rFonts w:ascii="Arial Narrow" w:hAnsi="Arial Narrow" w:cs="Tahoma"/>
        </w:rPr>
        <w:t>) de Atualização Cadastral” anexa (s);</w:t>
      </w:r>
    </w:p>
    <w:p w14:paraId="58D5D5AF"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e) é de exclusiva responsabilidade do contratado manter seus dados sempre atualizados.</w:t>
      </w:r>
    </w:p>
    <w:p w14:paraId="1E738FEA" w14:textId="77777777" w:rsidR="00E86B5B" w:rsidRPr="00F45BF7" w:rsidRDefault="00E86B5B" w:rsidP="0039174F">
      <w:pPr>
        <w:widowControl w:val="0"/>
        <w:tabs>
          <w:tab w:val="left" w:pos="426"/>
        </w:tabs>
        <w:spacing w:before="120"/>
        <w:jc w:val="both"/>
        <w:rPr>
          <w:rFonts w:ascii="Arial Narrow" w:hAnsi="Arial Narrow" w:cs="Tahoma"/>
          <w:b/>
        </w:rPr>
      </w:pPr>
      <w:r w:rsidRPr="00F45BF7">
        <w:rPr>
          <w:rFonts w:ascii="Arial Narrow" w:hAnsi="Arial Narrow" w:cs="Tahoma"/>
          <w:b/>
        </w:rPr>
        <w:t>2. Damo-nos por NOTIFICADOS para:</w:t>
      </w:r>
    </w:p>
    <w:p w14:paraId="5264C8B7"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a) O acompanhamento dos atos do processo até seu julgamento final e consequente publicação;</w:t>
      </w:r>
    </w:p>
    <w:p w14:paraId="7F7503F8"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F45BF7" w:rsidRDefault="00E86B5B" w:rsidP="0039174F">
      <w:pPr>
        <w:widowControl w:val="0"/>
        <w:tabs>
          <w:tab w:val="left" w:pos="426"/>
        </w:tabs>
        <w:spacing w:before="120"/>
        <w:jc w:val="right"/>
        <w:rPr>
          <w:rFonts w:ascii="Arial Narrow" w:hAnsi="Arial Narrow" w:cs="Tahoma"/>
        </w:rPr>
      </w:pPr>
      <w:r w:rsidRPr="00F45BF7">
        <w:rPr>
          <w:rFonts w:ascii="Arial Narrow" w:hAnsi="Arial Narrow" w:cs="Tahoma"/>
        </w:rPr>
        <w:t>Local e data.</w:t>
      </w:r>
    </w:p>
    <w:p w14:paraId="2341BFBC"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u w:val="single"/>
          <w:lang w:eastAsia="en-US"/>
        </w:rPr>
        <w:t>AUTORIDADE MÁXIMA DO ÓRGÃO/ENTIDADE</w:t>
      </w:r>
      <w:r w:rsidRPr="00F45BF7">
        <w:rPr>
          <w:rFonts w:ascii="Arial Narrow" w:eastAsia="Calibri" w:hAnsi="Arial Narrow" w:cs="Tahoma"/>
          <w:b/>
          <w:strike/>
          <w:lang w:eastAsia="en-US"/>
        </w:rPr>
        <w:t>:</w:t>
      </w:r>
    </w:p>
    <w:p w14:paraId="2C655DAC" w14:textId="77777777" w:rsidR="00E86B5B" w:rsidRPr="00F45BF7" w:rsidRDefault="00E86B5B" w:rsidP="0039174F">
      <w:pPr>
        <w:spacing w:before="120"/>
        <w:jc w:val="both"/>
        <w:rPr>
          <w:rFonts w:ascii="Arial Narrow" w:eastAsia="Calibri" w:hAnsi="Arial Narrow" w:cs="Tahoma"/>
          <w:lang w:eastAsia="en-US"/>
        </w:rPr>
      </w:pPr>
      <w:r w:rsidRPr="00F45BF7">
        <w:rPr>
          <w:rFonts w:ascii="Arial Narrow" w:eastAsia="Calibri" w:hAnsi="Arial Narrow" w:cs="Tahoma"/>
          <w:lang w:eastAsia="en-US"/>
        </w:rPr>
        <w:t xml:space="preserve">Nome: </w:t>
      </w:r>
    </w:p>
    <w:p w14:paraId="47C7692C" w14:textId="77777777" w:rsidR="00E86B5B" w:rsidRPr="00F45BF7" w:rsidRDefault="00E86B5B" w:rsidP="0039174F">
      <w:pPr>
        <w:spacing w:before="120"/>
        <w:jc w:val="both"/>
        <w:rPr>
          <w:rFonts w:ascii="Arial Narrow" w:eastAsia="Calibri" w:hAnsi="Arial Narrow" w:cs="Tahoma"/>
          <w:lang w:eastAsia="en-US"/>
        </w:rPr>
      </w:pPr>
      <w:r w:rsidRPr="00F45BF7">
        <w:rPr>
          <w:rFonts w:ascii="Arial Narrow" w:eastAsia="Calibri" w:hAnsi="Arial Narrow" w:cs="Tahoma"/>
          <w:lang w:eastAsia="en-US"/>
        </w:rPr>
        <w:t xml:space="preserve">Cargo: </w:t>
      </w:r>
    </w:p>
    <w:p w14:paraId="481AA715" w14:textId="77777777" w:rsidR="00E86B5B" w:rsidRPr="00F45BF7" w:rsidRDefault="00E86B5B" w:rsidP="0039174F">
      <w:pPr>
        <w:spacing w:before="120"/>
        <w:jc w:val="both"/>
        <w:rPr>
          <w:rFonts w:ascii="Arial Narrow" w:eastAsia="Calibri" w:hAnsi="Arial Narrow" w:cs="Tahoma"/>
          <w:lang w:eastAsia="en-US"/>
        </w:rPr>
      </w:pPr>
      <w:r w:rsidRPr="00F45BF7">
        <w:rPr>
          <w:rFonts w:ascii="Arial Narrow" w:eastAsia="Calibri" w:hAnsi="Arial Narrow" w:cs="Tahoma"/>
          <w:lang w:eastAsia="en-US"/>
        </w:rPr>
        <w:t xml:space="preserve">CPF: </w:t>
      </w:r>
    </w:p>
    <w:p w14:paraId="342B81D1" w14:textId="77777777" w:rsidR="00E86B5B" w:rsidRPr="00F45BF7" w:rsidRDefault="00E86B5B" w:rsidP="0039174F">
      <w:pPr>
        <w:spacing w:before="120"/>
        <w:jc w:val="both"/>
        <w:rPr>
          <w:rFonts w:ascii="Arial Narrow" w:eastAsia="Calibri" w:hAnsi="Arial Narrow" w:cs="Tahoma"/>
          <w:b/>
          <w:u w:val="single"/>
          <w:lang w:eastAsia="en-US"/>
        </w:rPr>
      </w:pPr>
      <w:r w:rsidRPr="00F45BF7">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5AEEE508"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Cargo:</w:t>
      </w:r>
    </w:p>
    <w:p w14:paraId="19D5410B"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lastRenderedPageBreak/>
        <w:t>CPF: / RG:</w:t>
      </w:r>
    </w:p>
    <w:p w14:paraId="4D733E07"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264894DE" w14:textId="77777777" w:rsidR="00E86B5B" w:rsidRPr="00F45BF7" w:rsidRDefault="00E86B5B" w:rsidP="0039174F">
      <w:pPr>
        <w:spacing w:before="120"/>
        <w:jc w:val="both"/>
        <w:rPr>
          <w:rFonts w:ascii="Arial Narrow" w:hAnsi="Arial Narrow" w:cs="Tahoma"/>
          <w:b/>
          <w:u w:val="single"/>
        </w:rPr>
      </w:pPr>
      <w:r w:rsidRPr="00F45BF7">
        <w:rPr>
          <w:rFonts w:ascii="Arial Narrow" w:hAnsi="Arial Narrow" w:cs="Tahoma"/>
          <w:b/>
          <w:u w:val="single"/>
        </w:rPr>
        <w:t>RESPONSÁVEIS QUE ASSINARAM O AJUSTE:</w:t>
      </w:r>
    </w:p>
    <w:p w14:paraId="4983E2B6" w14:textId="77777777" w:rsidR="00E86B5B" w:rsidRPr="00F45BF7" w:rsidRDefault="00E86B5B" w:rsidP="0039174F">
      <w:pPr>
        <w:spacing w:before="120"/>
        <w:jc w:val="both"/>
        <w:rPr>
          <w:rFonts w:ascii="Arial Narrow" w:hAnsi="Arial Narrow" w:cs="Tahoma"/>
          <w:b/>
        </w:rPr>
      </w:pPr>
      <w:r w:rsidRPr="00F45BF7">
        <w:rPr>
          <w:rFonts w:ascii="Arial Narrow" w:hAnsi="Arial Narrow" w:cs="Tahoma"/>
          <w:b/>
        </w:rPr>
        <w:t>Pelo contratante:</w:t>
      </w:r>
    </w:p>
    <w:p w14:paraId="639D46B1"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23ADE7B1"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Cargo: </w:t>
      </w:r>
    </w:p>
    <w:p w14:paraId="619E40A6"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4DF13772"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39555B6E" w14:textId="77777777" w:rsidR="00E86B5B" w:rsidRPr="00F45BF7" w:rsidRDefault="00E86B5B" w:rsidP="0039174F">
      <w:pPr>
        <w:spacing w:before="120"/>
        <w:jc w:val="both"/>
        <w:rPr>
          <w:rFonts w:ascii="Arial Narrow" w:hAnsi="Arial Narrow" w:cs="Tahoma"/>
          <w:b/>
        </w:rPr>
      </w:pPr>
      <w:r w:rsidRPr="00F45BF7">
        <w:rPr>
          <w:rFonts w:ascii="Arial Narrow" w:hAnsi="Arial Narrow" w:cs="Tahoma"/>
          <w:b/>
        </w:rPr>
        <w:t>Pela contratada:</w:t>
      </w:r>
    </w:p>
    <w:p w14:paraId="1AA15E6F"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3BB08923" w14:textId="1B735A0A" w:rsidR="00E86B5B" w:rsidRPr="00F45BF7" w:rsidRDefault="00E86B5B" w:rsidP="0039174F">
      <w:pPr>
        <w:spacing w:before="120"/>
        <w:jc w:val="both"/>
        <w:rPr>
          <w:rFonts w:ascii="Arial Narrow" w:hAnsi="Arial Narrow" w:cs="Tahoma"/>
        </w:rPr>
      </w:pPr>
      <w:r w:rsidRPr="00F45BF7">
        <w:rPr>
          <w:rFonts w:ascii="Arial Narrow" w:hAnsi="Arial Narrow" w:cs="Tahoma"/>
        </w:rPr>
        <w:t>Cargo:</w:t>
      </w:r>
    </w:p>
    <w:p w14:paraId="7E89E21F" w14:textId="77777777" w:rsidR="00E86B5B" w:rsidRPr="00F45BF7" w:rsidRDefault="00E86B5B" w:rsidP="0039174F">
      <w:pPr>
        <w:spacing w:before="120"/>
        <w:jc w:val="both"/>
        <w:rPr>
          <w:rFonts w:ascii="Arial Narrow" w:hAnsi="Arial Narrow" w:cs="Tahoma"/>
          <w:lang w:eastAsia="zh-CN"/>
        </w:rPr>
      </w:pPr>
      <w:r w:rsidRPr="00F45BF7">
        <w:rPr>
          <w:rFonts w:ascii="Arial Narrow" w:hAnsi="Arial Narrow" w:cs="Tahoma"/>
        </w:rPr>
        <w:t xml:space="preserve">CPF: </w:t>
      </w:r>
      <w:r w:rsidRPr="00F45BF7">
        <w:rPr>
          <w:rFonts w:ascii="Arial Narrow" w:hAnsi="Arial Narrow" w:cs="Tahoma"/>
          <w:lang w:eastAsia="zh-CN"/>
        </w:rPr>
        <w:t xml:space="preserve">/ </w:t>
      </w:r>
      <w:r w:rsidRPr="00F45BF7">
        <w:rPr>
          <w:rFonts w:ascii="Arial Narrow" w:hAnsi="Arial Narrow" w:cs="Tahoma"/>
        </w:rPr>
        <w:t>RG:</w:t>
      </w:r>
    </w:p>
    <w:p w14:paraId="525E92C5"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32600D07"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u w:val="single"/>
          <w:lang w:eastAsia="en-US"/>
        </w:rPr>
        <w:t>ORDENADOR DE DESPESA DA CONTRATANTE</w:t>
      </w:r>
      <w:r w:rsidRPr="00F45BF7">
        <w:rPr>
          <w:rFonts w:ascii="Arial Narrow" w:eastAsia="Calibri" w:hAnsi="Arial Narrow" w:cs="Tahoma"/>
          <w:b/>
          <w:lang w:eastAsia="en-US"/>
        </w:rPr>
        <w:t>:</w:t>
      </w:r>
    </w:p>
    <w:p w14:paraId="29E09AF7"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28A5ABE8"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Cargo: </w:t>
      </w:r>
    </w:p>
    <w:p w14:paraId="76C0A344"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77053902"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3AAA5998"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bCs/>
          <w:u w:val="single"/>
          <w:lang w:eastAsia="en-US"/>
        </w:rPr>
        <w:t>GESTOR(ES) DO CONTRATO</w:t>
      </w:r>
      <w:r w:rsidRPr="00F45BF7">
        <w:rPr>
          <w:rFonts w:ascii="Arial Narrow" w:eastAsia="Calibri" w:hAnsi="Arial Narrow" w:cs="Tahoma"/>
          <w:b/>
          <w:lang w:eastAsia="en-US"/>
        </w:rPr>
        <w:t>:</w:t>
      </w:r>
    </w:p>
    <w:p w14:paraId="343BF430"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7B13925A"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Cargo: </w:t>
      </w:r>
    </w:p>
    <w:p w14:paraId="38E27A63"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70F331B7"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425E7BED"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bCs/>
          <w:u w:val="single"/>
          <w:lang w:eastAsia="en-US"/>
        </w:rPr>
        <w:t>DEMAIS RESPONSÁVEIS (*)</w:t>
      </w:r>
      <w:r w:rsidRPr="00F45BF7">
        <w:rPr>
          <w:rFonts w:ascii="Arial Narrow" w:eastAsia="Calibri" w:hAnsi="Arial Narrow" w:cs="Tahoma"/>
          <w:b/>
          <w:lang w:eastAsia="en-US"/>
        </w:rPr>
        <w:t>:</w:t>
      </w:r>
    </w:p>
    <w:p w14:paraId="3DC4FA6E" w14:textId="77777777" w:rsidR="00E86B5B" w:rsidRPr="00F45BF7" w:rsidRDefault="00E86B5B" w:rsidP="0039174F">
      <w:pPr>
        <w:spacing w:before="120"/>
        <w:jc w:val="both"/>
        <w:rPr>
          <w:rFonts w:ascii="Arial Narrow" w:hAnsi="Arial Narrow" w:cs="Tahoma"/>
          <w:b/>
        </w:rPr>
      </w:pPr>
      <w:r w:rsidRPr="00F45BF7">
        <w:rPr>
          <w:rFonts w:ascii="Arial Narrow" w:hAnsi="Arial Narrow" w:cs="Tahoma"/>
          <w:b/>
        </w:rPr>
        <w:t>Responsável pelo processo licitatório:</w:t>
      </w:r>
    </w:p>
    <w:p w14:paraId="5736D71B" w14:textId="77777777" w:rsidR="00610C30" w:rsidRPr="00F45BF7" w:rsidRDefault="00E86B5B" w:rsidP="00610C30">
      <w:pPr>
        <w:spacing w:before="120"/>
        <w:jc w:val="both"/>
        <w:rPr>
          <w:rFonts w:ascii="Arial Narrow" w:hAnsi="Arial Narrow" w:cs="Tahoma"/>
        </w:rPr>
      </w:pPr>
      <w:r w:rsidRPr="00F45BF7">
        <w:rPr>
          <w:rFonts w:ascii="Arial Narrow" w:hAnsi="Arial Narrow" w:cs="Tahoma"/>
        </w:rPr>
        <w:t xml:space="preserve">Nome: </w:t>
      </w:r>
      <w:r w:rsidR="00610C30" w:rsidRPr="00F45BF7">
        <w:rPr>
          <w:rFonts w:ascii="Arial Narrow" w:hAnsi="Arial Narrow" w:cs="Tahoma"/>
        </w:rPr>
        <w:t xml:space="preserve">                                                         CPF: / RG:</w:t>
      </w:r>
    </w:p>
    <w:p w14:paraId="4138BA51"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Cargo:</w:t>
      </w:r>
    </w:p>
    <w:p w14:paraId="22BEA14E" w14:textId="77777777" w:rsidR="00E86B5B" w:rsidRPr="00F45BF7" w:rsidRDefault="00E86B5B" w:rsidP="0039174F">
      <w:pPr>
        <w:spacing w:before="240" w:after="120"/>
        <w:jc w:val="both"/>
        <w:rPr>
          <w:rFonts w:ascii="Arial Narrow" w:hAnsi="Arial Narrow" w:cs="Tahoma"/>
        </w:rPr>
      </w:pPr>
      <w:r w:rsidRPr="00F45BF7">
        <w:rPr>
          <w:rFonts w:ascii="Arial Narrow" w:hAnsi="Arial Narrow" w:cs="Tahoma"/>
        </w:rPr>
        <w:t>Assinatura: ___________________________________.</w:t>
      </w:r>
    </w:p>
    <w:p w14:paraId="17B0AF4D" w14:textId="561E634A" w:rsidR="00E86B5B" w:rsidRPr="00F45BF7" w:rsidRDefault="00E86B5B" w:rsidP="00610C30">
      <w:pPr>
        <w:spacing w:after="160"/>
        <w:jc w:val="both"/>
        <w:rPr>
          <w:rFonts w:ascii="Arial Narrow" w:hAnsi="Arial Narrow" w:cs="Tahoma"/>
          <w:bCs/>
        </w:rPr>
      </w:pPr>
      <w:r w:rsidRPr="00F45BF7">
        <w:rPr>
          <w:rFonts w:ascii="Arial Narrow" w:eastAsia="Calibri" w:hAnsi="Arial Narrow"/>
          <w:lang w:eastAsia="en-US"/>
        </w:rPr>
        <w:t>(*) O Termo de Ciência e Notificação e/ou Cadastro do(s) Responsável(</w:t>
      </w:r>
      <w:proofErr w:type="spellStart"/>
      <w:r w:rsidRPr="00F45BF7">
        <w:rPr>
          <w:rFonts w:ascii="Arial Narrow" w:eastAsia="Calibri" w:hAnsi="Arial Narrow"/>
          <w:lang w:eastAsia="en-US"/>
        </w:rPr>
        <w:t>is</w:t>
      </w:r>
      <w:proofErr w:type="spellEnd"/>
      <w:r w:rsidRPr="00F45BF7">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w:t>
      </w:r>
      <w:r w:rsidRPr="00F45BF7">
        <w:rPr>
          <w:rFonts w:ascii="Arial Narrow" w:eastAsia="Calibri" w:hAnsi="Arial Narrow"/>
          <w:lang w:eastAsia="en-US"/>
        </w:rPr>
        <w:lastRenderedPageBreak/>
        <w:t>subscritores do Termo de Ciência e Notificação, será ele objeto de notificação específica. (inciso acrescido pela Resolução nº 11/2021)</w:t>
      </w:r>
      <w:r w:rsidRPr="00F45BF7">
        <w:rPr>
          <w:rFonts w:ascii="Arial Narrow" w:hAnsi="Arial Narrow" w:cs="Tahoma"/>
        </w:rPr>
        <w:t>.</w:t>
      </w:r>
      <w:proofErr w:type="gramStart"/>
      <w:r w:rsidRPr="00F45BF7">
        <w:rPr>
          <w:rFonts w:ascii="Arial Narrow" w:hAnsi="Arial Narrow" w:cs="Tahoma"/>
          <w:bCs/>
        </w:rPr>
        <w:br w:type="page"/>
      </w:r>
      <w:proofErr w:type="gramEnd"/>
    </w:p>
    <w:p w14:paraId="4FA64B55" w14:textId="77777777" w:rsidR="00AE1945" w:rsidRPr="00F45BF7" w:rsidRDefault="00AE1945" w:rsidP="0039174F">
      <w:pPr>
        <w:jc w:val="both"/>
        <w:rPr>
          <w:rFonts w:ascii="Arial Narrow" w:eastAsia="Calibri" w:hAnsi="Arial Narrow" w:cs="Calibri"/>
        </w:rPr>
      </w:pPr>
    </w:p>
    <w:p w14:paraId="39A4EC32" w14:textId="1672379A" w:rsidR="00AE1945" w:rsidRPr="00F45BF7"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F45BF7">
        <w:rPr>
          <w:rFonts w:ascii="Arial Narrow" w:hAnsi="Arial Narrow"/>
          <w:b/>
          <w:bCs/>
        </w:rPr>
        <w:t>ANEXO XII – ORIENTAÇÕES PARA PROTOCOLO DIGITAL DAS NOTAS FISCAIS</w:t>
      </w:r>
    </w:p>
    <w:p w14:paraId="41F15AC7" w14:textId="77777777" w:rsidR="00AE1945" w:rsidRPr="00F45BF7" w:rsidRDefault="00AE1945" w:rsidP="0039174F">
      <w:pPr>
        <w:widowControl w:val="0"/>
        <w:spacing w:before="120" w:after="120"/>
        <w:jc w:val="both"/>
        <w:rPr>
          <w:rFonts w:ascii="Arial Narrow" w:hAnsi="Arial Narrow" w:cs="Tahoma"/>
          <w:b/>
        </w:rPr>
      </w:pPr>
    </w:p>
    <w:p w14:paraId="41354CD3" w14:textId="247A6338" w:rsidR="00E86B5B" w:rsidRPr="00F45BF7" w:rsidRDefault="00E86B5B" w:rsidP="0039174F">
      <w:pPr>
        <w:widowControl w:val="0"/>
        <w:spacing w:before="120" w:after="120"/>
        <w:jc w:val="both"/>
        <w:rPr>
          <w:rFonts w:ascii="Arial Narrow" w:hAnsi="Arial Narrow" w:cs="Tahoma"/>
          <w:b/>
        </w:rPr>
      </w:pPr>
      <w:r w:rsidRPr="00F45BF7">
        <w:rPr>
          <w:rFonts w:ascii="Arial Narrow" w:hAnsi="Arial Narrow" w:cs="Tahoma"/>
          <w:b/>
        </w:rPr>
        <w:t xml:space="preserve">PREGÃO ELETRÔNICO Nº </w:t>
      </w:r>
      <w:r w:rsidR="00024298">
        <w:rPr>
          <w:rFonts w:ascii="Arial Narrow" w:hAnsi="Arial Narrow" w:cs="Tahoma"/>
          <w:b/>
        </w:rPr>
        <w:t>001/2025</w:t>
      </w:r>
    </w:p>
    <w:p w14:paraId="34D10608" w14:textId="59352343" w:rsidR="00E86B5B" w:rsidRPr="00F45BF7" w:rsidRDefault="00E86B5B" w:rsidP="0039174F">
      <w:pPr>
        <w:widowControl w:val="0"/>
        <w:spacing w:before="120" w:after="120"/>
        <w:jc w:val="both"/>
        <w:rPr>
          <w:rFonts w:ascii="Arial Narrow" w:hAnsi="Arial Narrow" w:cs="Tahoma"/>
          <w:b/>
        </w:rPr>
      </w:pPr>
      <w:r w:rsidRPr="00F45BF7">
        <w:rPr>
          <w:rFonts w:ascii="Arial Narrow" w:hAnsi="Arial Narrow" w:cs="Tahoma"/>
          <w:b/>
        </w:rPr>
        <w:t xml:space="preserve">PROCESSO Nº </w:t>
      </w:r>
      <w:r w:rsidR="00F86DD0">
        <w:rPr>
          <w:rFonts w:ascii="Arial Narrow" w:hAnsi="Arial Narrow" w:cs="Tahoma"/>
          <w:b/>
        </w:rPr>
        <w:t>17.453</w:t>
      </w:r>
      <w:r w:rsidR="00CE34C9" w:rsidRPr="00F45BF7">
        <w:rPr>
          <w:rFonts w:ascii="Arial Narrow" w:hAnsi="Arial Narrow" w:cs="Tahoma"/>
          <w:b/>
        </w:rPr>
        <w:t>/2024</w:t>
      </w:r>
    </w:p>
    <w:p w14:paraId="18EEC7CA" w14:textId="77777777" w:rsidR="009E1C63" w:rsidRPr="00F45BF7" w:rsidRDefault="009E1C63" w:rsidP="0039174F">
      <w:pPr>
        <w:widowControl w:val="0"/>
        <w:spacing w:before="120" w:after="120"/>
        <w:jc w:val="both"/>
        <w:rPr>
          <w:rFonts w:ascii="Arial Narrow" w:hAnsi="Arial Narrow" w:cs="Tahoma"/>
          <w:b/>
        </w:rPr>
      </w:pPr>
    </w:p>
    <w:p w14:paraId="470AD4E8" w14:textId="3AC92583" w:rsidR="00E86B5B" w:rsidRDefault="00E86B5B" w:rsidP="0039174F">
      <w:pPr>
        <w:widowControl w:val="0"/>
        <w:spacing w:before="120" w:after="120"/>
        <w:jc w:val="both"/>
        <w:rPr>
          <w:rFonts w:ascii="Arial Narrow" w:hAnsi="Arial Narrow" w:cs="Tahoma"/>
        </w:rPr>
      </w:pPr>
      <w:r w:rsidRPr="00F45BF7">
        <w:rPr>
          <w:rFonts w:ascii="Arial Narrow" w:hAnsi="Arial Narrow" w:cs="Tahoma"/>
          <w:b/>
        </w:rPr>
        <w:t xml:space="preserve">OBJETO: </w:t>
      </w:r>
      <w:r w:rsidR="00F86DD0" w:rsidRPr="00F45BF7">
        <w:rPr>
          <w:rFonts w:ascii="Arial Narrow" w:eastAsia="Calibri" w:hAnsi="Arial Narrow" w:cs="Calibri"/>
          <w:color w:val="000000"/>
        </w:rPr>
        <w:t xml:space="preserve">o </w:t>
      </w:r>
      <w:r w:rsidR="00F86DD0" w:rsidRPr="00F45BF7">
        <w:rPr>
          <w:rFonts w:ascii="Arial Narrow" w:hAnsi="Arial Narrow"/>
        </w:rPr>
        <w:t xml:space="preserve">REGISTRO DE PREÇOS PARA A EVENTUAL AQUISIÇÃO DE </w:t>
      </w:r>
      <w:r w:rsidR="00F86DD0">
        <w:rPr>
          <w:rFonts w:ascii="Arial Narrow" w:hAnsi="Arial Narrow"/>
        </w:rPr>
        <w:t>CAFÉ EM PÓ, CHÁ MATE E AÇÚCAR</w:t>
      </w:r>
      <w:r w:rsidR="00F86DD0" w:rsidRPr="00F45BF7">
        <w:rPr>
          <w:rFonts w:ascii="Arial Narrow" w:hAnsi="Arial Narrow"/>
        </w:rPr>
        <w:t>, PARA ATENDER AS NECESSIDADES DE TODAS AS SECRETARIAS MUNICIPAIS</w:t>
      </w:r>
      <w:r w:rsidR="00DF31F2" w:rsidRPr="00F45BF7">
        <w:rPr>
          <w:rFonts w:ascii="Arial Narrow" w:hAnsi="Arial Narrow" w:cs="Tahoma"/>
        </w:rPr>
        <w:t>.</w:t>
      </w:r>
    </w:p>
    <w:p w14:paraId="4F88903A" w14:textId="77777777" w:rsidR="00DF31F2" w:rsidRPr="00F45BF7" w:rsidRDefault="00DF31F2" w:rsidP="0039174F">
      <w:pPr>
        <w:widowControl w:val="0"/>
        <w:spacing w:before="120" w:after="120"/>
        <w:jc w:val="both"/>
        <w:rPr>
          <w:rFonts w:ascii="Arial Narrow" w:hAnsi="Arial Narrow" w:cs="Tahoma"/>
        </w:rPr>
      </w:pPr>
    </w:p>
    <w:p w14:paraId="7DC25D58" w14:textId="77777777" w:rsidR="00E86B5B" w:rsidRPr="00F45BF7" w:rsidRDefault="00E86B5B" w:rsidP="0039174F">
      <w:pPr>
        <w:widowControl w:val="0"/>
        <w:spacing w:after="200"/>
        <w:jc w:val="both"/>
        <w:rPr>
          <w:rFonts w:ascii="Arial Narrow" w:hAnsi="Arial Narrow" w:cs="Tahoma"/>
        </w:rPr>
      </w:pPr>
      <w:r w:rsidRPr="00F45BF7">
        <w:rPr>
          <w:rFonts w:ascii="Arial Narrow" w:hAnsi="Arial Narrow" w:cs="Tahoma"/>
        </w:rPr>
        <w:t xml:space="preserve">1. A empresa CONTRATADA deverá protocolar processo para recebimento de valores por meio do link </w:t>
      </w:r>
      <w:hyperlink r:id="rId8" w:history="1">
        <w:r w:rsidRPr="00F45BF7">
          <w:rPr>
            <w:rStyle w:val="Hyperlink"/>
            <w:rFonts w:ascii="Arial Narrow" w:hAnsi="Arial Narrow" w:cs="Tahoma"/>
          </w:rPr>
          <w:t>https://protocolo.cidadao.conam.com.br/mairipora</w:t>
        </w:r>
      </w:hyperlink>
      <w:r w:rsidRPr="00F45BF7">
        <w:rPr>
          <w:rFonts w:ascii="Arial Narrow" w:hAnsi="Arial Narrow" w:cs="Tahoma"/>
        </w:rPr>
        <w:t xml:space="preserve"> com o assunto “PAGAMENTO DE NOTAS FISCAIS”.</w:t>
      </w:r>
    </w:p>
    <w:p w14:paraId="248404B6"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 Deverão constar, obrigatoriamente, os seguintes dados:</w:t>
      </w:r>
    </w:p>
    <w:p w14:paraId="77B58AD0"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1.1.1. Nome/razão social;</w:t>
      </w:r>
    </w:p>
    <w:p w14:paraId="0A9B3F75"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1.1.2. CPF/CNPJ;</w:t>
      </w:r>
    </w:p>
    <w:p w14:paraId="00DE2295"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1.1.3. Telefone para contato;</w:t>
      </w:r>
    </w:p>
    <w:p w14:paraId="64E14EA5"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1.1.4. Nota fiscal de produto/serviço;</w:t>
      </w:r>
    </w:p>
    <w:p w14:paraId="329309B4"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1.1.5. Cópia de contrato firmado com o município;</w:t>
      </w:r>
    </w:p>
    <w:p w14:paraId="4DE803B3"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1.1.7. Autorização de fornecimento.</w:t>
      </w:r>
    </w:p>
    <w:p w14:paraId="58E2C48A" w14:textId="77777777" w:rsidR="00E86B5B" w:rsidRPr="00F45BF7" w:rsidRDefault="00E86B5B" w:rsidP="0039174F">
      <w:pPr>
        <w:widowControl w:val="0"/>
        <w:spacing w:after="200"/>
        <w:rPr>
          <w:rFonts w:ascii="Arial Narrow" w:hAnsi="Arial Narrow" w:cs="Tahoma"/>
        </w:rPr>
      </w:pPr>
    </w:p>
    <w:p w14:paraId="0E9ACC29"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b/>
        </w:rPr>
        <w:t>Observação</w:t>
      </w:r>
      <w:r w:rsidRPr="00F45BF7">
        <w:rPr>
          <w:rFonts w:ascii="Arial Narrow" w:hAnsi="Arial Narrow" w:cs="Tahoma"/>
        </w:rPr>
        <w:t xml:space="preserve">: </w:t>
      </w:r>
    </w:p>
    <w:p w14:paraId="6396F531" w14:textId="46F9C081" w:rsidR="00E86B5B" w:rsidRPr="00F45BF7" w:rsidRDefault="00E86B5B" w:rsidP="0039174F">
      <w:pPr>
        <w:widowControl w:val="0"/>
        <w:spacing w:after="200"/>
        <w:jc w:val="both"/>
        <w:rPr>
          <w:rFonts w:ascii="Arial Narrow" w:hAnsi="Arial Narrow" w:cs="Tahoma"/>
        </w:rPr>
      </w:pPr>
      <w:r w:rsidRPr="00F45BF7">
        <w:rPr>
          <w:rFonts w:ascii="Arial Narrow" w:hAnsi="Arial Narrow" w:cs="Tahoma"/>
        </w:rPr>
        <w:t>Todas est</w:t>
      </w:r>
      <w:r w:rsidR="009E1C63" w:rsidRPr="00F45BF7">
        <w:rPr>
          <w:rFonts w:ascii="Arial Narrow" w:hAnsi="Arial Narrow" w:cs="Tahoma"/>
        </w:rPr>
        <w:t>as</w:t>
      </w:r>
      <w:r w:rsidRPr="00F45BF7">
        <w:rPr>
          <w:rFonts w:ascii="Arial Narrow" w:hAnsi="Arial Narrow" w:cs="Tahoma"/>
        </w:rPr>
        <w:t xml:space="preserve"> informaç</w:t>
      </w:r>
      <w:r w:rsidR="009E1C63" w:rsidRPr="00F45BF7">
        <w:rPr>
          <w:rFonts w:ascii="Arial Narrow" w:hAnsi="Arial Narrow" w:cs="Tahoma"/>
        </w:rPr>
        <w:t>ões</w:t>
      </w:r>
      <w:r w:rsidRPr="00F45BF7">
        <w:rPr>
          <w:rFonts w:ascii="Arial Narrow" w:hAnsi="Arial Narrow" w:cs="Tahoma"/>
        </w:rPr>
        <w:t xml:space="preserve"> são importantes para que o processo de pagamento chegue no tempo correto a quem deve atestar a Nota Fiscal.</w:t>
      </w:r>
    </w:p>
    <w:p w14:paraId="314950C3" w14:textId="77777777" w:rsidR="00E86B5B" w:rsidRPr="00F45BF7" w:rsidRDefault="00E86B5B" w:rsidP="0039174F">
      <w:pPr>
        <w:widowControl w:val="0"/>
        <w:spacing w:after="200"/>
        <w:jc w:val="both"/>
        <w:rPr>
          <w:rFonts w:ascii="Arial Narrow" w:hAnsi="Arial Narrow" w:cs="Tahoma"/>
        </w:rPr>
      </w:pPr>
      <w:r w:rsidRPr="00F45BF7">
        <w:rPr>
          <w:rFonts w:ascii="Arial Narrow" w:hAnsi="Arial Narrow" w:cs="Tahoma"/>
        </w:rPr>
        <w:t>O Protocolo Digital das Notas Fiscais possibilitará que a empresa contratada acompanhe o andamento de seu processo de pagamento.</w:t>
      </w:r>
    </w:p>
    <w:p w14:paraId="64AC1B42" w14:textId="77777777" w:rsidR="00E86B5B" w:rsidRPr="00F45BF7" w:rsidRDefault="00E86B5B" w:rsidP="0039174F">
      <w:pPr>
        <w:spacing w:before="120" w:after="120"/>
        <w:jc w:val="both"/>
        <w:rPr>
          <w:rFonts w:ascii="Arial Narrow" w:hAnsi="Arial Narrow" w:cs="Tahoma"/>
          <w:bCs/>
        </w:rPr>
      </w:pPr>
    </w:p>
    <w:p w14:paraId="4292124F" w14:textId="77777777" w:rsidR="007B6EAB" w:rsidRPr="00F45BF7" w:rsidRDefault="007B6EAB" w:rsidP="0039174F">
      <w:pPr>
        <w:jc w:val="center"/>
        <w:rPr>
          <w:rFonts w:ascii="Arial Narrow" w:eastAsia="Calibri" w:hAnsi="Arial Narrow" w:cs="Calibri"/>
        </w:rPr>
      </w:pPr>
    </w:p>
    <w:sectPr w:rsidR="007B6EAB" w:rsidRPr="00F45BF7" w:rsidSect="00DC4118">
      <w:headerReference w:type="default" r:id="rId9"/>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A5134" w14:textId="77777777" w:rsidR="00241D31" w:rsidRDefault="00241D31">
      <w:r>
        <w:separator/>
      </w:r>
    </w:p>
  </w:endnote>
  <w:endnote w:type="continuationSeparator" w:id="0">
    <w:p w14:paraId="5FC45C8C" w14:textId="77777777" w:rsidR="00241D31" w:rsidRDefault="0024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996B3" w14:textId="77777777" w:rsidR="00241D31" w:rsidRDefault="00241D31">
      <w:r>
        <w:separator/>
      </w:r>
    </w:p>
  </w:footnote>
  <w:footnote w:type="continuationSeparator" w:id="0">
    <w:p w14:paraId="2546203A" w14:textId="77777777" w:rsidR="00241D31" w:rsidRDefault="00241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B02A1" w14:textId="447D628E" w:rsidR="00241D31" w:rsidRDefault="00241D31">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DB80BFB"/>
    <w:multiLevelType w:val="multilevel"/>
    <w:tmpl w:val="92C4DDC6"/>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right"/>
      <w:pPr>
        <w:ind w:left="646" w:hanging="504"/>
      </w:pPr>
      <w:rPr>
        <w:rFonts w:hint="default"/>
        <w:b/>
        <w:bCs/>
        <w:i w:val="0"/>
        <w:strike w:val="0"/>
        <w:color w:val="000000"/>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4E0BC1"/>
    <w:multiLevelType w:val="hybridMultilevel"/>
    <w:tmpl w:val="253CD752"/>
    <w:lvl w:ilvl="0" w:tplc="04160001">
      <w:start w:val="1"/>
      <w:numFmt w:val="bullet"/>
      <w:lvlText w:val=""/>
      <w:lvlJc w:val="left"/>
      <w:pPr>
        <w:ind w:left="2563" w:hanging="360"/>
      </w:pPr>
      <w:rPr>
        <w:rFonts w:ascii="Symbol" w:hAnsi="Symbol" w:hint="default"/>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tentative="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3">
    <w:nsid w:val="14D96B44"/>
    <w:multiLevelType w:val="multilevel"/>
    <w:tmpl w:val="C4022000"/>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auto"/>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7D70C56"/>
    <w:multiLevelType w:val="multilevel"/>
    <w:tmpl w:val="3746C798"/>
    <w:lvl w:ilvl="0">
      <w:start w:val="1"/>
      <w:numFmt w:val="upperRoman"/>
      <w:lvlText w:val="%1."/>
      <w:lvlJc w:val="left"/>
      <w:pPr>
        <w:ind w:left="360" w:hanging="360"/>
      </w:pPr>
      <w:rPr>
        <w:rFonts w:hint="default"/>
        <w:b/>
        <w:bCs/>
        <w:w w:val="99"/>
        <w:sz w:val="20"/>
        <w:szCs w:val="20"/>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30916488"/>
    <w:multiLevelType w:val="multilevel"/>
    <w:tmpl w:val="224C359A"/>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val="0"/>
        <w:i w:val="0"/>
        <w:strike w:val="0"/>
        <w:color w:val="000000"/>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6256F18"/>
    <w:multiLevelType w:val="multilevel"/>
    <w:tmpl w:val="F5068AEA"/>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0">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C584398"/>
    <w:multiLevelType w:val="hybridMultilevel"/>
    <w:tmpl w:val="D55EF4C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3">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84F3C96"/>
    <w:multiLevelType w:val="multilevel"/>
    <w:tmpl w:val="AC5CB42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4C8E1DEA"/>
    <w:multiLevelType w:val="multilevel"/>
    <w:tmpl w:val="3746C798"/>
    <w:lvl w:ilvl="0">
      <w:start w:val="1"/>
      <w:numFmt w:val="upperRoman"/>
      <w:lvlText w:val="%1."/>
      <w:lvlJc w:val="left"/>
      <w:pPr>
        <w:ind w:left="360" w:hanging="360"/>
      </w:pPr>
      <w:rPr>
        <w:rFonts w:hint="default"/>
        <w:b/>
        <w:bCs/>
        <w:w w:val="99"/>
        <w:sz w:val="20"/>
        <w:szCs w:val="20"/>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0045166"/>
    <w:multiLevelType w:val="multilevel"/>
    <w:tmpl w:val="0D8C1C62"/>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right"/>
      <w:pPr>
        <w:ind w:left="646" w:hanging="504"/>
      </w:pPr>
      <w:rPr>
        <w:rFonts w:hint="default"/>
        <w:b/>
        <w:bCs/>
        <w:i w:val="0"/>
        <w:strike w:val="0"/>
        <w:color w:val="auto"/>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5221F17"/>
    <w:multiLevelType w:val="multilevel"/>
    <w:tmpl w:val="6840C288"/>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nsid w:val="66494B40"/>
    <w:multiLevelType w:val="multilevel"/>
    <w:tmpl w:val="713EFBEE"/>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862"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6">
    <w:nsid w:val="69E67CD8"/>
    <w:multiLevelType w:val="multilevel"/>
    <w:tmpl w:val="F9164A60"/>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7">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D58113B"/>
    <w:multiLevelType w:val="multilevel"/>
    <w:tmpl w:val="0A329A32"/>
    <w:lvl w:ilvl="0">
      <w:start w:val="1"/>
      <w:numFmt w:val="decimal"/>
      <w:lvlText w:val="%1"/>
      <w:lvlJc w:val="center"/>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6EF3391F"/>
    <w:multiLevelType w:val="multilevel"/>
    <w:tmpl w:val="93AE12DC"/>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2">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E07245C"/>
    <w:multiLevelType w:val="multilevel"/>
    <w:tmpl w:val="3746C798"/>
    <w:lvl w:ilvl="0">
      <w:start w:val="1"/>
      <w:numFmt w:val="upperRoman"/>
      <w:lvlText w:val="%1."/>
      <w:lvlJc w:val="left"/>
      <w:pPr>
        <w:ind w:left="360" w:hanging="360"/>
      </w:pPr>
      <w:rPr>
        <w:rFonts w:hint="default"/>
        <w:b/>
        <w:bCs/>
        <w:w w:val="99"/>
        <w:sz w:val="20"/>
        <w:szCs w:val="20"/>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F5F31E3"/>
    <w:multiLevelType w:val="multilevel"/>
    <w:tmpl w:val="0746730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auto"/>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9"/>
  </w:num>
  <w:num w:numId="3">
    <w:abstractNumId w:val="33"/>
  </w:num>
  <w:num w:numId="4">
    <w:abstractNumId w:val="20"/>
  </w:num>
  <w:num w:numId="5">
    <w:abstractNumId w:val="14"/>
  </w:num>
  <w:num w:numId="6">
    <w:abstractNumId w:val="30"/>
  </w:num>
  <w:num w:numId="7">
    <w:abstractNumId w:val="19"/>
  </w:num>
  <w:num w:numId="8">
    <w:abstractNumId w:val="28"/>
  </w:num>
  <w:num w:numId="9">
    <w:abstractNumId w:val="13"/>
  </w:num>
  <w:num w:numId="10">
    <w:abstractNumId w:val="23"/>
  </w:num>
  <w:num w:numId="11">
    <w:abstractNumId w:val="22"/>
  </w:num>
  <w:num w:numId="12">
    <w:abstractNumId w:val="4"/>
  </w:num>
  <w:num w:numId="13">
    <w:abstractNumId w:val="8"/>
  </w:num>
  <w:num w:numId="14">
    <w:abstractNumId w:val="11"/>
  </w:num>
  <w:num w:numId="15">
    <w:abstractNumId w:val="18"/>
  </w:num>
  <w:num w:numId="16">
    <w:abstractNumId w:val="24"/>
  </w:num>
  <w:num w:numId="17">
    <w:abstractNumId w:val="34"/>
  </w:num>
  <w:num w:numId="18">
    <w:abstractNumId w:val="27"/>
  </w:num>
  <w:num w:numId="19">
    <w:abstractNumId w:val="0"/>
  </w:num>
  <w:num w:numId="20">
    <w:abstractNumId w:val="17"/>
  </w:num>
  <w:num w:numId="21">
    <w:abstractNumId w:val="10"/>
  </w:num>
  <w:num w:numId="22">
    <w:abstractNumId w:val="2"/>
  </w:num>
  <w:num w:numId="23">
    <w:abstractNumId w:val="12"/>
  </w:num>
  <w:num w:numId="24">
    <w:abstractNumId w:val="15"/>
  </w:num>
  <w:num w:numId="25">
    <w:abstractNumId w:val="7"/>
  </w:num>
  <w:num w:numId="26">
    <w:abstractNumId w:val="1"/>
  </w:num>
  <w:num w:numId="27">
    <w:abstractNumId w:val="36"/>
  </w:num>
  <w:num w:numId="28">
    <w:abstractNumId w:val="21"/>
  </w:num>
  <w:num w:numId="29">
    <w:abstractNumId w:val="3"/>
  </w:num>
  <w:num w:numId="30">
    <w:abstractNumId w:val="35"/>
  </w:num>
  <w:num w:numId="31">
    <w:abstractNumId w:val="5"/>
  </w:num>
  <w:num w:numId="32">
    <w:abstractNumId w:val="16"/>
  </w:num>
  <w:num w:numId="33">
    <w:abstractNumId w:val="32"/>
  </w:num>
  <w:num w:numId="34">
    <w:abstractNumId w:val="26"/>
  </w:num>
  <w:num w:numId="35">
    <w:abstractNumId w:val="31"/>
  </w:num>
  <w:num w:numId="36">
    <w:abstractNumId w:val="25"/>
  </w:num>
  <w:num w:numId="37">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01BFC"/>
    <w:rsid w:val="0002120B"/>
    <w:rsid w:val="00024298"/>
    <w:rsid w:val="00033135"/>
    <w:rsid w:val="00045B06"/>
    <w:rsid w:val="0005299D"/>
    <w:rsid w:val="00084038"/>
    <w:rsid w:val="0009566E"/>
    <w:rsid w:val="000B0475"/>
    <w:rsid w:val="000D1FDD"/>
    <w:rsid w:val="000D31FC"/>
    <w:rsid w:val="000E7159"/>
    <w:rsid w:val="00131D5F"/>
    <w:rsid w:val="0015169D"/>
    <w:rsid w:val="00153F9B"/>
    <w:rsid w:val="00161C4C"/>
    <w:rsid w:val="0017208A"/>
    <w:rsid w:val="0017517C"/>
    <w:rsid w:val="001A4EEE"/>
    <w:rsid w:val="001A7E90"/>
    <w:rsid w:val="001B7F86"/>
    <w:rsid w:val="001C2409"/>
    <w:rsid w:val="00201382"/>
    <w:rsid w:val="00204F7D"/>
    <w:rsid w:val="00210BE0"/>
    <w:rsid w:val="00223070"/>
    <w:rsid w:val="0024171A"/>
    <w:rsid w:val="00241D31"/>
    <w:rsid w:val="002546B9"/>
    <w:rsid w:val="002831BF"/>
    <w:rsid w:val="00283F11"/>
    <w:rsid w:val="00297140"/>
    <w:rsid w:val="002A04A7"/>
    <w:rsid w:val="002A14E8"/>
    <w:rsid w:val="002A2296"/>
    <w:rsid w:val="002A5797"/>
    <w:rsid w:val="002A6306"/>
    <w:rsid w:val="002B6400"/>
    <w:rsid w:val="002C0D08"/>
    <w:rsid w:val="002D1C62"/>
    <w:rsid w:val="00321B73"/>
    <w:rsid w:val="0032357C"/>
    <w:rsid w:val="003612FE"/>
    <w:rsid w:val="00366577"/>
    <w:rsid w:val="003719F3"/>
    <w:rsid w:val="00373FA4"/>
    <w:rsid w:val="0038685E"/>
    <w:rsid w:val="00387806"/>
    <w:rsid w:val="0039174F"/>
    <w:rsid w:val="003E4D2D"/>
    <w:rsid w:val="00400519"/>
    <w:rsid w:val="004017A6"/>
    <w:rsid w:val="00420A92"/>
    <w:rsid w:val="00421BEA"/>
    <w:rsid w:val="004350F6"/>
    <w:rsid w:val="00446078"/>
    <w:rsid w:val="004720E7"/>
    <w:rsid w:val="004770DA"/>
    <w:rsid w:val="00482146"/>
    <w:rsid w:val="004A10A2"/>
    <w:rsid w:val="004B2E95"/>
    <w:rsid w:val="004B32A0"/>
    <w:rsid w:val="004D6DF8"/>
    <w:rsid w:val="004E09FC"/>
    <w:rsid w:val="004E7738"/>
    <w:rsid w:val="004F104B"/>
    <w:rsid w:val="004F1870"/>
    <w:rsid w:val="005008E8"/>
    <w:rsid w:val="00500E42"/>
    <w:rsid w:val="00504E28"/>
    <w:rsid w:val="00534CEA"/>
    <w:rsid w:val="005503CF"/>
    <w:rsid w:val="005505BD"/>
    <w:rsid w:val="00560D68"/>
    <w:rsid w:val="00570930"/>
    <w:rsid w:val="00571B52"/>
    <w:rsid w:val="005766B3"/>
    <w:rsid w:val="00577340"/>
    <w:rsid w:val="005838C9"/>
    <w:rsid w:val="00597880"/>
    <w:rsid w:val="005B187D"/>
    <w:rsid w:val="005C590D"/>
    <w:rsid w:val="005E259B"/>
    <w:rsid w:val="005E5381"/>
    <w:rsid w:val="00610C30"/>
    <w:rsid w:val="00613253"/>
    <w:rsid w:val="00622B81"/>
    <w:rsid w:val="00650BAC"/>
    <w:rsid w:val="006540EF"/>
    <w:rsid w:val="00695019"/>
    <w:rsid w:val="006A76D1"/>
    <w:rsid w:val="006D1FF3"/>
    <w:rsid w:val="006D3D6C"/>
    <w:rsid w:val="006E64D6"/>
    <w:rsid w:val="006F7B74"/>
    <w:rsid w:val="007030A2"/>
    <w:rsid w:val="0071007D"/>
    <w:rsid w:val="00711B8B"/>
    <w:rsid w:val="0071731B"/>
    <w:rsid w:val="007224C6"/>
    <w:rsid w:val="007414D4"/>
    <w:rsid w:val="00744DEF"/>
    <w:rsid w:val="007A4F95"/>
    <w:rsid w:val="007B21F5"/>
    <w:rsid w:val="007B6EAB"/>
    <w:rsid w:val="007E758E"/>
    <w:rsid w:val="00805733"/>
    <w:rsid w:val="00822E20"/>
    <w:rsid w:val="008602CE"/>
    <w:rsid w:val="00863E98"/>
    <w:rsid w:val="00864280"/>
    <w:rsid w:val="008670F0"/>
    <w:rsid w:val="008774AC"/>
    <w:rsid w:val="00882035"/>
    <w:rsid w:val="00890055"/>
    <w:rsid w:val="00892624"/>
    <w:rsid w:val="00896B69"/>
    <w:rsid w:val="008A6572"/>
    <w:rsid w:val="008C0177"/>
    <w:rsid w:val="008C0905"/>
    <w:rsid w:val="008D0546"/>
    <w:rsid w:val="008D6CA3"/>
    <w:rsid w:val="008D7A18"/>
    <w:rsid w:val="008E2DE3"/>
    <w:rsid w:val="008E39EB"/>
    <w:rsid w:val="008F3B81"/>
    <w:rsid w:val="009272B0"/>
    <w:rsid w:val="00931DD3"/>
    <w:rsid w:val="009333C4"/>
    <w:rsid w:val="00935415"/>
    <w:rsid w:val="009358DB"/>
    <w:rsid w:val="00940FF9"/>
    <w:rsid w:val="00955B9A"/>
    <w:rsid w:val="00990A5D"/>
    <w:rsid w:val="00994ACA"/>
    <w:rsid w:val="009B15A8"/>
    <w:rsid w:val="009B31F5"/>
    <w:rsid w:val="009E121C"/>
    <w:rsid w:val="009E1C63"/>
    <w:rsid w:val="009F0811"/>
    <w:rsid w:val="00A33577"/>
    <w:rsid w:val="00A426BF"/>
    <w:rsid w:val="00A67053"/>
    <w:rsid w:val="00A90744"/>
    <w:rsid w:val="00AA45A3"/>
    <w:rsid w:val="00AC474E"/>
    <w:rsid w:val="00AD5F84"/>
    <w:rsid w:val="00AD6C2D"/>
    <w:rsid w:val="00AE1945"/>
    <w:rsid w:val="00AF100F"/>
    <w:rsid w:val="00AF2DEB"/>
    <w:rsid w:val="00AF3BF2"/>
    <w:rsid w:val="00AF67ED"/>
    <w:rsid w:val="00AF6E2A"/>
    <w:rsid w:val="00B35A5A"/>
    <w:rsid w:val="00B41F17"/>
    <w:rsid w:val="00B647FD"/>
    <w:rsid w:val="00B84E51"/>
    <w:rsid w:val="00BA2EB3"/>
    <w:rsid w:val="00BA55DD"/>
    <w:rsid w:val="00BC5EEB"/>
    <w:rsid w:val="00BD554C"/>
    <w:rsid w:val="00BE1CDB"/>
    <w:rsid w:val="00BE7320"/>
    <w:rsid w:val="00BF5B9F"/>
    <w:rsid w:val="00C03BD5"/>
    <w:rsid w:val="00C223E1"/>
    <w:rsid w:val="00C27FCD"/>
    <w:rsid w:val="00C35A0E"/>
    <w:rsid w:val="00C80D30"/>
    <w:rsid w:val="00C82E41"/>
    <w:rsid w:val="00CB012C"/>
    <w:rsid w:val="00CB2420"/>
    <w:rsid w:val="00CC4674"/>
    <w:rsid w:val="00CD4387"/>
    <w:rsid w:val="00CE01B9"/>
    <w:rsid w:val="00CE124B"/>
    <w:rsid w:val="00CE34C9"/>
    <w:rsid w:val="00CF2705"/>
    <w:rsid w:val="00D15A55"/>
    <w:rsid w:val="00D2493A"/>
    <w:rsid w:val="00D47FE3"/>
    <w:rsid w:val="00D53CD4"/>
    <w:rsid w:val="00D55071"/>
    <w:rsid w:val="00D70658"/>
    <w:rsid w:val="00D71439"/>
    <w:rsid w:val="00D76491"/>
    <w:rsid w:val="00D96156"/>
    <w:rsid w:val="00D96373"/>
    <w:rsid w:val="00DA6992"/>
    <w:rsid w:val="00DB084C"/>
    <w:rsid w:val="00DB7E2F"/>
    <w:rsid w:val="00DC0F0D"/>
    <w:rsid w:val="00DC4118"/>
    <w:rsid w:val="00DF31F2"/>
    <w:rsid w:val="00DF380E"/>
    <w:rsid w:val="00E112F9"/>
    <w:rsid w:val="00E168E0"/>
    <w:rsid w:val="00E16E70"/>
    <w:rsid w:val="00E231B2"/>
    <w:rsid w:val="00E253F3"/>
    <w:rsid w:val="00E37195"/>
    <w:rsid w:val="00E47701"/>
    <w:rsid w:val="00E6797E"/>
    <w:rsid w:val="00E71B6F"/>
    <w:rsid w:val="00E86265"/>
    <w:rsid w:val="00E86B5B"/>
    <w:rsid w:val="00E87875"/>
    <w:rsid w:val="00EC076B"/>
    <w:rsid w:val="00EE1811"/>
    <w:rsid w:val="00EF06DC"/>
    <w:rsid w:val="00EF40D5"/>
    <w:rsid w:val="00EF6FD9"/>
    <w:rsid w:val="00F009A1"/>
    <w:rsid w:val="00F22348"/>
    <w:rsid w:val="00F45BF7"/>
    <w:rsid w:val="00F73FC7"/>
    <w:rsid w:val="00F754C4"/>
    <w:rsid w:val="00F86DD0"/>
    <w:rsid w:val="00FB47A1"/>
    <w:rsid w:val="00FD070D"/>
    <w:rsid w:val="00FE3806"/>
    <w:rsid w:val="00FF78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856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1C62"/>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Default">
    <w:name w:val="Default"/>
    <w:rsid w:val="00FD070D"/>
    <w:pPr>
      <w:autoSpaceDE w:val="0"/>
      <w:autoSpaceDN w:val="0"/>
      <w:adjustRightInd w:val="0"/>
    </w:pPr>
    <w:rPr>
      <w:rFonts w:ascii="Times New Roman" w:hAnsi="Times New Roman" w:cs="Times New Roman"/>
      <w:color w:val="000000"/>
    </w:rPr>
  </w:style>
  <w:style w:type="paragraph" w:styleId="SemEspaamento">
    <w:name w:val="No Spacing"/>
    <w:uiPriority w:val="1"/>
    <w:qFormat/>
    <w:rsid w:val="00AF2DE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1C62"/>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Default">
    <w:name w:val="Default"/>
    <w:rsid w:val="00FD070D"/>
    <w:pPr>
      <w:autoSpaceDE w:val="0"/>
      <w:autoSpaceDN w:val="0"/>
      <w:adjustRightInd w:val="0"/>
    </w:pPr>
    <w:rPr>
      <w:rFonts w:ascii="Times New Roman" w:hAnsi="Times New Roman" w:cs="Times New Roman"/>
      <w:color w:val="000000"/>
    </w:rPr>
  </w:style>
  <w:style w:type="paragraph" w:styleId="SemEspaamento">
    <w:name w:val="No Spacing"/>
    <w:uiPriority w:val="1"/>
    <w:qFormat/>
    <w:rsid w:val="00AF2DE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219737">
      <w:bodyDiv w:val="1"/>
      <w:marLeft w:val="0"/>
      <w:marRight w:val="0"/>
      <w:marTop w:val="0"/>
      <w:marBottom w:val="0"/>
      <w:divBdr>
        <w:top w:val="none" w:sz="0" w:space="0" w:color="auto"/>
        <w:left w:val="none" w:sz="0" w:space="0" w:color="auto"/>
        <w:bottom w:val="none" w:sz="0" w:space="0" w:color="auto"/>
        <w:right w:val="none" w:sz="0" w:space="0" w:color="auto"/>
      </w:divBdr>
    </w:div>
    <w:div w:id="813989116">
      <w:bodyDiv w:val="1"/>
      <w:marLeft w:val="0"/>
      <w:marRight w:val="0"/>
      <w:marTop w:val="0"/>
      <w:marBottom w:val="0"/>
      <w:divBdr>
        <w:top w:val="none" w:sz="0" w:space="0" w:color="auto"/>
        <w:left w:val="none" w:sz="0" w:space="0" w:color="auto"/>
        <w:bottom w:val="none" w:sz="0" w:space="0" w:color="auto"/>
        <w:right w:val="none" w:sz="0" w:space="0" w:color="auto"/>
      </w:divBdr>
    </w:div>
    <w:div w:id="1318340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6441</Words>
  <Characters>34783</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Roberta.Compras</dc:creator>
  <cp:lastModifiedBy>Roberta.Compras</cp:lastModifiedBy>
  <cp:revision>2</cp:revision>
  <cp:lastPrinted>2025-01-13T15:10:00Z</cp:lastPrinted>
  <dcterms:created xsi:type="dcterms:W3CDTF">2025-01-13T15:11:00Z</dcterms:created>
  <dcterms:modified xsi:type="dcterms:W3CDTF">2025-01-13T15:11:00Z</dcterms:modified>
</cp:coreProperties>
</file>