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37310CB1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7078B2AA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5769B">
        <w:rPr>
          <w:rFonts w:ascii="Arial Narrow" w:hAnsi="Arial Narrow" w:cstheme="minorHAnsi"/>
          <w:b/>
          <w:sz w:val="24"/>
          <w:szCs w:val="24"/>
        </w:rPr>
        <w:t>16.942/2025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03058BF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221A7" w:rsidRPr="006221A7">
        <w:rPr>
          <w:rFonts w:ascii="Arial Narrow" w:hAnsi="Arial Narrow"/>
          <w:bCs/>
          <w:color w:val="000000"/>
          <w:spacing w:val="1"/>
        </w:rPr>
        <w:t>CONTRATAÇÃO SEMI-INTEGRADA DE EMPRESA ESPECIALIZADA PARA CONFECCIONAR OS PROJETOS EXECUTIVOS E PARA A EXECUÇÃO DA OBRA DE CONSTRUÇÃO DA CRECHE PADRÃO FNDE TIPO 1 NO MUNICÍPIO DE MAIRIPORÃ/SP</w:t>
      </w:r>
      <w:r w:rsidR="008208D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nossa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50A3F056" w:rsidR="00A21119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6221A7">
        <w:rPr>
          <w:rFonts w:ascii="Arial Narrow" w:hAnsi="Arial Narrow" w:cstheme="minorHAnsi"/>
          <w:sz w:val="24"/>
          <w:szCs w:val="24"/>
        </w:rPr>
        <w:t>1</w:t>
      </w:r>
      <w:r w:rsidR="00DA2184">
        <w:rPr>
          <w:rFonts w:ascii="Arial Narrow" w:hAnsi="Arial Narrow" w:cstheme="minorHAnsi"/>
          <w:sz w:val="24"/>
          <w:szCs w:val="24"/>
        </w:rPr>
        <w:t>8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6221A7">
        <w:rPr>
          <w:rFonts w:ascii="Arial Narrow" w:hAnsi="Arial Narrow" w:cstheme="minorHAnsi"/>
          <w:sz w:val="24"/>
          <w:szCs w:val="24"/>
        </w:rPr>
        <w:t>dez</w:t>
      </w:r>
      <w:r w:rsidR="00DA2184">
        <w:rPr>
          <w:rFonts w:ascii="Arial Narrow" w:hAnsi="Arial Narrow" w:cstheme="minorHAnsi"/>
          <w:sz w:val="24"/>
          <w:szCs w:val="24"/>
        </w:rPr>
        <w:t>oito</w:t>
      </w:r>
      <w:r w:rsidR="00AC6D70" w:rsidRPr="00FD42E1">
        <w:rPr>
          <w:rFonts w:ascii="Arial Narrow" w:hAnsi="Arial Narrow" w:cstheme="minorHAnsi"/>
          <w:sz w:val="24"/>
          <w:szCs w:val="24"/>
        </w:rPr>
        <w:t>)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 xml:space="preserve">anceiro constantes </w:t>
      </w:r>
      <w:r w:rsidR="006221A7">
        <w:rPr>
          <w:rFonts w:ascii="Arial Narrow" w:hAnsi="Arial Narrow" w:cstheme="minorHAnsi"/>
          <w:sz w:val="24"/>
          <w:szCs w:val="24"/>
        </w:rPr>
        <w:t>no</w:t>
      </w:r>
      <w:r w:rsidR="00FD42E1">
        <w:rPr>
          <w:rFonts w:ascii="Arial Narrow" w:hAnsi="Arial Narrow" w:cstheme="minorHAnsi"/>
          <w:sz w:val="24"/>
          <w:szCs w:val="24"/>
        </w:rPr>
        <w:t xml:space="preserve"> edital;</w:t>
      </w:r>
    </w:p>
    <w:p w14:paraId="459AC8FC" w14:textId="0DE2A196" w:rsidR="00FD42E1" w:rsidRPr="00BA5072" w:rsidRDefault="00BA5072" w:rsidP="00BA5072">
      <w:pPr>
        <w:pStyle w:val="PargrafodaLista"/>
        <w:numPr>
          <w:ilvl w:val="0"/>
          <w:numId w:val="16"/>
        </w:numPr>
        <w:tabs>
          <w:tab w:val="left" w:pos="279"/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– </w:t>
      </w:r>
      <w:r w:rsidR="00FD42E1" w:rsidRPr="00BA5072">
        <w:rPr>
          <w:rFonts w:ascii="Arial Narrow" w:hAnsi="Arial Narrow" w:cstheme="minorHAnsi"/>
          <w:sz w:val="24"/>
          <w:szCs w:val="24"/>
        </w:rPr>
        <w:t>Declaramos que o objeto ofertado atende todas as especificações exigidas no Termo de Referência e Memorial Descritivo;</w:t>
      </w:r>
    </w:p>
    <w:p w14:paraId="0C01EC52" w14:textId="23222D60" w:rsidR="00A21119" w:rsidRPr="00CB3CDD" w:rsidRDefault="00132182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BA5072">
      <w:pPr>
        <w:pStyle w:val="PargrafodaLista"/>
        <w:numPr>
          <w:ilvl w:val="0"/>
          <w:numId w:val="16"/>
        </w:numPr>
        <w:tabs>
          <w:tab w:val="left" w:pos="284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lastRenderedPageBreak/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4E4C7647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6369C77A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5769B">
        <w:rPr>
          <w:rFonts w:ascii="Arial Narrow" w:hAnsi="Arial Narrow" w:cstheme="minorHAnsi"/>
          <w:b/>
          <w:sz w:val="24"/>
          <w:szCs w:val="24"/>
        </w:rPr>
        <w:t>16.942/2025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2D6D9B2A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221A7" w:rsidRPr="0015769B">
        <w:rPr>
          <w:rFonts w:ascii="Arial Narrow" w:hAnsi="Arial Narrow"/>
          <w:bCs/>
          <w:color w:val="000000"/>
          <w:spacing w:val="1"/>
        </w:rPr>
        <w:t>CONTRATAÇÃO SEMI-INTEGRADA DE EMPRESA ESPECIALIZADA PARA CONFECCIONAR OS PROJETOS</w:t>
      </w:r>
      <w:r w:rsidR="006221A7">
        <w:rPr>
          <w:rFonts w:ascii="Arial Narrow" w:hAnsi="Arial Narrow"/>
          <w:bCs/>
          <w:color w:val="000000"/>
          <w:spacing w:val="1"/>
        </w:rPr>
        <w:t xml:space="preserve"> </w:t>
      </w:r>
      <w:r w:rsidR="006221A7" w:rsidRPr="0015769B">
        <w:rPr>
          <w:rFonts w:ascii="Arial Narrow" w:hAnsi="Arial Narrow"/>
          <w:bCs/>
          <w:color w:val="000000"/>
          <w:spacing w:val="1"/>
        </w:rPr>
        <w:t>EXECUTIVOS E PARA A EXECUÇÃO DA OBRA DE CONSTRUÇÃO DA CRECHE PADRÃO FNDE TIPO 1 NO</w:t>
      </w:r>
      <w:r w:rsidR="006221A7">
        <w:rPr>
          <w:rFonts w:ascii="Arial Narrow" w:hAnsi="Arial Narrow"/>
          <w:bCs/>
          <w:color w:val="000000"/>
          <w:spacing w:val="1"/>
        </w:rPr>
        <w:t xml:space="preserve"> </w:t>
      </w:r>
      <w:r w:rsidR="006221A7" w:rsidRPr="0015769B">
        <w:rPr>
          <w:rFonts w:ascii="Arial Narrow" w:hAnsi="Arial Narrow"/>
          <w:bCs/>
          <w:color w:val="000000"/>
          <w:spacing w:val="1"/>
        </w:rPr>
        <w:t>MUNICÍPIO DE MAIRIPORÃ</w:t>
      </w:r>
      <w:r w:rsidR="006221A7">
        <w:rPr>
          <w:rFonts w:ascii="Arial Narrow" w:hAnsi="Arial Narrow"/>
          <w:bCs/>
          <w:color w:val="000000"/>
          <w:spacing w:val="1"/>
        </w:rPr>
        <w:t>/SP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6798998E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387CB4FC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5769B">
        <w:rPr>
          <w:rFonts w:ascii="Arial Narrow" w:hAnsi="Arial Narrow" w:cstheme="minorHAnsi"/>
          <w:b/>
          <w:sz w:val="24"/>
          <w:szCs w:val="24"/>
        </w:rPr>
        <w:t>16.942/2025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76B5EA3B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221A7" w:rsidRPr="006221A7">
        <w:rPr>
          <w:rFonts w:ascii="Arial Narrow" w:hAnsi="Arial Narrow"/>
          <w:bCs/>
          <w:color w:val="000000"/>
          <w:spacing w:val="1"/>
        </w:rPr>
        <w:t>CONTRATAÇÃO SEMI-INTEGRADA DE EMPRESA ESPECIALIZADA PARA CONFECCIONAR OS PROJETOS EXECUTIVOS E PARA A EXECUÇÃO DA OBRA DE CONSTRUÇÃO DA CRECHE PADRÃO FNDE TIPO 1 NO MUNICÍPIO DE MAIRIPORÃ/SP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30676BAA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EB0752">
        <w:rPr>
          <w:rFonts w:ascii="Arial Narrow" w:eastAsia="Times New Roman" w:hAnsi="Arial Narrow" w:cs="Tahoma"/>
          <w:sz w:val="24"/>
          <w:szCs w:val="24"/>
          <w:lang w:eastAsia="pt-BR"/>
        </w:rPr>
        <w:t>007/2025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Que, nos 5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56F5FBE0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32BD3120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5769B">
        <w:rPr>
          <w:rFonts w:ascii="Arial Narrow" w:hAnsi="Arial Narrow" w:cstheme="minorHAnsi"/>
          <w:b/>
          <w:sz w:val="24"/>
          <w:szCs w:val="24"/>
        </w:rPr>
        <w:t>16.942/2025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110A48C4" w:rsidR="00BE62CE" w:rsidRPr="008208D7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>CONTRATAÇÃO SEMI-INTEGRADA DE EMPRESA ESPECIALIZADA PARA CONFECCIONAR OS PROJETOS EXECUTIVOS E PARA A EXECUÇÃO DA OBRA DE CONSTRUÇÃO DA CRECHE PADRÃO FNDE TIPO 1 NO MUNICÍPIO DE MAIRIPORÃ/SP</w:t>
      </w:r>
      <w:r w:rsidR="008208D7" w:rsidRPr="008208D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07E5A365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EB0752">
        <w:rPr>
          <w:rFonts w:ascii="Arial Narrow" w:eastAsia="Calibri" w:hAnsi="Arial Narrow" w:cs="Calibri"/>
          <w:b/>
          <w:sz w:val="24"/>
          <w:szCs w:val="24"/>
          <w:lang w:eastAsia="pt-BR"/>
        </w:rPr>
        <w:t>007/2025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6EBD861F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EB0752">
        <w:rPr>
          <w:rFonts w:ascii="Arial Narrow" w:eastAsia="Calibri" w:hAnsi="Arial Narrow" w:cs="Calibri"/>
          <w:b/>
          <w:sz w:val="24"/>
          <w:szCs w:val="24"/>
          <w:lang w:eastAsia="pt-BR"/>
        </w:rPr>
        <w:t>007/2025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62E2461A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EB0752">
        <w:rPr>
          <w:rFonts w:ascii="Arial Narrow" w:eastAsia="Calibri" w:hAnsi="Arial Narrow" w:cs="Calibri"/>
          <w:b/>
          <w:sz w:val="24"/>
          <w:szCs w:val="24"/>
          <w:lang w:eastAsia="pt-BR"/>
        </w:rPr>
        <w:t>007/2025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5C6D26AF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48095859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761B9999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0F11AA41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2167D4C9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5769B">
        <w:rPr>
          <w:rFonts w:ascii="Arial Narrow" w:hAnsi="Arial Narrow" w:cstheme="minorHAnsi"/>
          <w:b/>
          <w:sz w:val="24"/>
          <w:szCs w:val="24"/>
        </w:rPr>
        <w:t>16.942/2025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4BA2EC23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221A7" w:rsidRPr="006221A7">
        <w:rPr>
          <w:rFonts w:ascii="Arial Narrow" w:hAnsi="Arial Narrow"/>
          <w:bCs/>
          <w:color w:val="000000"/>
          <w:spacing w:val="1"/>
        </w:rPr>
        <w:t>CONTRATAÇÃO SEMI-INTEGRADA DE EMPRESA ESPECIALIZADA PARA CONFECCIONAR OS PROJETOS EXECUTIVOS E PARA A EXECUÇÃO DA OBRA DE CONSTRUÇÃO DA CRECHE PADRÃO FNDE TIPO 1 NO MUNICÍPIO DE MAIRIPORÃ/SP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45F55573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60AD3FD2" w14:textId="77777777" w:rsidR="00462398" w:rsidRPr="0047604E" w:rsidRDefault="00462398" w:rsidP="00462398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47604E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>ANEXO V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I</w:t>
      </w:r>
      <w:r w:rsidRPr="0047604E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NUÊNCIA DOS SERVÇOS SUBCONTRATADOS</w:t>
      </w:r>
    </w:p>
    <w:p w14:paraId="71764430" w14:textId="77777777" w:rsidR="00462398" w:rsidRPr="0047604E" w:rsidRDefault="00462398" w:rsidP="00462398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6122CAAA" w14:textId="7ADF7C39" w:rsidR="00462398" w:rsidRPr="0047604E" w:rsidRDefault="00462398" w:rsidP="00462398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47604E">
        <w:rPr>
          <w:rFonts w:ascii="Arial Narrow" w:hAnsi="Arial Narrow" w:cstheme="minorHAnsi"/>
          <w:b/>
          <w:sz w:val="24"/>
          <w:szCs w:val="24"/>
        </w:rPr>
        <w:t xml:space="preserve">CONCORRÊNCIA ELETRÔNICA Nº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 w:rsidRPr="0047604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EC5C4E3" w14:textId="641A09D7" w:rsidR="00462398" w:rsidRPr="0047604E" w:rsidRDefault="00462398" w:rsidP="00462398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47604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5769B">
        <w:rPr>
          <w:rFonts w:ascii="Arial Narrow" w:hAnsi="Arial Narrow" w:cstheme="minorHAnsi"/>
          <w:b/>
          <w:sz w:val="24"/>
          <w:szCs w:val="24"/>
        </w:rPr>
        <w:t>16.942/2025</w:t>
      </w:r>
    </w:p>
    <w:p w14:paraId="541EE5DF" w14:textId="77777777" w:rsidR="00462398" w:rsidRPr="0047604E" w:rsidRDefault="00462398" w:rsidP="00462398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406578B3" w14:textId="75712FBB" w:rsidR="00462398" w:rsidRPr="0047604E" w:rsidRDefault="00462398" w:rsidP="00462398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47604E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>CONTRATAÇÃO SEMI-INTEGRADA DE EMPRESA ESPECIALIZADA PARA CONFECCIONAR OS PROJETOS EXECUTIVOS E PARA A EXECUÇÃO DA OBRA DE CONSTRUÇÃO DA CRECHE PADRÃO FNDE TIPO 1 NO MUNICÍPIO DE MAIRIPORÃ/SP</w:t>
      </w:r>
      <w:r w:rsidRPr="0047604E">
        <w:rPr>
          <w:rFonts w:ascii="Arial Narrow" w:hAnsi="Arial Narrow" w:cstheme="minorHAnsi"/>
          <w:sz w:val="24"/>
          <w:szCs w:val="24"/>
        </w:rPr>
        <w:t>.</w:t>
      </w:r>
    </w:p>
    <w:p w14:paraId="0FD438F5" w14:textId="77777777" w:rsidR="00462398" w:rsidRPr="0047604E" w:rsidRDefault="00462398" w:rsidP="00462398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5B99BEE2" w14:textId="77777777" w:rsidR="00462398" w:rsidRDefault="00462398" w:rsidP="00462398">
      <w:pPr>
        <w:rPr>
          <w:rFonts w:ascii="Arial Narrow" w:hAnsi="Arial Narrow" w:cstheme="minorHAnsi"/>
        </w:rPr>
      </w:pPr>
    </w:p>
    <w:p w14:paraId="343CC090" w14:textId="77777777" w:rsidR="00462398" w:rsidRDefault="00462398" w:rsidP="00462398">
      <w:pPr>
        <w:rPr>
          <w:rFonts w:ascii="Arial Narrow" w:hAnsi="Arial Narrow" w:cstheme="minorHAnsi"/>
        </w:rPr>
      </w:pPr>
    </w:p>
    <w:p w14:paraId="19B433B3" w14:textId="77777777" w:rsidR="00462398" w:rsidRDefault="00462398" w:rsidP="00462398">
      <w:pPr>
        <w:rPr>
          <w:rFonts w:ascii="Arial Narrow" w:hAnsi="Arial Narrow" w:cstheme="minorHAnsi"/>
        </w:rPr>
      </w:pPr>
    </w:p>
    <w:p w14:paraId="31301645" w14:textId="77777777" w:rsidR="00462398" w:rsidRDefault="00462398" w:rsidP="00462398">
      <w:pPr>
        <w:rPr>
          <w:rFonts w:ascii="Arial Narrow" w:hAnsi="Arial Narrow" w:cstheme="minorHAnsi"/>
        </w:rPr>
      </w:pPr>
    </w:p>
    <w:p w14:paraId="1CD33068" w14:textId="22188815" w:rsidR="00462398" w:rsidRDefault="00462398" w:rsidP="00462398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____________________,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inscrita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n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o CNPJ ____________________,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com </w:t>
      </w:r>
      <w:r w:rsidR="006221A7">
        <w:rPr>
          <w:rFonts w:ascii="Arial Narrow" w:eastAsia="Times New Roman" w:hAnsi="Arial Narrow" w:cs="Tahoma"/>
          <w:sz w:val="24"/>
          <w:szCs w:val="24"/>
          <w:lang w:eastAsia="pt-BR"/>
        </w:rPr>
        <w:t>s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ede à _____________________________________________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representante legal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tem pleno conhecimento dos serviços a serem subcontratados e se compromete a executá-los de acordo com o Projeto anexo ao Edital da Concorrência Eletrônica nº </w:t>
      </w:r>
      <w:r w:rsidR="00EB0752">
        <w:rPr>
          <w:rFonts w:ascii="Arial Narrow" w:eastAsia="Times New Roman" w:hAnsi="Arial Narrow" w:cs="Tahoma"/>
          <w:sz w:val="24"/>
          <w:szCs w:val="24"/>
          <w:lang w:eastAsia="pt-BR"/>
        </w:rPr>
        <w:t>007/2025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, sob supervisão da empresa _____________________________________________ e fiscalização direta da Prefeitura Municipal de Mairiporã.</w:t>
      </w:r>
    </w:p>
    <w:p w14:paraId="6CF4C95D" w14:textId="288A62BE" w:rsidR="00462398" w:rsidRDefault="00462398" w:rsidP="00462398">
      <w:pPr>
        <w:jc w:val="both"/>
        <w:rPr>
          <w:rFonts w:ascii="Arial Narrow" w:hAnsi="Arial Narrow" w:cstheme="minorHAnsi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Declara ainda que tem pleno conhecimentos das regras, infrações e penalidades dispostos do Edital da Concorrência Eletrônica nº </w:t>
      </w:r>
      <w:r w:rsidR="00EB0752">
        <w:rPr>
          <w:rFonts w:ascii="Arial Narrow" w:eastAsia="Times New Roman" w:hAnsi="Arial Narrow" w:cs="Tahoma"/>
          <w:sz w:val="24"/>
          <w:szCs w:val="24"/>
          <w:lang w:eastAsia="pt-BR"/>
        </w:rPr>
        <w:t>007/2025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, ao qual acata e se submete.</w:t>
      </w:r>
    </w:p>
    <w:p w14:paraId="05DDEED9" w14:textId="77777777" w:rsidR="00462398" w:rsidRDefault="00462398" w:rsidP="00462398">
      <w:pPr>
        <w:rPr>
          <w:rFonts w:ascii="Arial Narrow" w:hAnsi="Arial Narrow" w:cstheme="minorHAnsi"/>
        </w:rPr>
      </w:pPr>
    </w:p>
    <w:p w14:paraId="2E20AA43" w14:textId="77777777" w:rsidR="00462398" w:rsidRDefault="00462398" w:rsidP="00462398">
      <w:pPr>
        <w:rPr>
          <w:rFonts w:ascii="Arial Narrow" w:hAnsi="Arial Narrow" w:cstheme="minorHAnsi"/>
        </w:rPr>
      </w:pPr>
    </w:p>
    <w:p w14:paraId="3630A55B" w14:textId="77777777" w:rsidR="00462398" w:rsidRDefault="00462398" w:rsidP="00462398">
      <w:pPr>
        <w:rPr>
          <w:rFonts w:ascii="Arial Narrow" w:hAnsi="Arial Narrow" w:cstheme="minorHAnsi"/>
        </w:rPr>
      </w:pPr>
    </w:p>
    <w:p w14:paraId="034465CF" w14:textId="77777777" w:rsidR="00462398" w:rsidRDefault="00462398" w:rsidP="00462398">
      <w:pPr>
        <w:rPr>
          <w:rFonts w:ascii="Arial Narrow" w:hAnsi="Arial Narrow" w:cstheme="minorHAnsi"/>
        </w:rPr>
      </w:pPr>
    </w:p>
    <w:p w14:paraId="72027031" w14:textId="77777777" w:rsidR="00462398" w:rsidRPr="00AE3100" w:rsidRDefault="00462398" w:rsidP="00462398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296F845" w14:textId="77777777" w:rsidR="00462398" w:rsidRPr="00AE3100" w:rsidRDefault="00462398" w:rsidP="00462398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54BF5232" w14:textId="77777777" w:rsidR="00462398" w:rsidRPr="00AE3100" w:rsidRDefault="00462398" w:rsidP="00462398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4AC12DEB" w14:textId="77777777" w:rsidR="00462398" w:rsidRPr="00AE3100" w:rsidRDefault="00462398" w:rsidP="00462398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 w:rsidRPr="0047604E">
        <w:rPr>
          <w:rFonts w:ascii="Arial Narrow" w:eastAsia="Times New Roman" w:hAnsi="Arial Narrow" w:cs="Tahoma"/>
          <w:sz w:val="24"/>
          <w:szCs w:val="24"/>
          <w:lang w:eastAsia="pt-BR"/>
        </w:rPr>
        <w:t>representante legal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700B5D78" w14:textId="77777777" w:rsidR="00462398" w:rsidRDefault="00462398" w:rsidP="00462398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representante legal</w:t>
      </w:r>
    </w:p>
    <w:p w14:paraId="4DBC7DDC" w14:textId="53353C42" w:rsidR="00462398" w:rsidRDefault="00462398">
      <w:pPr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br w:type="page"/>
      </w:r>
    </w:p>
    <w:p w14:paraId="4E4AA840" w14:textId="5909BE36" w:rsidR="00A21119" w:rsidRPr="00CB3CDD" w:rsidRDefault="00B43953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V</w:t>
      </w:r>
      <w:r w:rsidR="00852425">
        <w:rPr>
          <w:rFonts w:ascii="Arial Narrow" w:hAnsi="Arial Narrow" w:cstheme="minorHAnsi"/>
        </w:rPr>
        <w:t>I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3694A085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356579FB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5769B">
        <w:rPr>
          <w:rFonts w:ascii="Arial Narrow" w:hAnsi="Arial Narrow" w:cstheme="minorHAnsi"/>
          <w:b/>
          <w:sz w:val="24"/>
          <w:szCs w:val="24"/>
        </w:rPr>
        <w:t>16.942/2025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DF4BDD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35F027F9" w:rsidR="00A21119" w:rsidRPr="008208D7" w:rsidRDefault="00132182" w:rsidP="006221A7">
      <w:pPr>
        <w:pStyle w:val="PargrafodaLista"/>
        <w:numPr>
          <w:ilvl w:val="1"/>
          <w:numId w:val="1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>CONTRATAÇÃO SEMI-INTEGRADA DE EMPRESA ESPECIALIZADA PARA CONFECCIONAR OS PROJETOS EXECUTIVOS E PARA A EXECUÇÃO DA OBRA DE CONSTRUÇÃO DA CRECHE PADRÃO FNDE TIPO 1 NO MUNICÍPIO DE MAIRIPORÃ/SP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6F7746">
        <w:rPr>
          <w:rFonts w:ascii="Arial Narrow" w:hAnsi="Arial Narrow" w:cstheme="minorHAnsi"/>
          <w:sz w:val="24"/>
          <w:szCs w:val="24"/>
        </w:rPr>
        <w:t>, conforme descrito no Termo de Referência – Anexo X do Edital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DF4BDD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77777777" w:rsidR="004651D5" w:rsidRPr="00CB3CDD" w:rsidRDefault="004651D5" w:rsidP="0011149C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4B374BF" w:rsidR="00A21119" w:rsidRPr="00CB3CDD" w:rsidRDefault="00132182" w:rsidP="00DF4BDD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272754C4" w:rsidR="00001891" w:rsidRPr="00CB3CDD" w:rsidRDefault="00001891" w:rsidP="0011149C">
      <w:pPr>
        <w:pStyle w:val="PargrafodaLista"/>
        <w:numPr>
          <w:ilvl w:val="1"/>
          <w:numId w:val="13"/>
        </w:numPr>
        <w:spacing w:before="10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O prazo de vigência deste contrato será de </w:t>
      </w:r>
      <w:r w:rsidR="00DA2184">
        <w:rPr>
          <w:rFonts w:ascii="Arial Narrow" w:hAnsi="Arial Narrow" w:cstheme="minorHAnsi"/>
          <w:sz w:val="24"/>
          <w:szCs w:val="24"/>
        </w:rPr>
        <w:t>1</w:t>
      </w:r>
      <w:r w:rsidR="006221A7">
        <w:rPr>
          <w:rFonts w:ascii="Arial Narrow" w:hAnsi="Arial Narrow" w:cstheme="minorHAnsi"/>
          <w:sz w:val="24"/>
          <w:szCs w:val="24"/>
        </w:rPr>
        <w:t>9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DA2184">
        <w:rPr>
          <w:rFonts w:ascii="Arial Narrow" w:hAnsi="Arial Narrow" w:cstheme="minorHAnsi"/>
          <w:sz w:val="24"/>
          <w:szCs w:val="24"/>
        </w:rPr>
        <w:t>dez</w:t>
      </w:r>
      <w:r w:rsidR="006221A7">
        <w:rPr>
          <w:rFonts w:ascii="Arial Narrow" w:hAnsi="Arial Narrow" w:cstheme="minorHAnsi"/>
          <w:sz w:val="24"/>
          <w:szCs w:val="24"/>
        </w:rPr>
        <w:t>nove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</w:t>
      </w:r>
      <w:r w:rsidR="00DA2184">
        <w:rPr>
          <w:rFonts w:ascii="Arial Narrow" w:hAnsi="Arial Narrow" w:cstheme="minorHAnsi"/>
          <w:sz w:val="24"/>
          <w:szCs w:val="24"/>
        </w:rPr>
        <w:t>ontados a partir da assinatura deste instrumento contratual,</w:t>
      </w:r>
      <w:r w:rsidRPr="00CB3CDD">
        <w:rPr>
          <w:rFonts w:ascii="Arial Narrow" w:hAnsi="Arial Narrow" w:cstheme="minorHAnsi"/>
          <w:sz w:val="24"/>
          <w:szCs w:val="24"/>
        </w:rPr>
        <w:t xml:space="preserve">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6A4B7C89" w:rsidR="00A21119" w:rsidRDefault="00132182" w:rsidP="00DF4BDD">
      <w:pPr>
        <w:pStyle w:val="PargrafodaLista"/>
        <w:numPr>
          <w:ilvl w:val="1"/>
          <w:numId w:val="13"/>
        </w:numPr>
        <w:spacing w:after="12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6221A7">
        <w:rPr>
          <w:rFonts w:ascii="Arial Narrow" w:hAnsi="Arial Narrow" w:cstheme="minorHAnsi"/>
          <w:sz w:val="24"/>
          <w:szCs w:val="24"/>
        </w:rPr>
        <w:t>1</w:t>
      </w:r>
      <w:r w:rsidR="00DA2184">
        <w:rPr>
          <w:rFonts w:ascii="Arial Narrow" w:hAnsi="Arial Narrow" w:cstheme="minorHAnsi"/>
          <w:sz w:val="24"/>
          <w:szCs w:val="24"/>
        </w:rPr>
        <w:t>8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6221A7">
        <w:rPr>
          <w:rFonts w:ascii="Arial Narrow" w:hAnsi="Arial Narrow" w:cstheme="minorHAnsi"/>
          <w:sz w:val="24"/>
          <w:szCs w:val="24"/>
        </w:rPr>
        <w:t>dez</w:t>
      </w:r>
      <w:r w:rsidR="00DA2184">
        <w:rPr>
          <w:rFonts w:ascii="Arial Narrow" w:hAnsi="Arial Narrow" w:cstheme="minorHAnsi"/>
          <w:sz w:val="24"/>
          <w:szCs w:val="24"/>
        </w:rPr>
        <w:t>oito</w:t>
      </w:r>
      <w:r w:rsidR="00B72A25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10CF502E" w14:textId="77777777" w:rsidR="004651D5" w:rsidRPr="00DF4BDD" w:rsidRDefault="004651D5" w:rsidP="00DF4BDD">
      <w:pPr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68A92721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spacing w:before="118"/>
        <w:rPr>
          <w:rFonts w:ascii="Arial Narrow" w:hAnsi="Arial Narrow" w:cstheme="minorHAnsi"/>
          <w:vanish/>
          <w:sz w:val="24"/>
          <w:szCs w:val="24"/>
        </w:rPr>
      </w:pPr>
    </w:p>
    <w:p w14:paraId="497B77EA" w14:textId="26962228" w:rsidR="004651D5" w:rsidRPr="00CB3CDD" w:rsidRDefault="004651D5" w:rsidP="00A35E44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37F4E056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p w14:paraId="2E2E08C2" w14:textId="77777777" w:rsidR="002B6327" w:rsidRDefault="002B6327" w:rsidP="002B6327">
      <w:pPr>
        <w:pStyle w:val="PargrafodaLista"/>
        <w:tabs>
          <w:tab w:val="left" w:pos="567"/>
        </w:tabs>
        <w:spacing w:before="122"/>
        <w:ind w:left="567"/>
        <w:rPr>
          <w:rFonts w:ascii="Arial Narrow" w:hAnsi="Arial Narrow" w:cstheme="minorHAnsi"/>
          <w:sz w:val="24"/>
          <w:szCs w:val="24"/>
        </w:rPr>
      </w:pPr>
    </w:p>
    <w:tbl>
      <w:tblPr>
        <w:tblStyle w:val="Tabelacomgrade"/>
        <w:tblW w:w="9858" w:type="dxa"/>
        <w:tblLayout w:type="fixed"/>
        <w:tblLook w:val="04A0" w:firstRow="1" w:lastRow="0" w:firstColumn="1" w:lastColumn="0" w:noHBand="0" w:noVBand="1"/>
      </w:tblPr>
      <w:tblGrid>
        <w:gridCol w:w="2953"/>
        <w:gridCol w:w="864"/>
        <w:gridCol w:w="969"/>
        <w:gridCol w:w="2411"/>
        <w:gridCol w:w="911"/>
        <w:gridCol w:w="839"/>
        <w:gridCol w:w="911"/>
      </w:tblGrid>
      <w:tr w:rsidR="00DD0EF7" w14:paraId="75683AAC" w14:textId="358CD640" w:rsidTr="003D4B70">
        <w:tc>
          <w:tcPr>
            <w:tcW w:w="2953" w:type="dxa"/>
            <w:vMerge w:val="restart"/>
          </w:tcPr>
          <w:p w14:paraId="6D3917CE" w14:textId="492070DA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hAnsi="Arial Narrow" w:cstheme="minorHAnsi"/>
                <w:sz w:val="20"/>
                <w:szCs w:val="20"/>
              </w:rPr>
              <w:t>Rubrica</w:t>
            </w:r>
          </w:p>
        </w:tc>
        <w:tc>
          <w:tcPr>
            <w:tcW w:w="864" w:type="dxa"/>
            <w:vMerge w:val="restart"/>
          </w:tcPr>
          <w:p w14:paraId="425322D0" w14:textId="5F37AF6B" w:rsidR="00DD0EF7" w:rsidRPr="00DD0EF7" w:rsidRDefault="00DD0EF7" w:rsidP="003D4B70">
            <w:pPr>
              <w:pStyle w:val="PargrafodaLista"/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hAnsi="Arial Narrow" w:cstheme="minorHAnsi"/>
                <w:sz w:val="20"/>
                <w:szCs w:val="20"/>
              </w:rPr>
              <w:t>Despesa</w:t>
            </w:r>
          </w:p>
        </w:tc>
        <w:tc>
          <w:tcPr>
            <w:tcW w:w="969" w:type="dxa"/>
            <w:vMerge w:val="restart"/>
          </w:tcPr>
          <w:p w14:paraId="2C1E28AF" w14:textId="630FD1E2" w:rsidR="00DD0EF7" w:rsidRPr="00DD0EF7" w:rsidRDefault="003D4B70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Código</w:t>
            </w:r>
            <w:r w:rsidR="00DD0EF7">
              <w:rPr>
                <w:rFonts w:ascii="Arial Narrow" w:hAnsi="Arial Narrow" w:cstheme="minorHAnsi"/>
                <w:sz w:val="20"/>
                <w:szCs w:val="20"/>
              </w:rPr>
              <w:t xml:space="preserve"> de Aplicação</w:t>
            </w:r>
          </w:p>
        </w:tc>
        <w:tc>
          <w:tcPr>
            <w:tcW w:w="2411" w:type="dxa"/>
            <w:vMerge w:val="restart"/>
          </w:tcPr>
          <w:p w14:paraId="513B267D" w14:textId="5A1D2B97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hAnsi="Arial Narrow" w:cstheme="minorHAnsi"/>
                <w:sz w:val="20"/>
                <w:szCs w:val="20"/>
              </w:rPr>
              <w:t>Fonte de Recurso</w:t>
            </w:r>
          </w:p>
        </w:tc>
        <w:tc>
          <w:tcPr>
            <w:tcW w:w="2661" w:type="dxa"/>
            <w:gridSpan w:val="3"/>
          </w:tcPr>
          <w:p w14:paraId="77042425" w14:textId="5D7556CE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hAnsi="Arial Narrow" w:cstheme="minorHAnsi"/>
                <w:sz w:val="20"/>
                <w:szCs w:val="20"/>
              </w:rPr>
              <w:t>Valor</w:t>
            </w:r>
          </w:p>
        </w:tc>
      </w:tr>
      <w:tr w:rsidR="00DD0EF7" w14:paraId="56FFED4D" w14:textId="77777777" w:rsidTr="003D4B70">
        <w:tc>
          <w:tcPr>
            <w:tcW w:w="2953" w:type="dxa"/>
            <w:vMerge/>
          </w:tcPr>
          <w:p w14:paraId="18650D93" w14:textId="77777777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14:paraId="77C690DF" w14:textId="77777777" w:rsidR="00DD0EF7" w:rsidRPr="00DD0EF7" w:rsidRDefault="00DD0EF7" w:rsidP="003D4B70">
            <w:pPr>
              <w:pStyle w:val="PargrafodaLista"/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14:paraId="17B0BE5D" w14:textId="77777777" w:rsid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14:paraId="7283B94B" w14:textId="77777777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11" w:type="dxa"/>
          </w:tcPr>
          <w:p w14:paraId="42686556" w14:textId="0991F6D3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2025</w:t>
            </w:r>
          </w:p>
        </w:tc>
        <w:tc>
          <w:tcPr>
            <w:tcW w:w="839" w:type="dxa"/>
          </w:tcPr>
          <w:p w14:paraId="21EB8F90" w14:textId="5461626C" w:rsid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2026</w:t>
            </w:r>
          </w:p>
        </w:tc>
        <w:tc>
          <w:tcPr>
            <w:tcW w:w="911" w:type="dxa"/>
          </w:tcPr>
          <w:p w14:paraId="3A046E15" w14:textId="3709BAD4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2027</w:t>
            </w:r>
          </w:p>
        </w:tc>
      </w:tr>
      <w:tr w:rsidR="00DD0EF7" w14:paraId="3833500B" w14:textId="74EBA9E8" w:rsidTr="003D4B70">
        <w:tc>
          <w:tcPr>
            <w:tcW w:w="2953" w:type="dxa"/>
          </w:tcPr>
          <w:p w14:paraId="616FF85B" w14:textId="336F3763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02.08.01.4.4.90.51.12.365.2002.1028</w:t>
            </w:r>
          </w:p>
        </w:tc>
        <w:tc>
          <w:tcPr>
            <w:tcW w:w="864" w:type="dxa"/>
          </w:tcPr>
          <w:p w14:paraId="1F979400" w14:textId="3B72EE12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0441</w:t>
            </w:r>
          </w:p>
        </w:tc>
        <w:tc>
          <w:tcPr>
            <w:tcW w:w="969" w:type="dxa"/>
          </w:tcPr>
          <w:p w14:paraId="7F3FDDC3" w14:textId="1B66B300" w:rsidR="00DD0EF7" w:rsidRPr="00DD0EF7" w:rsidRDefault="00DD0EF7" w:rsidP="003D4B70">
            <w:pPr>
              <w:pStyle w:val="PargrafodaLista"/>
              <w:tabs>
                <w:tab w:val="left" w:pos="851"/>
              </w:tabs>
              <w:autoSpaceDE/>
              <w:autoSpaceDN/>
              <w:spacing w:before="40" w:after="40"/>
              <w:ind w:left="0"/>
              <w:jc w:val="center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2120000</w:t>
            </w:r>
          </w:p>
        </w:tc>
        <w:tc>
          <w:tcPr>
            <w:tcW w:w="2411" w:type="dxa"/>
          </w:tcPr>
          <w:p w14:paraId="77134CC5" w14:textId="1C0B7979" w:rsidR="00DD0EF7" w:rsidRPr="00DD0EF7" w:rsidRDefault="00DD0EF7" w:rsidP="003D4B70">
            <w:pPr>
              <w:pStyle w:val="PargrafodaLista"/>
              <w:tabs>
                <w:tab w:val="left" w:pos="851"/>
              </w:tabs>
              <w:autoSpaceDE/>
              <w:autoSpaceDN/>
              <w:spacing w:before="40" w:after="40"/>
              <w:ind w:left="0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 w:rsidRPr="00DD0EF7"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Fonte 01 – Tesouro</w:t>
            </w:r>
          </w:p>
        </w:tc>
        <w:tc>
          <w:tcPr>
            <w:tcW w:w="911" w:type="dxa"/>
          </w:tcPr>
          <w:p w14:paraId="3A7511A9" w14:textId="77777777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39" w:type="dxa"/>
          </w:tcPr>
          <w:p w14:paraId="4BF3A36C" w14:textId="77777777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11" w:type="dxa"/>
          </w:tcPr>
          <w:p w14:paraId="0FE21CE6" w14:textId="64EF5097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D0EF7" w14:paraId="49BAB16C" w14:textId="707B6185" w:rsidTr="003D4B70">
        <w:tc>
          <w:tcPr>
            <w:tcW w:w="2953" w:type="dxa"/>
          </w:tcPr>
          <w:p w14:paraId="00FE5A75" w14:textId="55639276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 w:rsidRPr="00DD0EF7"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02.08.01.4.4.90.51.12.365.2002.1028</w:t>
            </w:r>
          </w:p>
        </w:tc>
        <w:tc>
          <w:tcPr>
            <w:tcW w:w="864" w:type="dxa"/>
          </w:tcPr>
          <w:p w14:paraId="38E0E091" w14:textId="67F6A2D0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 w:rsidRPr="00DD0EF7"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1835</w:t>
            </w:r>
          </w:p>
        </w:tc>
        <w:tc>
          <w:tcPr>
            <w:tcW w:w="969" w:type="dxa"/>
          </w:tcPr>
          <w:p w14:paraId="2E2628D2" w14:textId="4DEDCAE2" w:rsidR="00DD0EF7" w:rsidRPr="00DD0EF7" w:rsidRDefault="00DD0EF7" w:rsidP="003D4B70">
            <w:pPr>
              <w:pStyle w:val="PargrafodaLista"/>
              <w:tabs>
                <w:tab w:val="left" w:pos="851"/>
              </w:tabs>
              <w:autoSpaceDE/>
              <w:autoSpaceDN/>
              <w:spacing w:before="40" w:after="40"/>
              <w:ind w:left="0"/>
              <w:jc w:val="center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2120003</w:t>
            </w:r>
          </w:p>
        </w:tc>
        <w:tc>
          <w:tcPr>
            <w:tcW w:w="2411" w:type="dxa"/>
          </w:tcPr>
          <w:p w14:paraId="254B81A7" w14:textId="77777777" w:rsidR="00DD0EF7" w:rsidRDefault="00DD0EF7" w:rsidP="003D4B70">
            <w:pPr>
              <w:pStyle w:val="PargrafodaLista"/>
              <w:tabs>
                <w:tab w:val="left" w:pos="851"/>
              </w:tabs>
              <w:autoSpaceDE/>
              <w:autoSpaceDN/>
              <w:spacing w:before="40" w:after="40"/>
              <w:ind w:left="0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Fonte 05 – Transf. e Conv. Federais Vinculados – Min. Educação – Conv. 967375</w:t>
            </w:r>
          </w:p>
          <w:p w14:paraId="2613FF02" w14:textId="5CB9B5B7" w:rsidR="00DD0EF7" w:rsidRPr="00DD0EF7" w:rsidRDefault="00DD0EF7" w:rsidP="003D4B70">
            <w:pPr>
              <w:pStyle w:val="PargrafodaLista"/>
              <w:tabs>
                <w:tab w:val="left" w:pos="851"/>
              </w:tabs>
              <w:autoSpaceDE/>
              <w:autoSpaceDN/>
              <w:spacing w:before="40" w:after="40"/>
              <w:ind w:left="0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PAC CRECHE</w:t>
            </w:r>
          </w:p>
        </w:tc>
        <w:tc>
          <w:tcPr>
            <w:tcW w:w="911" w:type="dxa"/>
          </w:tcPr>
          <w:p w14:paraId="682AB6FB" w14:textId="77777777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39" w:type="dxa"/>
          </w:tcPr>
          <w:p w14:paraId="61045C8C" w14:textId="77777777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11" w:type="dxa"/>
          </w:tcPr>
          <w:p w14:paraId="48590D79" w14:textId="5CD135A8" w:rsidR="00DD0EF7" w:rsidRPr="00DD0EF7" w:rsidRDefault="00DD0EF7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2BBA2030" w14:textId="77777777" w:rsidR="004651D5" w:rsidRPr="00DF4BDD" w:rsidRDefault="004651D5" w:rsidP="00DF4BDD">
      <w:pPr>
        <w:tabs>
          <w:tab w:val="left" w:pos="567"/>
        </w:tabs>
        <w:spacing w:before="240"/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65352209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647B31DF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542B0FCA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3D4B70">
        <w:rPr>
          <w:rFonts w:ascii="Arial Narrow" w:hAnsi="Arial Narrow" w:cstheme="minorHAnsi"/>
          <w:b/>
          <w:sz w:val="24"/>
          <w:szCs w:val="24"/>
        </w:rPr>
        <w:t>julho</w:t>
      </w:r>
      <w:r w:rsidR="00FB7627">
        <w:rPr>
          <w:rFonts w:ascii="Arial Narrow" w:hAnsi="Arial Narrow" w:cstheme="minorHAnsi"/>
          <w:b/>
          <w:sz w:val="24"/>
          <w:szCs w:val="24"/>
        </w:rPr>
        <w:t>/2025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77777777" w:rsidR="004651D5" w:rsidRPr="00406B30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lastRenderedPageBreak/>
        <w:t>Concluída a instrução do requerimento, a Administração terá o prazo de 15 (quinze) dias para decidir sobre os pedidos de repactuação de preços e reequilíbrio econômico financeiro, admitida a prorrogação motivada por igual período.</w:t>
      </w:r>
    </w:p>
    <w:p w14:paraId="4EB4B300" w14:textId="591DF776" w:rsidR="004651D5" w:rsidRDefault="004651D5" w:rsidP="00DF4BDD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7F32310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28908F1" w14:textId="224D3B92" w:rsidR="009F2EBC" w:rsidRPr="008C3807" w:rsidRDefault="009F2EBC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CONTRATADA, além das demais decorrentes deste contrato:</w:t>
      </w:r>
    </w:p>
    <w:p w14:paraId="03091E4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Fornecer todos os materiais e insumos necessários a execução do objeto contratual;</w:t>
      </w:r>
    </w:p>
    <w:p w14:paraId="0FDC3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DA1896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para que a obra tenha instalações necessárias (tapumes, barracões para depósito de materiais, escritórios e instalações sanitárias) ferramentas e, equipamentos necessários e suficientes a uma boa execução dos serviços;</w:t>
      </w:r>
    </w:p>
    <w:p w14:paraId="0921D35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Prefeitura Municipal de Mairiporã/SP;</w:t>
      </w:r>
    </w:p>
    <w:p w14:paraId="115C083E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Prefeitura Municipal de Mairiporã/SP;</w:t>
      </w:r>
    </w:p>
    <w:p w14:paraId="12B4F4EA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a aquisição e colocação de placas de obra, conforme modelo indicado pela Secretaria Municipal de Obras e Planejamento do Município de Mairiporã/SP, no local indicado pela Fiscalização;</w:t>
      </w:r>
    </w:p>
    <w:p w14:paraId="432465F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 terceiros no perímetro da obra;</w:t>
      </w:r>
    </w:p>
    <w:p w14:paraId="29B811F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Responsabilizar-se pelo pagamento dos encargos fiscais, tributários, previdenciários e trabalhistas, resultantes da contratação das obras e serviços, bem como pelo registro do Contrato junto ao CREA/SP;</w:t>
      </w:r>
    </w:p>
    <w:p w14:paraId="0EF0771B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Preencher diariamente onde lhe for reservado, o Diário de Obra que a Contratada deverá manter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>permanentemente disponível no local das obras, de acordo com as instruções ali contidas;</w:t>
      </w:r>
    </w:p>
    <w:p w14:paraId="3A160C3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Obriga-se ao cumprimento do prazo cinco anos de garantia do objeto, conforme determinado pelo art. 618 da Lei nº 10.406/2002 – Código Civil;</w:t>
      </w:r>
    </w:p>
    <w:p w14:paraId="7ADE9547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legislações pertinentes;</w:t>
      </w:r>
    </w:p>
    <w:p w14:paraId="4811D10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danos ou prejuízos possam causar;</w:t>
      </w:r>
    </w:p>
    <w:p w14:paraId="6E8E07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Cumprir integralmente todas as normas legais relativas à proteção ambiental, quer sejam federais, estaduais ou municipais, responsabilizando-se a contratada por quaisquer penalidades decorrentes de sua inobservância;</w:t>
      </w:r>
    </w:p>
    <w:p w14:paraId="59C214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Cumprir o </w:t>
      </w:r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>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4FA5EE08" w14:textId="48E1B3AD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EB0752">
        <w:rPr>
          <w:rFonts w:ascii="Arial Narrow" w:eastAsia="MS Mincho" w:hAnsi="Arial Narrow" w:cstheme="minorHAnsi"/>
          <w:sz w:val="24"/>
          <w:szCs w:val="24"/>
          <w:lang w:eastAsia="pt-BR"/>
        </w:rPr>
        <w:t>007/2025</w:t>
      </w: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2BA980C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Contrato não poderá ser cedido nem sub empreitado em nenhuma hipótese.</w:t>
      </w:r>
    </w:p>
    <w:p w14:paraId="20BEEE6C" w14:textId="3371832E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9F2EBC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Contrato:</w:t>
      </w:r>
    </w:p>
    <w:p w14:paraId="4ABB874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obra, com observação da legislação vigente e demais regulamentações pertinentes, em especial o Decreto Municipal nº 9643/2022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Efetuar os pagamentos das medições nas condições anteriormente previstas;</w:t>
      </w:r>
    </w:p>
    <w:p w14:paraId="2EE2F68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contratual.</w:t>
      </w:r>
    </w:p>
    <w:p w14:paraId="5417B4DD" w14:textId="77777777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 xml:space="preserve">É obrigação de ambas as parte executar as atividades inerentes a cada uma, de forma a mitigar os riscos elencados na Matriz de Risco – </w:t>
      </w:r>
      <w:r w:rsidRPr="00677CB9">
        <w:rPr>
          <w:rFonts w:ascii="Arial Narrow" w:eastAsia="MS Mincho" w:hAnsi="Arial Narrow" w:cs="Calibri"/>
          <w:sz w:val="24"/>
          <w:szCs w:val="24"/>
          <w:lang w:eastAsia="pt-BR"/>
        </w:rPr>
        <w:t>Anexo XVIII do Edital</w:t>
      </w: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, que passa a fazer parte deste contrato, independente de sua transcrição.</w:t>
      </w:r>
    </w:p>
    <w:p w14:paraId="7A85AA9F" w14:textId="717E9C1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3E814354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55BC93DC" w:rsidR="004651D5" w:rsidRPr="009F2EBC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Serão efetuadas medições por etapas ou por ordem do contratante, de acordo com e cronograma físico financeiro, executada pela Fiscalização da Prefeitura Municipal de Mairiporã/SP, juntamente com a Contratada.</w:t>
      </w:r>
    </w:p>
    <w:p w14:paraId="3C809A90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9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A Contratante efetuará os pagamentos à Contratada em até 25 (vinte e cinco) dias, de acordo com as medições, mediante apresentação de:</w:t>
      </w:r>
    </w:p>
    <w:p w14:paraId="2CB65357" w14:textId="77777777" w:rsidR="004651D5" w:rsidRPr="009F2EBC" w:rsidRDefault="004651D5" w:rsidP="0011149C">
      <w:pPr>
        <w:pStyle w:val="PargrafodaLista"/>
        <w:numPr>
          <w:ilvl w:val="2"/>
          <w:numId w:val="13"/>
        </w:numPr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69A7FFF4" w14:textId="2250DB5A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das obras, objeto dest</w:t>
      </w:r>
      <w:r w:rsidR="00677CB9">
        <w:rPr>
          <w:rFonts w:ascii="Arial Narrow" w:hAnsi="Arial Narrow" w:cstheme="minorHAnsi"/>
          <w:sz w:val="24"/>
          <w:szCs w:val="24"/>
        </w:rPr>
        <w:t>e contrato, conforme estabelecido no Edital da Concorrência Eletrônica nº</w:t>
      </w:r>
      <w:r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="00EB0752">
        <w:rPr>
          <w:rFonts w:ascii="Arial Narrow" w:hAnsi="Arial Narrow" w:cstheme="minorHAnsi"/>
          <w:sz w:val="24"/>
          <w:szCs w:val="24"/>
        </w:rPr>
        <w:t>007/2025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6D131B30" w14:textId="60ADB7F6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edital da Concorrência Eletrônica nº </w:t>
      </w:r>
      <w:r w:rsidR="00EB0752">
        <w:rPr>
          <w:rFonts w:ascii="Arial Narrow" w:hAnsi="Arial Narrow" w:cstheme="minorHAnsi"/>
          <w:sz w:val="24"/>
          <w:szCs w:val="24"/>
        </w:rPr>
        <w:t>007/2025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DF4BDD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4CC45C73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136877E8" w:rsidR="004651D5" w:rsidRPr="009F2EBC" w:rsidRDefault="004651D5" w:rsidP="00AA64CD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designado(a) como Gestor(a)</w:t>
      </w:r>
      <w:r w:rsidR="006C5755">
        <w:rPr>
          <w:rFonts w:ascii="Arial Narrow" w:hAnsi="Arial Narrow" w:cstheme="minorHAnsi"/>
          <w:sz w:val="24"/>
          <w:szCs w:val="24"/>
        </w:rPr>
        <w:t>/Fiscal</w:t>
      </w:r>
      <w:r w:rsidRPr="009F2EBC">
        <w:rPr>
          <w:rFonts w:ascii="Arial Narrow" w:hAnsi="Arial Narrow" w:cstheme="minorHAnsi"/>
          <w:sz w:val="24"/>
          <w:szCs w:val="24"/>
        </w:rPr>
        <w:t xml:space="preserve"> do Contrato o Senhor(a)_______________que será responsável pelo acompanhamento</w:t>
      </w:r>
      <w:r w:rsidR="00677CB9">
        <w:rPr>
          <w:rFonts w:ascii="Arial Narrow" w:hAnsi="Arial Narrow" w:cstheme="minorHAnsi"/>
          <w:sz w:val="24"/>
          <w:szCs w:val="24"/>
        </w:rPr>
        <w:t xml:space="preserve"> e</w:t>
      </w:r>
      <w:r w:rsidRPr="009F2EBC">
        <w:rPr>
          <w:rFonts w:ascii="Arial Narrow" w:hAnsi="Arial Narrow" w:cstheme="minorHAnsi"/>
          <w:sz w:val="24"/>
          <w:szCs w:val="24"/>
        </w:rPr>
        <w:t xml:space="preserve"> fiscalização da execução do contrato</w:t>
      </w:r>
      <w:r w:rsidR="00677CB9" w:rsidRPr="00677CB9">
        <w:rPr>
          <w:rFonts w:ascii="Arial Narrow" w:hAnsi="Arial Narrow" w:cstheme="minorHAnsi"/>
          <w:sz w:val="24"/>
          <w:szCs w:val="24"/>
        </w:rPr>
        <w:t xml:space="preserve"> </w:t>
      </w:r>
      <w:r w:rsidR="00677CB9">
        <w:rPr>
          <w:rFonts w:ascii="Arial Narrow" w:hAnsi="Arial Narrow" w:cstheme="minorHAnsi"/>
          <w:sz w:val="24"/>
          <w:szCs w:val="24"/>
        </w:rPr>
        <w:t xml:space="preserve">conforme disposto no art. 117 da </w:t>
      </w:r>
      <w:r w:rsidR="00677CB9" w:rsidRPr="009F2EBC">
        <w:rPr>
          <w:rFonts w:ascii="Arial Narrow" w:hAnsi="Arial Narrow" w:cstheme="minorHAnsi"/>
          <w:sz w:val="24"/>
          <w:szCs w:val="24"/>
        </w:rPr>
        <w:t>Lei 14.133/21 e</w:t>
      </w:r>
      <w:r w:rsidR="006C5755">
        <w:rPr>
          <w:rFonts w:ascii="Arial Narrow" w:hAnsi="Arial Narrow" w:cstheme="minorHAnsi"/>
          <w:sz w:val="24"/>
          <w:szCs w:val="24"/>
        </w:rPr>
        <w:t xml:space="preserve"> arts. 17 a 2</w:t>
      </w:r>
      <w:r w:rsidR="003F4296">
        <w:rPr>
          <w:rFonts w:ascii="Arial Narrow" w:hAnsi="Arial Narrow" w:cstheme="minorHAnsi"/>
          <w:sz w:val="24"/>
          <w:szCs w:val="24"/>
        </w:rPr>
        <w:t>4</w:t>
      </w:r>
      <w:r w:rsidR="006C5755">
        <w:rPr>
          <w:rFonts w:ascii="Arial Narrow" w:hAnsi="Arial Narrow" w:cstheme="minorHAnsi"/>
          <w:sz w:val="24"/>
          <w:szCs w:val="24"/>
        </w:rPr>
        <w:t xml:space="preserve"> do</w:t>
      </w:r>
      <w:r w:rsidR="00677CB9" w:rsidRPr="009F2EBC">
        <w:rPr>
          <w:rFonts w:ascii="Arial Narrow" w:hAnsi="Arial Narrow" w:cstheme="minorHAnsi"/>
          <w:sz w:val="24"/>
          <w:szCs w:val="24"/>
        </w:rPr>
        <w:t xml:space="preserve"> Decreto Municipal nº 9.643/2022</w:t>
      </w:r>
      <w:r w:rsidR="00677CB9">
        <w:rPr>
          <w:rFonts w:ascii="Arial Narrow" w:hAnsi="Arial Narrow" w:cstheme="minorHAnsi"/>
          <w:sz w:val="24"/>
          <w:szCs w:val="24"/>
        </w:rPr>
        <w:t xml:space="preserve">, bem como as demais </w:t>
      </w:r>
      <w:r w:rsidRPr="009F2EBC">
        <w:rPr>
          <w:rFonts w:ascii="Arial Narrow" w:hAnsi="Arial Narrow" w:cstheme="minorHAnsi"/>
          <w:sz w:val="24"/>
          <w:szCs w:val="24"/>
        </w:rPr>
        <w:t>responsabilidades</w:t>
      </w:r>
      <w:r w:rsidR="00677CB9">
        <w:rPr>
          <w:rFonts w:ascii="Arial Narrow" w:hAnsi="Arial Narrow" w:cstheme="minorHAnsi"/>
          <w:sz w:val="24"/>
          <w:szCs w:val="24"/>
        </w:rPr>
        <w:t xml:space="preserve"> dispostas no Termo de Referência, </w:t>
      </w:r>
      <w:r w:rsidRPr="009F2EBC">
        <w:rPr>
          <w:rFonts w:ascii="Arial Narrow" w:hAnsi="Arial Narrow" w:cstheme="minorHAnsi"/>
          <w:sz w:val="24"/>
          <w:szCs w:val="24"/>
        </w:rPr>
        <w:t>Modelo de Gestão</w:t>
      </w:r>
      <w:r w:rsidR="00677CB9">
        <w:rPr>
          <w:rFonts w:ascii="Arial Narrow" w:hAnsi="Arial Narrow" w:cstheme="minorHAnsi"/>
          <w:sz w:val="24"/>
          <w:szCs w:val="24"/>
        </w:rPr>
        <w:t xml:space="preserve"> e Matriz de Risco</w:t>
      </w:r>
      <w:r w:rsidRPr="009F2EBC">
        <w:rPr>
          <w:rFonts w:ascii="Arial Narrow" w:hAnsi="Arial Narrow" w:cstheme="minorHAnsi"/>
          <w:sz w:val="24"/>
          <w:szCs w:val="24"/>
        </w:rPr>
        <w:t xml:space="preserve"> anexo</w:t>
      </w:r>
      <w:r w:rsidR="00677CB9">
        <w:rPr>
          <w:rFonts w:ascii="Arial Narrow" w:hAnsi="Arial Narrow" w:cstheme="minorHAnsi"/>
          <w:sz w:val="24"/>
          <w:szCs w:val="24"/>
        </w:rPr>
        <w:t>s</w:t>
      </w:r>
      <w:r w:rsidRPr="009F2EBC">
        <w:rPr>
          <w:rFonts w:ascii="Arial Narrow" w:hAnsi="Arial Narrow" w:cstheme="minorHAnsi"/>
          <w:sz w:val="24"/>
          <w:szCs w:val="24"/>
        </w:rPr>
        <w:t xml:space="preserve"> ao Edital</w:t>
      </w:r>
      <w:r w:rsidR="00677CB9">
        <w:rPr>
          <w:rFonts w:ascii="Arial Narrow" w:hAnsi="Arial Narrow" w:cstheme="minorHAnsi"/>
          <w:sz w:val="24"/>
          <w:szCs w:val="24"/>
        </w:rPr>
        <w:t xml:space="preserve"> da Concorrência Eletrônica nº </w:t>
      </w:r>
      <w:r w:rsidR="00EB0752">
        <w:rPr>
          <w:rFonts w:ascii="Arial Narrow" w:hAnsi="Arial Narrow" w:cstheme="minorHAnsi"/>
          <w:sz w:val="24"/>
          <w:szCs w:val="24"/>
        </w:rPr>
        <w:t>007/2025</w:t>
      </w:r>
      <w:r w:rsidR="00677CB9">
        <w:rPr>
          <w:rFonts w:ascii="Arial Narrow" w:hAnsi="Arial Narrow" w:cstheme="minorHAnsi"/>
          <w:sz w:val="24"/>
          <w:szCs w:val="24"/>
        </w:rPr>
        <w:t>, que passa a fazer parte integrante deste contrato, independente de sua Transcrição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306F1E00" w14:textId="3068C619" w:rsidR="001F6518" w:rsidRPr="009F2EBC" w:rsidRDefault="00AA64CD" w:rsidP="00AA64CD">
      <w:pPr>
        <w:pStyle w:val="PargrafodaLista"/>
        <w:numPr>
          <w:ilvl w:val="2"/>
          <w:numId w:val="13"/>
        </w:numPr>
        <w:tabs>
          <w:tab w:val="left" w:pos="993"/>
        </w:tabs>
        <w:rPr>
          <w:rFonts w:ascii="Arial Narrow" w:hAnsi="Arial Narrow" w:cstheme="minorHAnsi"/>
          <w:sz w:val="24"/>
          <w:szCs w:val="24"/>
        </w:rPr>
      </w:pPr>
      <w:r w:rsidRPr="00AA64CD">
        <w:rPr>
          <w:rFonts w:ascii="Arial Narrow" w:hAnsi="Arial Narrow" w:cstheme="minorHAnsi"/>
          <w:sz w:val="24"/>
          <w:szCs w:val="24"/>
        </w:rPr>
        <w:t>A gestão e a fiscalização da execução da obra poderão ser atribuídas a agente público único, nos termos do art. 17, §1º, do Decreto Municipal nº 9.643/2022. Alternativamente, a critério do gestor, poderão ser designados agentes públicos distintos para o desempenho dessas funções, desde que observadas as delimitações de atribuições previstas no referido dispositivo normativo.</w:t>
      </w:r>
    </w:p>
    <w:p w14:paraId="55007D0A" w14:textId="25FBEA6D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Secretaria Municipal de Obras e Planejamento irá acompanhar, fiscalizar, receber e atestar a qualidade dos serviços executados pela empresa contratada</w:t>
      </w:r>
      <w:r w:rsidR="00B62BE9">
        <w:rPr>
          <w:rFonts w:ascii="Arial Narrow" w:hAnsi="Arial Narrow" w:cstheme="minorHAnsi"/>
          <w:sz w:val="24"/>
          <w:szCs w:val="24"/>
        </w:rPr>
        <w:t>, por meio dos agentes púbicos designados para função de Gestor/Fiscal do contrato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0EC9DD2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obra será recebida provisoriamente, pela Secretaria Municipal de Obras e Planejamento, ficando a contratada responsável por qualquer ajuste que se fizer necessário aos trabalhos, nos termos da Legislação em vigor;</w:t>
      </w:r>
    </w:p>
    <w:p w14:paraId="7135BF9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recebimento definitivo dos serviços se dará mediante termo circunstanciado firmado pela Secretaria Municipal de Obras e Planejamento, após decorridos 60 (sessenta) dias da emissão do Termo de Recebimento Provisório.</w:t>
      </w:r>
    </w:p>
    <w:p w14:paraId="3603D3F4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1F16758" w14:textId="20888E06" w:rsidR="004651D5" w:rsidRPr="00CB3CDD" w:rsidRDefault="004651D5" w:rsidP="00E04857">
      <w:pPr>
        <w:pStyle w:val="PargrafodaLista"/>
        <w:numPr>
          <w:ilvl w:val="1"/>
          <w:numId w:val="36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Havendo acréscimo ou supressão da obra, ou prorrogação de prazo, a garantia será acrescida, devolvida ou prorrogada, conforme o caso, guardada, em todas as hipóteses, a proporção de 05%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(cinco por cento) sobre o valor do contrato atualizado;</w:t>
      </w:r>
    </w:p>
    <w:p w14:paraId="3CED33F2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4E26479D" w14:textId="1EBFDCB8" w:rsid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35262ED6" w14:textId="772CD815" w:rsidR="004651D5" w:rsidRDefault="004651D5" w:rsidP="00DF4BDD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5A178C73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spacing w:before="122"/>
        <w:rPr>
          <w:rFonts w:ascii="Arial Narrow" w:hAnsi="Arial Narrow" w:cstheme="minorHAnsi"/>
          <w:vanish/>
          <w:sz w:val="24"/>
          <w:szCs w:val="24"/>
        </w:rPr>
      </w:pPr>
    </w:p>
    <w:p w14:paraId="41E5C495" w14:textId="1DEB7409" w:rsidR="00E04857" w:rsidRPr="009F2EBC" w:rsidRDefault="00E04857" w:rsidP="00DF4BDD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359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superveniência comprovada de motivo de força maior, desde</w:t>
      </w:r>
      <w:r w:rsidR="009F2EBC"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Pr="009F2EBC">
        <w:rPr>
          <w:rFonts w:ascii="Arial Narrow" w:hAnsi="Arial Narrow" w:cstheme="minorHAnsi"/>
          <w:sz w:val="24"/>
          <w:szCs w:val="24"/>
        </w:rPr>
        <w:t xml:space="preserve">que aceito pelo Município. </w:t>
      </w:r>
    </w:p>
    <w:p w14:paraId="26B36CC2" w14:textId="6D92B7A9" w:rsidR="00E04857" w:rsidRPr="009F2EBC" w:rsidRDefault="00E04857" w:rsidP="0011149C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Administração poderá, garantida a prévia defesa, aplicar aos CONTRATADOS as seguintes sanções, sem prejuízo das responsabilidades civil e criminal:</w:t>
      </w:r>
    </w:p>
    <w:p w14:paraId="4C602624" w14:textId="741DFCBE" w:rsidR="00E04857" w:rsidRPr="008741A1" w:rsidRDefault="00B72A25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E04857"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>Suspensão temporária de participar em licitação e impedimento de contratar com a Administração pelo prazo de até 3 (três) anos, segundo a natureza e a gravidade da falta cometida;</w:t>
      </w:r>
    </w:p>
    <w:p w14:paraId="6E4A348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>Declaração de idoneidade para licitar ou contratar com a Administração Pública direta e indireta de todos os entes federativos, pelo prazo mínimo de 3 (três) anos e prazo máximo de 6 (seis) anos;</w:t>
      </w:r>
    </w:p>
    <w:p w14:paraId="2FCF2678" w14:textId="77777777" w:rsidR="00E04857" w:rsidRPr="006F1A67" w:rsidRDefault="00E04857" w:rsidP="0011149C">
      <w:pPr>
        <w:pStyle w:val="PargrafodaLista"/>
        <w:numPr>
          <w:ilvl w:val="1"/>
          <w:numId w:val="38"/>
        </w:numPr>
        <w:tabs>
          <w:tab w:val="left" w:pos="851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lastRenderedPageBreak/>
        <w:t>os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 implantação ou o aperfeiçoamento de programa de integridade, conforme normas e orientações dos órgãos de controle.</w:t>
      </w:r>
    </w:p>
    <w:p w14:paraId="4F97A1D5" w14:textId="77777777" w:rsid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5127868B" w14:textId="77777777" w:rsidR="00DF4BDD" w:rsidRPr="00DF4BDD" w:rsidRDefault="00DF4BDD" w:rsidP="00DF4BDD">
      <w:pPr>
        <w:pStyle w:val="PargrafodaLista"/>
        <w:numPr>
          <w:ilvl w:val="0"/>
          <w:numId w:val="36"/>
        </w:numPr>
        <w:rPr>
          <w:rFonts w:ascii="Arial Narrow" w:hAnsi="Arial Narrow" w:cstheme="minorHAnsi"/>
          <w:vanish/>
          <w:sz w:val="24"/>
          <w:szCs w:val="24"/>
        </w:rPr>
      </w:pPr>
    </w:p>
    <w:p w14:paraId="06EA75F2" w14:textId="28B55FC3" w:rsidR="004651D5" w:rsidRPr="009F2EBC" w:rsidRDefault="004651D5" w:rsidP="00DF4BDD">
      <w:pPr>
        <w:pStyle w:val="PargrafodaLista"/>
        <w:numPr>
          <w:ilvl w:val="1"/>
          <w:numId w:val="36"/>
        </w:numPr>
        <w:ind w:left="35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Constituem motivos para extinção do Contrato a inexecução total ou parcial, de acordo com o art. 115, da Lei n.º 14.133/21 e ainda:</w:t>
      </w:r>
    </w:p>
    <w:p w14:paraId="6BBB8593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14004F3E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6AECB44B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Decretação de falência;</w:t>
      </w:r>
    </w:p>
    <w:p w14:paraId="0B72B937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Razões de interesse público, de alta relevância e amplo conhecimento, justificadas e determinadas pela máxima autoridade da esfera administrativa a que será subordinado o contratante.</w:t>
      </w:r>
    </w:p>
    <w:p w14:paraId="4B383943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Constituem motivos para extinção contratual, as situações previstas no art. 137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46F9A7B7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assunção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ocupação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execução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retenção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035878E7" w14:textId="77777777" w:rsidR="009F2EBC" w:rsidRP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9F2EBC">
        <w:rPr>
          <w:rFonts w:ascii="Arial Narrow" w:hAnsi="Arial Narrow" w:cstheme="minorHAnsi"/>
        </w:rPr>
        <w:t>CLÁUSULA XII – DA FUNDAMENTAÇÃO LEGAL</w:t>
      </w:r>
    </w:p>
    <w:p w14:paraId="48F877FD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B251738" w:rsidR="004651D5" w:rsidRPr="00CB3CDD" w:rsidRDefault="004651D5" w:rsidP="00FB7627">
      <w:pPr>
        <w:pStyle w:val="Corpodetexto"/>
        <w:numPr>
          <w:ilvl w:val="1"/>
          <w:numId w:val="36"/>
        </w:numPr>
        <w:tabs>
          <w:tab w:val="left" w:pos="567"/>
        </w:tabs>
        <w:ind w:left="567" w:hanging="567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>, Lei Complementar 123/06 bem como pelo que consta da peça editalícia,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1485FFFA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2CA211C5" w:rsidR="004651D5" w:rsidRPr="009F2EBC" w:rsidRDefault="004651D5" w:rsidP="00FB7627">
      <w:pPr>
        <w:pStyle w:val="PargrafodaLista"/>
        <w:numPr>
          <w:ilvl w:val="1"/>
          <w:numId w:val="36"/>
        </w:numPr>
        <w:tabs>
          <w:tab w:val="left" w:pos="572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As partes submetem-se às normas das Leis 14.133/21 e suas alterações, cujos dispositivos </w:t>
      </w:r>
      <w:r w:rsidRPr="009F2EBC">
        <w:rPr>
          <w:rFonts w:ascii="Arial Narrow" w:hAnsi="Arial Narrow" w:cstheme="minorHAnsi"/>
          <w:sz w:val="24"/>
          <w:szCs w:val="24"/>
        </w:rPr>
        <w:lastRenderedPageBreak/>
        <w:t xml:space="preserve">fundamentarão a solução dos casos omissos, em complemento ao Edital de Concorrência Eletrônica </w:t>
      </w:r>
      <w:r w:rsidR="00AA64CD">
        <w:rPr>
          <w:rFonts w:ascii="Arial Narrow" w:hAnsi="Arial Narrow" w:cstheme="minorHAnsi"/>
          <w:sz w:val="24"/>
          <w:szCs w:val="24"/>
        </w:rPr>
        <w:t xml:space="preserve">nº </w:t>
      </w:r>
      <w:r w:rsidR="00EB0752">
        <w:rPr>
          <w:rFonts w:ascii="Arial Narrow" w:hAnsi="Arial Narrow" w:cstheme="minorHAnsi"/>
          <w:sz w:val="24"/>
          <w:szCs w:val="24"/>
        </w:rPr>
        <w:t>007/2025</w:t>
      </w:r>
      <w:r w:rsidRPr="009F2EBC">
        <w:rPr>
          <w:rFonts w:ascii="Arial Narrow" w:hAnsi="Arial Narrow" w:cstheme="minorHAnsi"/>
          <w:sz w:val="24"/>
          <w:szCs w:val="24"/>
        </w:rPr>
        <w:t xml:space="preserve"> e do Processo Licitatório competente.</w:t>
      </w:r>
    </w:p>
    <w:p w14:paraId="678F45C2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 por assim estarem as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65D305EA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</w:t>
      </w:r>
      <w:r w:rsidR="00852425">
        <w:rPr>
          <w:rFonts w:ascii="Arial Narrow" w:hAnsi="Arial Narrow" w:cstheme="minorHAnsi"/>
        </w:rPr>
        <w:t>I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3FAFD0F6" w:rsidR="00ED2895" w:rsidRPr="008208D7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462398">
        <w:rPr>
          <w:rFonts w:ascii="Arial Narrow" w:hAnsi="Arial Narrow" w:cstheme="minorHAnsi"/>
          <w:b w:val="0"/>
        </w:rPr>
        <w:t xml:space="preserve"> </w:t>
      </w:r>
      <w:r w:rsidR="00097531" w:rsidRPr="00097531">
        <w:rPr>
          <w:rFonts w:ascii="Arial Narrow" w:hAnsi="Arial Narrow"/>
          <w:b w:val="0"/>
          <w:bCs w:val="0"/>
          <w:color w:val="000000"/>
          <w:spacing w:val="1"/>
        </w:rPr>
        <w:t>CONTRATAÇÃO SEMI-INTEGRADA DE EMPRESA ESPECIALIZADA PARA CONFECCIONAR OS PROJETOS EXECUTIVOS E PARA A EXECUÇÃO DA OBRA DE CONSTRUÇÃO DA CRECHE PADRÃO FNDE TIPO 1 NO MUNICÍPIO DE MAIRIPORÃ/SP</w:t>
      </w:r>
      <w:r w:rsidR="008208D7" w:rsidRPr="008208D7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(S)/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a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s informações pessoais dos responsáveis pela contratante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do contratado manter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155C4CDC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</w:t>
      </w:r>
      <w:r w:rsidR="00056EB3">
        <w:rPr>
          <w:rFonts w:ascii="Arial Narrow" w:hAnsi="Arial Narrow" w:cstheme="minorHAnsi"/>
        </w:rPr>
        <w:t>Ç</w:t>
      </w:r>
      <w:r w:rsidRPr="00CB3CDD">
        <w:rPr>
          <w:rFonts w:ascii="Arial Narrow" w:hAnsi="Arial Narrow" w:cstheme="minorHAnsi"/>
        </w:rPr>
        <w:t>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GESTOR(ES)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Responsável(is)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67903D0B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852425">
        <w:rPr>
          <w:rFonts w:ascii="Arial Narrow" w:hAnsi="Arial Narrow" w:cstheme="minorHAnsi"/>
        </w:rPr>
        <w:t>IX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246183B7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EB0752">
        <w:rPr>
          <w:rFonts w:ascii="Arial Narrow" w:hAnsi="Arial Narrow" w:cstheme="minorHAnsi"/>
          <w:b/>
          <w:sz w:val="24"/>
          <w:szCs w:val="24"/>
        </w:rPr>
        <w:t>007/2025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1670067A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15769B">
        <w:rPr>
          <w:rFonts w:ascii="Arial Narrow" w:hAnsi="Arial Narrow" w:cstheme="minorHAnsi"/>
          <w:b/>
          <w:sz w:val="24"/>
          <w:szCs w:val="24"/>
        </w:rPr>
        <w:t>16.942/2025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2D816EF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97531" w:rsidRPr="00097531">
        <w:rPr>
          <w:rFonts w:ascii="Arial Narrow" w:hAnsi="Arial Narrow"/>
          <w:bCs/>
          <w:color w:val="000000"/>
          <w:spacing w:val="1"/>
        </w:rPr>
        <w:t>CONTRATAÇÃO SEMI-INTEGRADA DE EMPRESA ESPECIALIZADA PARA CONFECCIONAR OS PROJETOS EXECUTIVOS E PARA A EXECUÇÃO DA OBRA DE CONSTRUÇÃO DA CRECHE PADRÃO FNDE TIPO 1 NO MUNICÍPIO DE MAIRIPORÃ/SP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C0581F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3D4B70" w:rsidRDefault="003D4B70">
      <w:r>
        <w:separator/>
      </w:r>
    </w:p>
  </w:endnote>
  <w:endnote w:type="continuationSeparator" w:id="0">
    <w:p w14:paraId="38F394C2" w14:textId="77777777" w:rsidR="003D4B70" w:rsidRDefault="003D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3D4B70" w:rsidRPr="00EF353A" w:rsidRDefault="003D4B70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700F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700F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19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3D4B70" w:rsidRDefault="003D4B7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3D4B70" w:rsidRDefault="003D4B70">
      <w:r>
        <w:separator/>
      </w:r>
    </w:p>
  </w:footnote>
  <w:footnote w:type="continuationSeparator" w:id="0">
    <w:p w14:paraId="7ED7CC35" w14:textId="77777777" w:rsidR="003D4B70" w:rsidRDefault="003D4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3D4B70" w:rsidRDefault="003D4B70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3D4B70" w:rsidRDefault="003D4B70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4AB3DD3"/>
    <w:multiLevelType w:val="hybridMultilevel"/>
    <w:tmpl w:val="0D7CA3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3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4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5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6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7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9D063DC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9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1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2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3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4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5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6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7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8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0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1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2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26BE5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5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6">
    <w:nsid w:val="522D5FF9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7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8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30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1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2">
    <w:nsid w:val="5A0E10E2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62A823A7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4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5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6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7">
    <w:nsid w:val="69E67CD8"/>
    <w:multiLevelType w:val="multilevel"/>
    <w:tmpl w:val="AFB4193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8">
    <w:nsid w:val="6EB13C6B"/>
    <w:multiLevelType w:val="multilevel"/>
    <w:tmpl w:val="C4C44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9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1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3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3"/>
  </w:num>
  <w:num w:numId="3">
    <w:abstractNumId w:val="27"/>
  </w:num>
  <w:num w:numId="4">
    <w:abstractNumId w:val="42"/>
  </w:num>
  <w:num w:numId="5">
    <w:abstractNumId w:val="0"/>
  </w:num>
  <w:num w:numId="6">
    <w:abstractNumId w:val="11"/>
  </w:num>
  <w:num w:numId="7">
    <w:abstractNumId w:val="10"/>
  </w:num>
  <w:num w:numId="8">
    <w:abstractNumId w:val="29"/>
  </w:num>
  <w:num w:numId="9">
    <w:abstractNumId w:val="21"/>
  </w:num>
  <w:num w:numId="10">
    <w:abstractNumId w:val="6"/>
  </w:num>
  <w:num w:numId="11">
    <w:abstractNumId w:val="19"/>
  </w:num>
  <w:num w:numId="12">
    <w:abstractNumId w:val="5"/>
  </w:num>
  <w:num w:numId="13">
    <w:abstractNumId w:val="2"/>
  </w:num>
  <w:num w:numId="14">
    <w:abstractNumId w:val="15"/>
  </w:num>
  <w:num w:numId="15">
    <w:abstractNumId w:val="31"/>
  </w:num>
  <w:num w:numId="16">
    <w:abstractNumId w:val="34"/>
  </w:num>
  <w:num w:numId="17">
    <w:abstractNumId w:val="9"/>
  </w:num>
  <w:num w:numId="18">
    <w:abstractNumId w:val="20"/>
  </w:num>
  <w:num w:numId="19">
    <w:abstractNumId w:val="32"/>
  </w:num>
  <w:num w:numId="20">
    <w:abstractNumId w:val="37"/>
  </w:num>
  <w:num w:numId="21">
    <w:abstractNumId w:val="28"/>
  </w:num>
  <w:num w:numId="22">
    <w:abstractNumId w:val="12"/>
  </w:num>
  <w:num w:numId="23">
    <w:abstractNumId w:val="30"/>
  </w:num>
  <w:num w:numId="24">
    <w:abstractNumId w:val="40"/>
  </w:num>
  <w:num w:numId="25">
    <w:abstractNumId w:val="35"/>
  </w:num>
  <w:num w:numId="26">
    <w:abstractNumId w:val="14"/>
  </w:num>
  <w:num w:numId="27">
    <w:abstractNumId w:val="39"/>
  </w:num>
  <w:num w:numId="28">
    <w:abstractNumId w:val="18"/>
  </w:num>
  <w:num w:numId="29">
    <w:abstractNumId w:val="41"/>
  </w:num>
  <w:num w:numId="30">
    <w:abstractNumId w:val="23"/>
  </w:num>
  <w:num w:numId="31">
    <w:abstractNumId w:val="4"/>
  </w:num>
  <w:num w:numId="32">
    <w:abstractNumId w:val="7"/>
  </w:num>
  <w:num w:numId="33">
    <w:abstractNumId w:val="17"/>
  </w:num>
  <w:num w:numId="34">
    <w:abstractNumId w:val="22"/>
  </w:num>
  <w:num w:numId="35">
    <w:abstractNumId w:val="25"/>
  </w:num>
  <w:num w:numId="36">
    <w:abstractNumId w:val="16"/>
  </w:num>
  <w:num w:numId="37">
    <w:abstractNumId w:val="43"/>
  </w:num>
  <w:num w:numId="38">
    <w:abstractNumId w:val="36"/>
  </w:num>
  <w:num w:numId="39">
    <w:abstractNumId w:val="26"/>
  </w:num>
  <w:num w:numId="40">
    <w:abstractNumId w:val="38"/>
  </w:num>
  <w:num w:numId="41">
    <w:abstractNumId w:val="33"/>
  </w:num>
  <w:num w:numId="42">
    <w:abstractNumId w:val="24"/>
  </w:num>
  <w:num w:numId="43">
    <w:abstractNumId w:val="8"/>
  </w:num>
  <w:num w:numId="44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02515"/>
    <w:rsid w:val="000063E3"/>
    <w:rsid w:val="00010752"/>
    <w:rsid w:val="00014E73"/>
    <w:rsid w:val="0001753D"/>
    <w:rsid w:val="00020361"/>
    <w:rsid w:val="00023740"/>
    <w:rsid w:val="00031275"/>
    <w:rsid w:val="00051A07"/>
    <w:rsid w:val="00053D7D"/>
    <w:rsid w:val="00056EB3"/>
    <w:rsid w:val="0006296B"/>
    <w:rsid w:val="00063BB6"/>
    <w:rsid w:val="000661FB"/>
    <w:rsid w:val="00067068"/>
    <w:rsid w:val="0007450A"/>
    <w:rsid w:val="00081F49"/>
    <w:rsid w:val="00090F27"/>
    <w:rsid w:val="00097531"/>
    <w:rsid w:val="000A7D04"/>
    <w:rsid w:val="000B5377"/>
    <w:rsid w:val="000C272E"/>
    <w:rsid w:val="000D69CE"/>
    <w:rsid w:val="000E1E38"/>
    <w:rsid w:val="000E1E78"/>
    <w:rsid w:val="000E2C7A"/>
    <w:rsid w:val="000E5FF2"/>
    <w:rsid w:val="000F05CE"/>
    <w:rsid w:val="000F1CFF"/>
    <w:rsid w:val="00100D0A"/>
    <w:rsid w:val="0010294C"/>
    <w:rsid w:val="001113A5"/>
    <w:rsid w:val="0011149C"/>
    <w:rsid w:val="00112F4E"/>
    <w:rsid w:val="001249F3"/>
    <w:rsid w:val="001274F8"/>
    <w:rsid w:val="00132182"/>
    <w:rsid w:val="00135522"/>
    <w:rsid w:val="00145EF2"/>
    <w:rsid w:val="00147481"/>
    <w:rsid w:val="0015015E"/>
    <w:rsid w:val="001505D4"/>
    <w:rsid w:val="0015769B"/>
    <w:rsid w:val="00164FBF"/>
    <w:rsid w:val="00165876"/>
    <w:rsid w:val="0017405D"/>
    <w:rsid w:val="001757DA"/>
    <w:rsid w:val="00176F8A"/>
    <w:rsid w:val="00181161"/>
    <w:rsid w:val="00181A8E"/>
    <w:rsid w:val="00187AA5"/>
    <w:rsid w:val="001909C4"/>
    <w:rsid w:val="00191C55"/>
    <w:rsid w:val="00195AB9"/>
    <w:rsid w:val="001A6318"/>
    <w:rsid w:val="001A66FC"/>
    <w:rsid w:val="001B1612"/>
    <w:rsid w:val="001B467A"/>
    <w:rsid w:val="001C2AB2"/>
    <w:rsid w:val="001D41C1"/>
    <w:rsid w:val="001D7E22"/>
    <w:rsid w:val="001E1347"/>
    <w:rsid w:val="001E2664"/>
    <w:rsid w:val="001E398D"/>
    <w:rsid w:val="001F060F"/>
    <w:rsid w:val="001F3FA5"/>
    <w:rsid w:val="001F5A7E"/>
    <w:rsid w:val="001F6518"/>
    <w:rsid w:val="00201123"/>
    <w:rsid w:val="00210E20"/>
    <w:rsid w:val="00214862"/>
    <w:rsid w:val="002155AD"/>
    <w:rsid w:val="00220A9A"/>
    <w:rsid w:val="002216A3"/>
    <w:rsid w:val="00223250"/>
    <w:rsid w:val="002305B2"/>
    <w:rsid w:val="00230678"/>
    <w:rsid w:val="00231818"/>
    <w:rsid w:val="002353BC"/>
    <w:rsid w:val="0023734A"/>
    <w:rsid w:val="00237E11"/>
    <w:rsid w:val="00244C48"/>
    <w:rsid w:val="00245AFA"/>
    <w:rsid w:val="00253AAC"/>
    <w:rsid w:val="00267A70"/>
    <w:rsid w:val="0027078D"/>
    <w:rsid w:val="0028103E"/>
    <w:rsid w:val="0028508F"/>
    <w:rsid w:val="002941D6"/>
    <w:rsid w:val="002951AB"/>
    <w:rsid w:val="002A69EA"/>
    <w:rsid w:val="002A6A34"/>
    <w:rsid w:val="002B6327"/>
    <w:rsid w:val="002C339E"/>
    <w:rsid w:val="002C7F32"/>
    <w:rsid w:val="002D50A8"/>
    <w:rsid w:val="002E272A"/>
    <w:rsid w:val="002F1D38"/>
    <w:rsid w:val="00300697"/>
    <w:rsid w:val="00300B0D"/>
    <w:rsid w:val="00301D03"/>
    <w:rsid w:val="0030416D"/>
    <w:rsid w:val="003055BE"/>
    <w:rsid w:val="00306948"/>
    <w:rsid w:val="003100D4"/>
    <w:rsid w:val="00314142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54733"/>
    <w:rsid w:val="0037019E"/>
    <w:rsid w:val="00375CE4"/>
    <w:rsid w:val="0037765D"/>
    <w:rsid w:val="00392EB5"/>
    <w:rsid w:val="003938D1"/>
    <w:rsid w:val="003A14F8"/>
    <w:rsid w:val="003A61C0"/>
    <w:rsid w:val="003B047B"/>
    <w:rsid w:val="003B451E"/>
    <w:rsid w:val="003C1B37"/>
    <w:rsid w:val="003C20D6"/>
    <w:rsid w:val="003D4B70"/>
    <w:rsid w:val="003E0369"/>
    <w:rsid w:val="003E35A7"/>
    <w:rsid w:val="003E52FA"/>
    <w:rsid w:val="003E76B9"/>
    <w:rsid w:val="003F2774"/>
    <w:rsid w:val="003F4296"/>
    <w:rsid w:val="003F737D"/>
    <w:rsid w:val="00405693"/>
    <w:rsid w:val="004148F8"/>
    <w:rsid w:val="004242BA"/>
    <w:rsid w:val="0043527C"/>
    <w:rsid w:val="00435BDD"/>
    <w:rsid w:val="0044034C"/>
    <w:rsid w:val="00440A4D"/>
    <w:rsid w:val="00445AEF"/>
    <w:rsid w:val="004622A8"/>
    <w:rsid w:val="00462398"/>
    <w:rsid w:val="00463C4E"/>
    <w:rsid w:val="00463C90"/>
    <w:rsid w:val="00463F1F"/>
    <w:rsid w:val="004651D5"/>
    <w:rsid w:val="004668D5"/>
    <w:rsid w:val="00466A5E"/>
    <w:rsid w:val="00471DB6"/>
    <w:rsid w:val="00471F27"/>
    <w:rsid w:val="0047604E"/>
    <w:rsid w:val="004852F7"/>
    <w:rsid w:val="00487A97"/>
    <w:rsid w:val="00490EDA"/>
    <w:rsid w:val="00495D47"/>
    <w:rsid w:val="004A3BF0"/>
    <w:rsid w:val="004A4834"/>
    <w:rsid w:val="004A49EF"/>
    <w:rsid w:val="004B23E3"/>
    <w:rsid w:val="004B52FE"/>
    <w:rsid w:val="004B6591"/>
    <w:rsid w:val="004C0D19"/>
    <w:rsid w:val="004D109C"/>
    <w:rsid w:val="004F4643"/>
    <w:rsid w:val="004F61F2"/>
    <w:rsid w:val="004F6DD7"/>
    <w:rsid w:val="0050535D"/>
    <w:rsid w:val="00505BAB"/>
    <w:rsid w:val="00510DA7"/>
    <w:rsid w:val="005311C4"/>
    <w:rsid w:val="005329C5"/>
    <w:rsid w:val="00534BE2"/>
    <w:rsid w:val="00536775"/>
    <w:rsid w:val="00544EDE"/>
    <w:rsid w:val="005455AB"/>
    <w:rsid w:val="0054593E"/>
    <w:rsid w:val="00561E24"/>
    <w:rsid w:val="00565F28"/>
    <w:rsid w:val="0056606E"/>
    <w:rsid w:val="005732FF"/>
    <w:rsid w:val="0058158D"/>
    <w:rsid w:val="00595885"/>
    <w:rsid w:val="005A2097"/>
    <w:rsid w:val="005B0595"/>
    <w:rsid w:val="005C4C97"/>
    <w:rsid w:val="005C79DD"/>
    <w:rsid w:val="005D0C74"/>
    <w:rsid w:val="005D0D38"/>
    <w:rsid w:val="005D121E"/>
    <w:rsid w:val="005E6478"/>
    <w:rsid w:val="005F4AE6"/>
    <w:rsid w:val="00615EE0"/>
    <w:rsid w:val="006221A7"/>
    <w:rsid w:val="00625593"/>
    <w:rsid w:val="00632F70"/>
    <w:rsid w:val="006338BA"/>
    <w:rsid w:val="0063734A"/>
    <w:rsid w:val="00641376"/>
    <w:rsid w:val="006415EB"/>
    <w:rsid w:val="00643FC0"/>
    <w:rsid w:val="00644ED4"/>
    <w:rsid w:val="006474AA"/>
    <w:rsid w:val="00654A2B"/>
    <w:rsid w:val="00661E17"/>
    <w:rsid w:val="00662CC4"/>
    <w:rsid w:val="006677F7"/>
    <w:rsid w:val="00677CB9"/>
    <w:rsid w:val="00680B24"/>
    <w:rsid w:val="00680D03"/>
    <w:rsid w:val="0068241D"/>
    <w:rsid w:val="00684841"/>
    <w:rsid w:val="006978A2"/>
    <w:rsid w:val="006A2540"/>
    <w:rsid w:val="006A7B61"/>
    <w:rsid w:val="006B6612"/>
    <w:rsid w:val="006C113C"/>
    <w:rsid w:val="006C14AE"/>
    <w:rsid w:val="006C5755"/>
    <w:rsid w:val="006C7C04"/>
    <w:rsid w:val="006D0778"/>
    <w:rsid w:val="006D33CE"/>
    <w:rsid w:val="006D3987"/>
    <w:rsid w:val="006E5B5C"/>
    <w:rsid w:val="006E656D"/>
    <w:rsid w:val="006F3B1C"/>
    <w:rsid w:val="006F6513"/>
    <w:rsid w:val="006F7746"/>
    <w:rsid w:val="00701C7B"/>
    <w:rsid w:val="0070247B"/>
    <w:rsid w:val="0070267E"/>
    <w:rsid w:val="00703CF3"/>
    <w:rsid w:val="00716967"/>
    <w:rsid w:val="00717AA4"/>
    <w:rsid w:val="00724847"/>
    <w:rsid w:val="0072604E"/>
    <w:rsid w:val="00726083"/>
    <w:rsid w:val="00733044"/>
    <w:rsid w:val="00734B35"/>
    <w:rsid w:val="00742AE9"/>
    <w:rsid w:val="00747AAD"/>
    <w:rsid w:val="00756557"/>
    <w:rsid w:val="007621DB"/>
    <w:rsid w:val="00762C85"/>
    <w:rsid w:val="007779DE"/>
    <w:rsid w:val="007813EB"/>
    <w:rsid w:val="00793224"/>
    <w:rsid w:val="007A00E0"/>
    <w:rsid w:val="007A4AD2"/>
    <w:rsid w:val="007A6462"/>
    <w:rsid w:val="007B37FD"/>
    <w:rsid w:val="007B64A0"/>
    <w:rsid w:val="007C2091"/>
    <w:rsid w:val="007C2109"/>
    <w:rsid w:val="007C5F76"/>
    <w:rsid w:val="007C7B2E"/>
    <w:rsid w:val="007D0F3F"/>
    <w:rsid w:val="007D54E8"/>
    <w:rsid w:val="007E569E"/>
    <w:rsid w:val="007E7D98"/>
    <w:rsid w:val="007F1E9C"/>
    <w:rsid w:val="007F31EB"/>
    <w:rsid w:val="007F48CC"/>
    <w:rsid w:val="007F5C34"/>
    <w:rsid w:val="007F6445"/>
    <w:rsid w:val="00801CC9"/>
    <w:rsid w:val="00806D56"/>
    <w:rsid w:val="008132F6"/>
    <w:rsid w:val="00814050"/>
    <w:rsid w:val="0081425D"/>
    <w:rsid w:val="00815BB6"/>
    <w:rsid w:val="008208D7"/>
    <w:rsid w:val="00822548"/>
    <w:rsid w:val="0082357A"/>
    <w:rsid w:val="00834954"/>
    <w:rsid w:val="00842EC9"/>
    <w:rsid w:val="00844438"/>
    <w:rsid w:val="00852425"/>
    <w:rsid w:val="0085276D"/>
    <w:rsid w:val="00852965"/>
    <w:rsid w:val="00855D45"/>
    <w:rsid w:val="00860CB1"/>
    <w:rsid w:val="008649D1"/>
    <w:rsid w:val="00872DD1"/>
    <w:rsid w:val="0087510A"/>
    <w:rsid w:val="008907FF"/>
    <w:rsid w:val="008A51A6"/>
    <w:rsid w:val="008B7157"/>
    <w:rsid w:val="008C1BC7"/>
    <w:rsid w:val="008C7A49"/>
    <w:rsid w:val="008C7B22"/>
    <w:rsid w:val="008D0AEC"/>
    <w:rsid w:val="008D3671"/>
    <w:rsid w:val="008D4F83"/>
    <w:rsid w:val="008E0AEA"/>
    <w:rsid w:val="008E1CC4"/>
    <w:rsid w:val="008E2976"/>
    <w:rsid w:val="008E6001"/>
    <w:rsid w:val="008E657A"/>
    <w:rsid w:val="008E6FB2"/>
    <w:rsid w:val="009065C6"/>
    <w:rsid w:val="009105F9"/>
    <w:rsid w:val="00913392"/>
    <w:rsid w:val="00920E8E"/>
    <w:rsid w:val="00921CA8"/>
    <w:rsid w:val="00923DD2"/>
    <w:rsid w:val="00925FB6"/>
    <w:rsid w:val="00933E8A"/>
    <w:rsid w:val="00935C9F"/>
    <w:rsid w:val="00935F2C"/>
    <w:rsid w:val="009418E5"/>
    <w:rsid w:val="00950B84"/>
    <w:rsid w:val="00952F6B"/>
    <w:rsid w:val="00954653"/>
    <w:rsid w:val="009575C1"/>
    <w:rsid w:val="009650AB"/>
    <w:rsid w:val="00967DB9"/>
    <w:rsid w:val="00976F55"/>
    <w:rsid w:val="009811A1"/>
    <w:rsid w:val="009838A2"/>
    <w:rsid w:val="0099320A"/>
    <w:rsid w:val="00993B8E"/>
    <w:rsid w:val="009B7850"/>
    <w:rsid w:val="009C7FD4"/>
    <w:rsid w:val="009D2959"/>
    <w:rsid w:val="009E09AF"/>
    <w:rsid w:val="009E470C"/>
    <w:rsid w:val="009E76F3"/>
    <w:rsid w:val="009F0E9C"/>
    <w:rsid w:val="009F2EBC"/>
    <w:rsid w:val="009F4D32"/>
    <w:rsid w:val="00A00EA4"/>
    <w:rsid w:val="00A05FA4"/>
    <w:rsid w:val="00A05FBC"/>
    <w:rsid w:val="00A0611C"/>
    <w:rsid w:val="00A12424"/>
    <w:rsid w:val="00A207F4"/>
    <w:rsid w:val="00A21119"/>
    <w:rsid w:val="00A22FA0"/>
    <w:rsid w:val="00A35E44"/>
    <w:rsid w:val="00A37E8A"/>
    <w:rsid w:val="00A449F1"/>
    <w:rsid w:val="00A44DA2"/>
    <w:rsid w:val="00A44E24"/>
    <w:rsid w:val="00A542F9"/>
    <w:rsid w:val="00A56780"/>
    <w:rsid w:val="00A622BC"/>
    <w:rsid w:val="00A64488"/>
    <w:rsid w:val="00A70865"/>
    <w:rsid w:val="00A711AE"/>
    <w:rsid w:val="00A7386D"/>
    <w:rsid w:val="00A7520E"/>
    <w:rsid w:val="00A80B1B"/>
    <w:rsid w:val="00A85E78"/>
    <w:rsid w:val="00A904B5"/>
    <w:rsid w:val="00A94F5B"/>
    <w:rsid w:val="00AA5D28"/>
    <w:rsid w:val="00AA64CD"/>
    <w:rsid w:val="00AC2A8F"/>
    <w:rsid w:val="00AC4602"/>
    <w:rsid w:val="00AC65FA"/>
    <w:rsid w:val="00AC6D70"/>
    <w:rsid w:val="00AC708F"/>
    <w:rsid w:val="00AD2BA4"/>
    <w:rsid w:val="00AE3100"/>
    <w:rsid w:val="00AE6D4E"/>
    <w:rsid w:val="00AF459B"/>
    <w:rsid w:val="00B01410"/>
    <w:rsid w:val="00B1287B"/>
    <w:rsid w:val="00B1489F"/>
    <w:rsid w:val="00B14E72"/>
    <w:rsid w:val="00B16356"/>
    <w:rsid w:val="00B1642B"/>
    <w:rsid w:val="00B17A2C"/>
    <w:rsid w:val="00B22900"/>
    <w:rsid w:val="00B43953"/>
    <w:rsid w:val="00B456C7"/>
    <w:rsid w:val="00B46746"/>
    <w:rsid w:val="00B533CE"/>
    <w:rsid w:val="00B570E6"/>
    <w:rsid w:val="00B62BE9"/>
    <w:rsid w:val="00B6573A"/>
    <w:rsid w:val="00B7172A"/>
    <w:rsid w:val="00B72A25"/>
    <w:rsid w:val="00B93CC4"/>
    <w:rsid w:val="00BA5072"/>
    <w:rsid w:val="00BC5C3B"/>
    <w:rsid w:val="00BC6C22"/>
    <w:rsid w:val="00BD5D23"/>
    <w:rsid w:val="00BE04E1"/>
    <w:rsid w:val="00BE0DC0"/>
    <w:rsid w:val="00BE62CE"/>
    <w:rsid w:val="00BF0FB5"/>
    <w:rsid w:val="00BF15EA"/>
    <w:rsid w:val="00BF7C10"/>
    <w:rsid w:val="00C04EB4"/>
    <w:rsid w:val="00C0581F"/>
    <w:rsid w:val="00C06CA8"/>
    <w:rsid w:val="00C1141F"/>
    <w:rsid w:val="00C27C42"/>
    <w:rsid w:val="00C34E98"/>
    <w:rsid w:val="00C42D2F"/>
    <w:rsid w:val="00C44D95"/>
    <w:rsid w:val="00C47C4A"/>
    <w:rsid w:val="00C5364D"/>
    <w:rsid w:val="00C55BB3"/>
    <w:rsid w:val="00C613A3"/>
    <w:rsid w:val="00C65451"/>
    <w:rsid w:val="00C96BBF"/>
    <w:rsid w:val="00C97D02"/>
    <w:rsid w:val="00CA2512"/>
    <w:rsid w:val="00CA5476"/>
    <w:rsid w:val="00CB041B"/>
    <w:rsid w:val="00CB2222"/>
    <w:rsid w:val="00CB3CDD"/>
    <w:rsid w:val="00CB3F58"/>
    <w:rsid w:val="00CC6B2E"/>
    <w:rsid w:val="00CD3E7A"/>
    <w:rsid w:val="00CD4223"/>
    <w:rsid w:val="00CE0026"/>
    <w:rsid w:val="00CE668F"/>
    <w:rsid w:val="00CF02D5"/>
    <w:rsid w:val="00CF3E93"/>
    <w:rsid w:val="00CF45C5"/>
    <w:rsid w:val="00D0586F"/>
    <w:rsid w:val="00D06DAF"/>
    <w:rsid w:val="00D12255"/>
    <w:rsid w:val="00D142F6"/>
    <w:rsid w:val="00D14543"/>
    <w:rsid w:val="00D179BD"/>
    <w:rsid w:val="00D22060"/>
    <w:rsid w:val="00D2294E"/>
    <w:rsid w:val="00D23A2E"/>
    <w:rsid w:val="00D30185"/>
    <w:rsid w:val="00D3023F"/>
    <w:rsid w:val="00D405E6"/>
    <w:rsid w:val="00D54109"/>
    <w:rsid w:val="00D54E82"/>
    <w:rsid w:val="00D55A84"/>
    <w:rsid w:val="00D6770F"/>
    <w:rsid w:val="00D700FB"/>
    <w:rsid w:val="00D75EC0"/>
    <w:rsid w:val="00D76C56"/>
    <w:rsid w:val="00D832BE"/>
    <w:rsid w:val="00D83D4F"/>
    <w:rsid w:val="00D861F8"/>
    <w:rsid w:val="00D96BD5"/>
    <w:rsid w:val="00D97973"/>
    <w:rsid w:val="00DA215D"/>
    <w:rsid w:val="00DA2184"/>
    <w:rsid w:val="00DB0718"/>
    <w:rsid w:val="00DB1C36"/>
    <w:rsid w:val="00DB3612"/>
    <w:rsid w:val="00DD0EF7"/>
    <w:rsid w:val="00DD295F"/>
    <w:rsid w:val="00DD3B62"/>
    <w:rsid w:val="00DD3C34"/>
    <w:rsid w:val="00DD7F9D"/>
    <w:rsid w:val="00DE1AEE"/>
    <w:rsid w:val="00DE3F7A"/>
    <w:rsid w:val="00DE7334"/>
    <w:rsid w:val="00DF4BDD"/>
    <w:rsid w:val="00E04857"/>
    <w:rsid w:val="00E11103"/>
    <w:rsid w:val="00E114FE"/>
    <w:rsid w:val="00E217E3"/>
    <w:rsid w:val="00E22CD9"/>
    <w:rsid w:val="00E24B7D"/>
    <w:rsid w:val="00E34321"/>
    <w:rsid w:val="00E36C8B"/>
    <w:rsid w:val="00E37D83"/>
    <w:rsid w:val="00E44B39"/>
    <w:rsid w:val="00E45FB9"/>
    <w:rsid w:val="00E476AA"/>
    <w:rsid w:val="00E609CB"/>
    <w:rsid w:val="00E65B1A"/>
    <w:rsid w:val="00E65CD2"/>
    <w:rsid w:val="00E70704"/>
    <w:rsid w:val="00E7333B"/>
    <w:rsid w:val="00E87722"/>
    <w:rsid w:val="00E926CB"/>
    <w:rsid w:val="00E95BFC"/>
    <w:rsid w:val="00EA1736"/>
    <w:rsid w:val="00EA3A3E"/>
    <w:rsid w:val="00EA4D09"/>
    <w:rsid w:val="00EA5BF5"/>
    <w:rsid w:val="00EB0752"/>
    <w:rsid w:val="00EB1F9F"/>
    <w:rsid w:val="00EB5A1D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1794B"/>
    <w:rsid w:val="00F26FC8"/>
    <w:rsid w:val="00F300A2"/>
    <w:rsid w:val="00F326AD"/>
    <w:rsid w:val="00F40347"/>
    <w:rsid w:val="00F52A14"/>
    <w:rsid w:val="00F5314D"/>
    <w:rsid w:val="00F63759"/>
    <w:rsid w:val="00F71F0F"/>
    <w:rsid w:val="00F75A66"/>
    <w:rsid w:val="00F77705"/>
    <w:rsid w:val="00F83B74"/>
    <w:rsid w:val="00F85B58"/>
    <w:rsid w:val="00F85B7A"/>
    <w:rsid w:val="00F87334"/>
    <w:rsid w:val="00F876CF"/>
    <w:rsid w:val="00F91823"/>
    <w:rsid w:val="00F974B4"/>
    <w:rsid w:val="00FA046C"/>
    <w:rsid w:val="00FA7948"/>
    <w:rsid w:val="00FB1907"/>
    <w:rsid w:val="00FB20B3"/>
    <w:rsid w:val="00FB7627"/>
    <w:rsid w:val="00FC17D0"/>
    <w:rsid w:val="00FC5BC7"/>
    <w:rsid w:val="00FD03C9"/>
    <w:rsid w:val="00FD42E1"/>
    <w:rsid w:val="00FE1BF4"/>
    <w:rsid w:val="00FF008E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6018-80FB-4A94-BCF6-87DF905E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5589</Words>
  <Characters>30181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2025-08-12T19:47:00Z</cp:lastPrinted>
  <dcterms:created xsi:type="dcterms:W3CDTF">2025-08-18T18:47:00Z</dcterms:created>
  <dcterms:modified xsi:type="dcterms:W3CDTF">2025-08-18T18:47:00Z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