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77777777" w:rsidR="006D1FF3" w:rsidRPr="005B29EF" w:rsidRDefault="0002120B" w:rsidP="00E16E70">
      <w:pPr>
        <w:shd w:val="clear" w:color="auto" w:fill="D6E3BC"/>
        <w:jc w:val="center"/>
        <w:rPr>
          <w:rFonts w:ascii="Arial Narrow" w:eastAsia="Calibri" w:hAnsi="Arial Narrow" w:cs="Calibri"/>
          <w:b/>
        </w:rPr>
      </w:pPr>
      <w:bookmarkStart w:id="0" w:name="_GoBack"/>
      <w:bookmarkEnd w:id="0"/>
      <w:r w:rsidRPr="005B29EF">
        <w:rPr>
          <w:rFonts w:ascii="Arial Narrow" w:eastAsia="Calibri" w:hAnsi="Arial Narrow" w:cs="Calibri"/>
          <w:b/>
        </w:rPr>
        <w:t>ANEXO II – PROPOSTA DE PREÇOS (MODELO)</w:t>
      </w:r>
    </w:p>
    <w:p w14:paraId="593C51F5" w14:textId="77777777" w:rsidR="00CE34C9" w:rsidRPr="005B29EF" w:rsidRDefault="00CE34C9" w:rsidP="00E16E70">
      <w:pPr>
        <w:spacing w:before="120" w:after="120"/>
        <w:jc w:val="center"/>
        <w:rPr>
          <w:rFonts w:ascii="Arial Narrow" w:eastAsia="Calibri" w:hAnsi="Arial Narrow" w:cs="Calibri"/>
          <w:b/>
          <w:color w:val="FF0000"/>
        </w:rPr>
      </w:pPr>
      <w:r w:rsidRPr="005B29EF">
        <w:rPr>
          <w:rFonts w:ascii="Arial Narrow" w:eastAsia="Calibri" w:hAnsi="Arial Narrow" w:cs="Calibri"/>
          <w:b/>
          <w:color w:val="FF0000"/>
        </w:rPr>
        <w:t>(UTILIZAR PAPEL TIMBRADO DA EMPRESA)</w:t>
      </w:r>
    </w:p>
    <w:p w14:paraId="0B176B14" w14:textId="7F80E4F3" w:rsidR="006D1FF3" w:rsidRPr="005B29EF" w:rsidRDefault="00E16E70" w:rsidP="00E16E70">
      <w:pPr>
        <w:tabs>
          <w:tab w:val="left" w:pos="5775"/>
        </w:tabs>
        <w:jc w:val="both"/>
        <w:rPr>
          <w:rFonts w:ascii="Arial Narrow" w:eastAsia="Calibri" w:hAnsi="Arial Narrow" w:cs="Calibri"/>
          <w:b/>
        </w:rPr>
      </w:pPr>
      <w:r w:rsidRPr="005B29EF">
        <w:rPr>
          <w:rFonts w:ascii="Arial Narrow" w:eastAsia="Calibri" w:hAnsi="Arial Narrow" w:cs="Calibri"/>
          <w:b/>
        </w:rPr>
        <w:tab/>
      </w:r>
    </w:p>
    <w:p w14:paraId="1C7387C7" w14:textId="436873D0" w:rsidR="006D1FF3" w:rsidRPr="005B29EF" w:rsidRDefault="0002120B" w:rsidP="0039174F">
      <w:pPr>
        <w:jc w:val="both"/>
        <w:rPr>
          <w:rFonts w:ascii="Arial Narrow" w:eastAsia="Calibri" w:hAnsi="Arial Narrow" w:cs="Calibri"/>
          <w:b/>
        </w:rPr>
      </w:pP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p>
    <w:p w14:paraId="172CA8E6" w14:textId="4568CBC5" w:rsidR="006D1FF3" w:rsidRPr="005B29EF" w:rsidRDefault="0002120B" w:rsidP="0039174F">
      <w:pPr>
        <w:jc w:val="both"/>
        <w:rPr>
          <w:rFonts w:ascii="Arial Narrow" w:eastAsia="Calibri" w:hAnsi="Arial Narrow" w:cs="Calibri"/>
        </w:rPr>
      </w:pPr>
      <w:r w:rsidRPr="005B29EF">
        <w:rPr>
          <w:rFonts w:ascii="Arial Narrow" w:eastAsia="Calibri" w:hAnsi="Arial Narrow" w:cs="Calibri"/>
        </w:rPr>
        <w:t xml:space="preserve">PROCESSO ADMINISTRATIVO Nº </w:t>
      </w:r>
      <w:r w:rsidR="00842527" w:rsidRPr="005B29EF">
        <w:rPr>
          <w:rFonts w:ascii="Arial Narrow" w:eastAsia="Calibri" w:hAnsi="Arial Narrow" w:cs="Calibri"/>
        </w:rPr>
        <w:t>19.044</w:t>
      </w:r>
      <w:r w:rsidR="00BE0CDB" w:rsidRPr="005B29EF">
        <w:rPr>
          <w:rFonts w:ascii="Arial Narrow" w:eastAsia="Calibri" w:hAnsi="Arial Narrow" w:cs="Calibri"/>
        </w:rPr>
        <w:t>/2025</w:t>
      </w:r>
    </w:p>
    <w:p w14:paraId="6BCD850D" w14:textId="2009A89A" w:rsidR="00500E42" w:rsidRPr="005B29EF" w:rsidRDefault="00500E42" w:rsidP="0039174F">
      <w:pPr>
        <w:jc w:val="both"/>
        <w:rPr>
          <w:rFonts w:ascii="Arial Narrow" w:eastAsia="Calibri" w:hAnsi="Arial Narrow" w:cs="Calibri"/>
        </w:rPr>
      </w:pPr>
      <w:r w:rsidRPr="005B29EF">
        <w:rPr>
          <w:rFonts w:ascii="Arial Narrow" w:eastAsia="Calibri" w:hAnsi="Arial Narrow" w:cs="Calibri"/>
        </w:rPr>
        <w:t>LOCAL: PLATAFORMA DE LICITAÇÕES LICITAR DIGITAL</w:t>
      </w:r>
    </w:p>
    <w:p w14:paraId="4747941B" w14:textId="57267B18" w:rsidR="00500E42" w:rsidRPr="005B29EF" w:rsidRDefault="00500E42" w:rsidP="0039174F">
      <w:pPr>
        <w:jc w:val="both"/>
        <w:rPr>
          <w:rFonts w:ascii="Arial Narrow" w:eastAsia="Calibri" w:hAnsi="Arial Narrow" w:cs="Calibri"/>
        </w:rPr>
      </w:pPr>
      <w:r w:rsidRPr="005B29EF">
        <w:rPr>
          <w:rFonts w:ascii="Arial Narrow" w:eastAsia="Calibri" w:hAnsi="Arial Narrow" w:cs="Calibri"/>
        </w:rPr>
        <w:t xml:space="preserve">DATA DA ABERTURA DA SESSÃO: </w:t>
      </w:r>
      <w:r w:rsidR="002C49E1" w:rsidRPr="005B29EF">
        <w:rPr>
          <w:rFonts w:ascii="Arial Narrow" w:eastAsia="Calibri" w:hAnsi="Arial Narrow" w:cs="Calibri"/>
        </w:rPr>
        <w:t>20/10/2025</w:t>
      </w:r>
    </w:p>
    <w:p w14:paraId="0B5CFA4A" w14:textId="77777777" w:rsidR="009E1C63" w:rsidRPr="005B29EF"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5B29EF"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5B29EF" w:rsidRDefault="00DA6992" w:rsidP="00500E42">
            <w:pPr>
              <w:jc w:val="center"/>
              <w:rPr>
                <w:rFonts w:ascii="Arial Narrow" w:eastAsia="Calibri" w:hAnsi="Arial Narrow" w:cs="Calibri"/>
                <w:b/>
              </w:rPr>
            </w:pPr>
            <w:r w:rsidRPr="005B29EF">
              <w:rPr>
                <w:rFonts w:ascii="Arial Narrow" w:eastAsia="Calibri" w:hAnsi="Arial Narrow" w:cs="Calibri"/>
                <w:b/>
              </w:rPr>
              <w:t>IDENTIFICAÇÃO DA PROPONENTE</w:t>
            </w:r>
          </w:p>
        </w:tc>
      </w:tr>
      <w:tr w:rsidR="006D1FF3" w:rsidRPr="005B29EF"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NOME DE FANTASIA:</w:t>
            </w:r>
          </w:p>
        </w:tc>
      </w:tr>
      <w:tr w:rsidR="006D1FF3" w:rsidRPr="005B29EF"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RAZÃO SOCIAL:</w:t>
            </w:r>
          </w:p>
        </w:tc>
      </w:tr>
      <w:tr w:rsidR="006D1FF3" w:rsidRPr="005B29EF"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CNPJ:</w:t>
            </w:r>
          </w:p>
        </w:tc>
      </w:tr>
      <w:tr w:rsidR="006D1FF3" w:rsidRPr="005B29EF"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INSC. EST.:</w:t>
            </w:r>
          </w:p>
        </w:tc>
      </w:tr>
      <w:tr w:rsidR="006D1FF3" w:rsidRPr="005B29EF"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 xml:space="preserve">OPTANTE PELO SIMPLES? SIM </w:t>
            </w:r>
            <w:proofErr w:type="gramStart"/>
            <w:r w:rsidRPr="005B29EF">
              <w:rPr>
                <w:rFonts w:ascii="Arial Narrow" w:eastAsia="Calibri" w:hAnsi="Arial Narrow" w:cs="Calibri"/>
              </w:rPr>
              <w:t xml:space="preserve">(  </w:t>
            </w:r>
            <w:proofErr w:type="gramEnd"/>
            <w:r w:rsidRPr="005B29EF">
              <w:rPr>
                <w:rFonts w:ascii="Arial Narrow" w:eastAsia="Calibri" w:hAnsi="Arial Narrow" w:cs="Calibri"/>
              </w:rPr>
              <w:t xml:space="preserve">  ) NÃO(    )</w:t>
            </w:r>
          </w:p>
        </w:tc>
      </w:tr>
      <w:tr w:rsidR="006D1FF3" w:rsidRPr="005B29EF"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ENDEREÇO:</w:t>
            </w:r>
          </w:p>
        </w:tc>
      </w:tr>
      <w:tr w:rsidR="006D1FF3" w:rsidRPr="005B29EF"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CIDADE</w:t>
            </w:r>
            <w:r w:rsidR="00DA6992" w:rsidRPr="005B29EF">
              <w:rPr>
                <w:rFonts w:ascii="Arial Narrow" w:eastAsia="Calibri" w:hAnsi="Arial Narrow" w:cs="Calibri"/>
              </w:rPr>
              <w:t>/ESTADO</w:t>
            </w:r>
            <w:r w:rsidRPr="005B29EF">
              <w:rPr>
                <w:rFonts w:ascii="Arial Narrow" w:eastAsia="Calibri" w:hAnsi="Arial Narrow" w:cs="Calibri"/>
              </w:rPr>
              <w:t>:</w:t>
            </w:r>
          </w:p>
        </w:tc>
      </w:tr>
      <w:tr w:rsidR="006D1FF3" w:rsidRPr="005B29EF"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E-MAIL:</w:t>
            </w:r>
          </w:p>
        </w:tc>
      </w:tr>
      <w:tr w:rsidR="006D1FF3" w:rsidRPr="005B29EF"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FAX:</w:t>
            </w:r>
          </w:p>
        </w:tc>
      </w:tr>
      <w:tr w:rsidR="006D1FF3" w:rsidRPr="005B29EF"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5B29EF" w:rsidRDefault="0002120B" w:rsidP="00500E42">
            <w:pPr>
              <w:jc w:val="both"/>
              <w:rPr>
                <w:rFonts w:ascii="Arial Narrow" w:eastAsia="Calibri" w:hAnsi="Arial Narrow" w:cs="Calibri"/>
              </w:rPr>
            </w:pPr>
            <w:r w:rsidRPr="005B29EF">
              <w:rPr>
                <w:rFonts w:ascii="Arial Narrow" w:eastAsia="Calibri" w:hAnsi="Arial Narrow" w:cs="Calibri"/>
              </w:rPr>
              <w:t>TELEFONE:</w:t>
            </w:r>
          </w:p>
        </w:tc>
      </w:tr>
      <w:tr w:rsidR="00DA6992" w:rsidRPr="005B29EF"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5B29EF" w:rsidRDefault="00DA6992" w:rsidP="00500E42">
            <w:pPr>
              <w:jc w:val="center"/>
              <w:rPr>
                <w:rFonts w:ascii="Arial Narrow" w:eastAsia="Calibri" w:hAnsi="Arial Narrow" w:cs="Calibri"/>
                <w:b/>
              </w:rPr>
            </w:pPr>
            <w:r w:rsidRPr="005B29EF">
              <w:rPr>
                <w:rFonts w:ascii="Arial Narrow" w:eastAsia="Calibri" w:hAnsi="Arial Narrow" w:cs="Calibri"/>
                <w:b/>
              </w:rPr>
              <w:t>INFORMAÇÕES PARA FINS DE PAGAMENTO</w:t>
            </w:r>
          </w:p>
        </w:tc>
      </w:tr>
      <w:tr w:rsidR="00DA6992" w:rsidRPr="005B29EF"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5B29EF" w:rsidRDefault="00DA6992" w:rsidP="00500E42">
            <w:pPr>
              <w:jc w:val="both"/>
              <w:rPr>
                <w:rFonts w:ascii="Arial Narrow" w:eastAsia="Calibri" w:hAnsi="Arial Narrow" w:cs="Calibri"/>
              </w:rPr>
            </w:pPr>
            <w:r w:rsidRPr="005B29EF">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5B29EF" w:rsidRDefault="00DA6992" w:rsidP="00500E42">
            <w:pPr>
              <w:jc w:val="both"/>
              <w:rPr>
                <w:rFonts w:ascii="Arial Narrow" w:eastAsia="Calibri" w:hAnsi="Arial Narrow" w:cs="Calibri"/>
              </w:rPr>
            </w:pPr>
            <w:r w:rsidRPr="005B29EF">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5B29EF" w:rsidRDefault="00DA6992" w:rsidP="00500E42">
            <w:pPr>
              <w:jc w:val="both"/>
              <w:rPr>
                <w:rFonts w:ascii="Arial Narrow" w:eastAsia="Calibri" w:hAnsi="Arial Narrow" w:cs="Calibri"/>
              </w:rPr>
            </w:pPr>
            <w:r w:rsidRPr="005B29EF">
              <w:rPr>
                <w:rFonts w:ascii="Arial Narrow" w:eastAsia="Calibri" w:hAnsi="Arial Narrow" w:cs="Calibri"/>
                <w:vertAlign w:val="superscript"/>
              </w:rPr>
              <w:t>CONTA CORRENTE</w:t>
            </w:r>
          </w:p>
        </w:tc>
      </w:tr>
    </w:tbl>
    <w:p w14:paraId="0EA24808" w14:textId="31C7F101" w:rsidR="009E1C63" w:rsidRPr="005B29EF" w:rsidRDefault="009E1C63" w:rsidP="0039174F">
      <w:pPr>
        <w:pBdr>
          <w:top w:val="nil"/>
          <w:left w:val="nil"/>
          <w:bottom w:val="nil"/>
          <w:right w:val="nil"/>
          <w:between w:val="nil"/>
        </w:pBdr>
        <w:jc w:val="both"/>
        <w:rPr>
          <w:rFonts w:ascii="Arial Narrow" w:eastAsia="Calibri" w:hAnsi="Arial Narrow" w:cs="Calibri"/>
          <w:color w:val="000000"/>
        </w:rPr>
      </w:pPr>
    </w:p>
    <w:p w14:paraId="63248F38" w14:textId="5DC144E9" w:rsidR="00E82652" w:rsidRPr="005B29EF" w:rsidRDefault="00E82652" w:rsidP="00E82652">
      <w:pPr>
        <w:pStyle w:val="Default"/>
        <w:spacing w:after="120"/>
        <w:jc w:val="both"/>
        <w:rPr>
          <w:rFonts w:ascii="Arial Narrow" w:hAnsi="Arial Narrow"/>
          <w:b/>
        </w:rPr>
      </w:pPr>
      <w:r w:rsidRPr="005B29EF">
        <w:rPr>
          <w:rFonts w:ascii="Arial Narrow" w:hAnsi="Arial Narrow"/>
          <w:b/>
        </w:rPr>
        <w:t>ITENS PARA AMPLA CO</w:t>
      </w:r>
      <w:r w:rsidR="005B29EF">
        <w:rPr>
          <w:rFonts w:ascii="Arial Narrow" w:hAnsi="Arial Narrow"/>
          <w:b/>
        </w:rPr>
        <w:t>N</w:t>
      </w:r>
      <w:r w:rsidRPr="005B29EF">
        <w:rPr>
          <w:rFonts w:ascii="Arial Narrow" w:hAnsi="Arial Narrow"/>
          <w:b/>
        </w:rPr>
        <w:t>CORRÊNCIA:</w:t>
      </w:r>
    </w:p>
    <w:tbl>
      <w:tblPr>
        <w:tblStyle w:val="Tabelacomgrade1"/>
        <w:tblW w:w="9984" w:type="dxa"/>
        <w:jc w:val="center"/>
        <w:tblLook w:val="04A0" w:firstRow="1" w:lastRow="0" w:firstColumn="1" w:lastColumn="0" w:noHBand="0" w:noVBand="1"/>
      </w:tblPr>
      <w:tblGrid>
        <w:gridCol w:w="694"/>
        <w:gridCol w:w="996"/>
        <w:gridCol w:w="950"/>
        <w:gridCol w:w="3615"/>
        <w:gridCol w:w="1539"/>
        <w:gridCol w:w="1199"/>
        <w:gridCol w:w="991"/>
      </w:tblGrid>
      <w:tr w:rsidR="00650521" w:rsidRPr="005B29EF" w14:paraId="29A89BE0" w14:textId="3A6BC962" w:rsidTr="00650521">
        <w:trPr>
          <w:trHeight w:val="284"/>
          <w:jc w:val="center"/>
        </w:trPr>
        <w:tc>
          <w:tcPr>
            <w:tcW w:w="694" w:type="dxa"/>
            <w:vAlign w:val="center"/>
          </w:tcPr>
          <w:p w14:paraId="7CA58B23" w14:textId="77777777" w:rsidR="00650521" w:rsidRPr="005B29EF" w:rsidRDefault="00650521" w:rsidP="00E82652">
            <w:pPr>
              <w:widowControl w:val="0"/>
              <w:autoSpaceDE w:val="0"/>
              <w:autoSpaceDN w:val="0"/>
              <w:jc w:val="center"/>
              <w:rPr>
                <w:rFonts w:ascii="Arial Narrow" w:eastAsia="Arial" w:hAnsi="Arial Narrow" w:cs="Arial"/>
                <w:b/>
                <w:sz w:val="24"/>
                <w:szCs w:val="24"/>
                <w:lang w:val="pt-PT"/>
              </w:rPr>
            </w:pPr>
            <w:r w:rsidRPr="005B29EF">
              <w:rPr>
                <w:rFonts w:ascii="Arial Narrow" w:eastAsia="Arial" w:hAnsi="Arial Narrow" w:cs="Arial"/>
                <w:b/>
                <w:color w:val="0D0D0D"/>
                <w:spacing w:val="-4"/>
                <w:w w:val="105"/>
                <w:sz w:val="24"/>
                <w:szCs w:val="24"/>
                <w:lang w:val="pt-PT"/>
              </w:rPr>
              <w:t>ITEM</w:t>
            </w:r>
          </w:p>
        </w:tc>
        <w:tc>
          <w:tcPr>
            <w:tcW w:w="996" w:type="dxa"/>
            <w:vAlign w:val="center"/>
          </w:tcPr>
          <w:p w14:paraId="75D7A989" w14:textId="77777777" w:rsidR="00650521" w:rsidRPr="005B29EF" w:rsidRDefault="00650521" w:rsidP="00E82652">
            <w:pPr>
              <w:widowControl w:val="0"/>
              <w:autoSpaceDE w:val="0"/>
              <w:autoSpaceDN w:val="0"/>
              <w:jc w:val="center"/>
              <w:rPr>
                <w:rFonts w:ascii="Arial Narrow" w:eastAsia="Arial" w:hAnsi="Arial Narrow" w:cs="Arial"/>
                <w:b/>
                <w:sz w:val="24"/>
                <w:szCs w:val="24"/>
                <w:lang w:val="pt-PT"/>
              </w:rPr>
            </w:pPr>
            <w:r w:rsidRPr="005B29EF">
              <w:rPr>
                <w:rFonts w:ascii="Arial Narrow" w:eastAsia="Arial" w:hAnsi="Arial Narrow" w:cs="Arial"/>
                <w:b/>
                <w:color w:val="0D0D0D"/>
                <w:spacing w:val="-2"/>
                <w:w w:val="105"/>
                <w:sz w:val="24"/>
                <w:szCs w:val="24"/>
                <w:lang w:val="pt-PT"/>
              </w:rPr>
              <w:t>QUANT.</w:t>
            </w:r>
          </w:p>
        </w:tc>
        <w:tc>
          <w:tcPr>
            <w:tcW w:w="950" w:type="dxa"/>
            <w:vAlign w:val="center"/>
          </w:tcPr>
          <w:p w14:paraId="6D8FD54B" w14:textId="77777777" w:rsidR="00650521" w:rsidRPr="005B29EF" w:rsidRDefault="00650521" w:rsidP="00E82652">
            <w:pPr>
              <w:widowControl w:val="0"/>
              <w:autoSpaceDE w:val="0"/>
              <w:autoSpaceDN w:val="0"/>
              <w:jc w:val="center"/>
              <w:rPr>
                <w:rFonts w:ascii="Arial Narrow" w:eastAsia="Arial" w:hAnsi="Arial Narrow" w:cs="Arial"/>
                <w:b/>
                <w:sz w:val="24"/>
                <w:szCs w:val="24"/>
                <w:lang w:val="pt-PT"/>
              </w:rPr>
            </w:pPr>
            <w:r w:rsidRPr="005B29EF">
              <w:rPr>
                <w:rFonts w:ascii="Arial Narrow" w:eastAsia="Arial" w:hAnsi="Arial Narrow" w:cs="Arial"/>
                <w:b/>
                <w:color w:val="0D0D0D"/>
                <w:spacing w:val="-2"/>
                <w:w w:val="105"/>
                <w:sz w:val="24"/>
                <w:szCs w:val="24"/>
                <w:lang w:val="pt-PT"/>
              </w:rPr>
              <w:t>UNID.</w:t>
            </w:r>
          </w:p>
        </w:tc>
        <w:tc>
          <w:tcPr>
            <w:tcW w:w="3615" w:type="dxa"/>
            <w:vAlign w:val="center"/>
          </w:tcPr>
          <w:p w14:paraId="41F68712" w14:textId="77777777" w:rsidR="00650521" w:rsidRPr="005B29EF" w:rsidRDefault="00650521" w:rsidP="00E82652">
            <w:pPr>
              <w:jc w:val="center"/>
              <w:rPr>
                <w:rFonts w:ascii="Arial Narrow" w:eastAsia="Times New Roman" w:hAnsi="Arial Narrow" w:cs="Arial"/>
                <w:sz w:val="24"/>
                <w:szCs w:val="24"/>
                <w:lang w:val="en-US"/>
              </w:rPr>
            </w:pPr>
            <w:r w:rsidRPr="005B29EF">
              <w:rPr>
                <w:rFonts w:ascii="Arial Narrow" w:eastAsia="Times New Roman" w:hAnsi="Arial Narrow" w:cs="Arial"/>
                <w:b/>
                <w:color w:val="0D0D0D"/>
                <w:spacing w:val="-2"/>
                <w:w w:val="105"/>
                <w:sz w:val="24"/>
                <w:szCs w:val="24"/>
                <w:lang w:val="en-US"/>
              </w:rPr>
              <w:t>DESCRIÇÃO</w:t>
            </w:r>
          </w:p>
        </w:tc>
        <w:tc>
          <w:tcPr>
            <w:tcW w:w="1539" w:type="dxa"/>
            <w:vAlign w:val="center"/>
          </w:tcPr>
          <w:p w14:paraId="6924D46A" w14:textId="603FD0BD" w:rsidR="00650521" w:rsidRPr="005B29EF" w:rsidRDefault="00650521" w:rsidP="00650521">
            <w:pPr>
              <w:jc w:val="center"/>
              <w:rPr>
                <w:rFonts w:ascii="Arial Narrow" w:eastAsia="Times New Roman" w:hAnsi="Arial Narrow" w:cs="Arial"/>
                <w:b/>
                <w:color w:val="0D0D0D"/>
                <w:spacing w:val="-2"/>
                <w:w w:val="105"/>
                <w:sz w:val="24"/>
                <w:szCs w:val="24"/>
                <w:lang w:val="en-US"/>
              </w:rPr>
            </w:pPr>
            <w:r w:rsidRPr="005B29EF">
              <w:rPr>
                <w:rFonts w:ascii="Arial Narrow" w:eastAsia="Times New Roman" w:hAnsi="Arial Narrow" w:cs="Arial"/>
                <w:b/>
                <w:color w:val="0D0D0D"/>
                <w:spacing w:val="-2"/>
                <w:w w:val="105"/>
                <w:sz w:val="24"/>
                <w:szCs w:val="24"/>
                <w:lang w:val="en-US"/>
              </w:rPr>
              <w:t>MARCA/ FABRICANTE</w:t>
            </w:r>
          </w:p>
        </w:tc>
        <w:tc>
          <w:tcPr>
            <w:tcW w:w="1199" w:type="dxa"/>
            <w:vAlign w:val="center"/>
          </w:tcPr>
          <w:p w14:paraId="6D55622C" w14:textId="2ACED6DC" w:rsidR="00650521" w:rsidRPr="005B29EF" w:rsidRDefault="00650521" w:rsidP="00E82652">
            <w:pPr>
              <w:jc w:val="center"/>
              <w:rPr>
                <w:rFonts w:ascii="Arial Narrow" w:eastAsia="Times New Roman" w:hAnsi="Arial Narrow" w:cs="Arial"/>
                <w:b/>
                <w:color w:val="0D0D0D"/>
                <w:spacing w:val="-2"/>
                <w:w w:val="105"/>
                <w:sz w:val="24"/>
                <w:szCs w:val="24"/>
                <w:lang w:val="en-US"/>
              </w:rPr>
            </w:pPr>
            <w:r w:rsidRPr="005B29EF">
              <w:rPr>
                <w:rFonts w:ascii="Arial Narrow" w:eastAsia="Times New Roman" w:hAnsi="Arial Narrow" w:cs="Arial"/>
                <w:b/>
                <w:color w:val="0D0D0D"/>
                <w:spacing w:val="-2"/>
                <w:w w:val="105"/>
                <w:sz w:val="24"/>
                <w:szCs w:val="24"/>
                <w:lang w:val="en-US"/>
              </w:rPr>
              <w:t>VALOR UNITÁRIO</w:t>
            </w:r>
          </w:p>
        </w:tc>
        <w:tc>
          <w:tcPr>
            <w:tcW w:w="991" w:type="dxa"/>
            <w:vAlign w:val="center"/>
          </w:tcPr>
          <w:p w14:paraId="54197C4F" w14:textId="5C157DC7" w:rsidR="00650521" w:rsidRPr="005B29EF" w:rsidRDefault="00650521" w:rsidP="00E82652">
            <w:pPr>
              <w:jc w:val="center"/>
              <w:rPr>
                <w:rFonts w:ascii="Arial Narrow" w:eastAsia="Times New Roman" w:hAnsi="Arial Narrow" w:cs="Arial"/>
                <w:b/>
                <w:color w:val="0D0D0D"/>
                <w:spacing w:val="-2"/>
                <w:w w:val="105"/>
                <w:sz w:val="24"/>
                <w:szCs w:val="24"/>
                <w:lang w:val="en-US"/>
              </w:rPr>
            </w:pPr>
            <w:r w:rsidRPr="005B29EF">
              <w:rPr>
                <w:rFonts w:ascii="Arial Narrow" w:eastAsia="Times New Roman" w:hAnsi="Arial Narrow" w:cs="Arial"/>
                <w:b/>
                <w:color w:val="0D0D0D"/>
                <w:spacing w:val="-2"/>
                <w:w w:val="105"/>
                <w:sz w:val="24"/>
                <w:szCs w:val="24"/>
                <w:lang w:val="en-US"/>
              </w:rPr>
              <w:t>VALOR TOTAL</w:t>
            </w:r>
          </w:p>
        </w:tc>
      </w:tr>
      <w:tr w:rsidR="00842527" w:rsidRPr="005B29EF" w14:paraId="3A810444" w14:textId="70C2B604" w:rsidTr="002C49E1">
        <w:trPr>
          <w:trHeight w:val="284"/>
          <w:jc w:val="center"/>
        </w:trPr>
        <w:tc>
          <w:tcPr>
            <w:tcW w:w="694" w:type="dxa"/>
          </w:tcPr>
          <w:p w14:paraId="4470AE27" w14:textId="453DE383"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b/>
                <w:kern w:val="2"/>
                <w:sz w:val="24"/>
                <w:szCs w:val="24"/>
                <w14:ligatures w14:val="standardContextual"/>
              </w:rPr>
              <w:t>01</w:t>
            </w:r>
          </w:p>
        </w:tc>
        <w:tc>
          <w:tcPr>
            <w:tcW w:w="996" w:type="dxa"/>
          </w:tcPr>
          <w:p w14:paraId="31D5D67A" w14:textId="724E0442"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525</w:t>
            </w:r>
          </w:p>
        </w:tc>
        <w:tc>
          <w:tcPr>
            <w:tcW w:w="950" w:type="dxa"/>
          </w:tcPr>
          <w:p w14:paraId="7391C4A8" w14:textId="360658DB"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615" w:type="dxa"/>
          </w:tcPr>
          <w:p w14:paraId="3A326608" w14:textId="2C8B8D38"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Tablete para desinfetar água, contendo 5 gramas. Acondicionado em cartelas </w:t>
            </w:r>
            <w:proofErr w:type="spellStart"/>
            <w:r w:rsidRPr="005B29EF">
              <w:rPr>
                <w:rFonts w:ascii="Arial Narrow" w:eastAsiaTheme="minorHAnsi" w:hAnsi="Arial Narrow" w:cstheme="minorBidi"/>
                <w:kern w:val="2"/>
                <w:sz w:val="24"/>
                <w:szCs w:val="24"/>
                <w14:ligatures w14:val="standardContextual"/>
              </w:rPr>
              <w:t>aluminizadas</w:t>
            </w:r>
            <w:proofErr w:type="spellEnd"/>
            <w:r w:rsidRPr="005B29EF">
              <w:rPr>
                <w:rFonts w:ascii="Arial Narrow" w:eastAsiaTheme="minorHAnsi" w:hAnsi="Arial Narrow" w:cstheme="minorBidi"/>
                <w:kern w:val="2"/>
                <w:sz w:val="24"/>
                <w:szCs w:val="24"/>
                <w14:ligatures w14:val="standardContextual"/>
              </w:rPr>
              <w:t>, devidamente identificado com informações sobre o produto e o fabricante. HIDROSAN</w:t>
            </w:r>
          </w:p>
        </w:tc>
        <w:tc>
          <w:tcPr>
            <w:tcW w:w="1539" w:type="dxa"/>
            <w:vAlign w:val="center"/>
          </w:tcPr>
          <w:p w14:paraId="24F4B01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581DB91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78CDB70E"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39860899" w14:textId="77777777" w:rsidTr="002C49E1">
        <w:trPr>
          <w:trHeight w:val="284"/>
          <w:jc w:val="center"/>
        </w:trPr>
        <w:tc>
          <w:tcPr>
            <w:tcW w:w="694" w:type="dxa"/>
          </w:tcPr>
          <w:p w14:paraId="56B939F0" w14:textId="00B57803"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02</w:t>
            </w:r>
          </w:p>
        </w:tc>
        <w:tc>
          <w:tcPr>
            <w:tcW w:w="996" w:type="dxa"/>
          </w:tcPr>
          <w:p w14:paraId="1AF082F5" w14:textId="4CC9B653"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w:t>
            </w:r>
            <w:r w:rsidRPr="005B29EF">
              <w:rPr>
                <w:rFonts w:ascii="Arial Narrow" w:eastAsiaTheme="minorHAnsi" w:hAnsi="Arial Narrow" w:cstheme="minorBidi"/>
                <w:kern w:val="2"/>
                <w:sz w:val="24"/>
                <w:szCs w:val="24"/>
                <w14:ligatures w14:val="standardContextual"/>
              </w:rPr>
              <w:t>000</w:t>
            </w:r>
          </w:p>
        </w:tc>
        <w:tc>
          <w:tcPr>
            <w:tcW w:w="950" w:type="dxa"/>
          </w:tcPr>
          <w:p w14:paraId="17DCB185" w14:textId="71646092"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615" w:type="dxa"/>
          </w:tcPr>
          <w:p w14:paraId="0892FDDB" w14:textId="32D9C537"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Rede de cabelo, preta, com elástico em toda a borda. Confeccionada em tecido 1OO% sintético. Tamanho único. Embaladas individualmente.</w:t>
            </w:r>
          </w:p>
        </w:tc>
        <w:tc>
          <w:tcPr>
            <w:tcW w:w="1539" w:type="dxa"/>
            <w:vAlign w:val="center"/>
          </w:tcPr>
          <w:p w14:paraId="0A21796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413C0D49"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37D6765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166A1DE1" w14:textId="77777777" w:rsidTr="002C49E1">
        <w:trPr>
          <w:trHeight w:val="284"/>
          <w:jc w:val="center"/>
        </w:trPr>
        <w:tc>
          <w:tcPr>
            <w:tcW w:w="694" w:type="dxa"/>
          </w:tcPr>
          <w:p w14:paraId="6604A321" w14:textId="676F9257"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03</w:t>
            </w:r>
          </w:p>
        </w:tc>
        <w:tc>
          <w:tcPr>
            <w:tcW w:w="996" w:type="dxa"/>
          </w:tcPr>
          <w:p w14:paraId="5AF3291D" w14:textId="3E4DF8C2"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375</w:t>
            </w:r>
          </w:p>
        </w:tc>
        <w:tc>
          <w:tcPr>
            <w:tcW w:w="950" w:type="dxa"/>
          </w:tcPr>
          <w:p w14:paraId="3D7D2E9A" w14:textId="504D0C8F"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sz w:val="24"/>
                <w:szCs w:val="24"/>
              </w:rPr>
              <w:t>P</w:t>
            </w:r>
            <w:r w:rsidRPr="005B29EF">
              <w:rPr>
                <w:rFonts w:ascii="Arial Narrow" w:eastAsiaTheme="minorHAnsi" w:hAnsi="Arial Narrow" w:cstheme="minorBidi"/>
                <w:kern w:val="2"/>
                <w:sz w:val="24"/>
                <w:szCs w:val="24"/>
                <w14:ligatures w14:val="standardContextual"/>
              </w:rPr>
              <w:t>acote</w:t>
            </w:r>
          </w:p>
        </w:tc>
        <w:tc>
          <w:tcPr>
            <w:tcW w:w="3615" w:type="dxa"/>
          </w:tcPr>
          <w:p w14:paraId="0671A776" w14:textId="36E79ADF"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Fibra para limpeza em geral na cor verde, medidas aproximadas: 100 mm x 260 mm. O produto deverá vir acondicionado em embalagens plásticas contendo 10 unidades</w:t>
            </w:r>
          </w:p>
        </w:tc>
        <w:tc>
          <w:tcPr>
            <w:tcW w:w="1539" w:type="dxa"/>
            <w:vAlign w:val="center"/>
          </w:tcPr>
          <w:p w14:paraId="5132015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066ACF5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4AA0D07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72102185" w14:textId="77777777" w:rsidTr="002C49E1">
        <w:trPr>
          <w:trHeight w:val="284"/>
          <w:jc w:val="center"/>
        </w:trPr>
        <w:tc>
          <w:tcPr>
            <w:tcW w:w="694" w:type="dxa"/>
          </w:tcPr>
          <w:p w14:paraId="5B8DEAD5" w14:textId="6E2D3D71"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04</w:t>
            </w:r>
          </w:p>
        </w:tc>
        <w:tc>
          <w:tcPr>
            <w:tcW w:w="996" w:type="dxa"/>
          </w:tcPr>
          <w:p w14:paraId="6E76CDBC" w14:textId="589B0F7C"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450</w:t>
            </w:r>
          </w:p>
        </w:tc>
        <w:tc>
          <w:tcPr>
            <w:tcW w:w="950" w:type="dxa"/>
          </w:tcPr>
          <w:p w14:paraId="5EBF95C3" w14:textId="4FADF69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615" w:type="dxa"/>
          </w:tcPr>
          <w:p w14:paraId="76E14C67" w14:textId="5FD8EF7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BOBINA DE SACO PICOTADO, resistente, confeccionado em polietileno, medindo 40 cm x 60 cm, 500 unidades. Cada bobina deverá vir embalada individualmente em saco plástico transparente.</w:t>
            </w:r>
          </w:p>
        </w:tc>
        <w:tc>
          <w:tcPr>
            <w:tcW w:w="1539" w:type="dxa"/>
            <w:vAlign w:val="center"/>
          </w:tcPr>
          <w:p w14:paraId="3C3D013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0B64166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19BC90E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3CB79182" w14:textId="77777777" w:rsidTr="002C49E1">
        <w:trPr>
          <w:trHeight w:val="284"/>
          <w:jc w:val="center"/>
        </w:trPr>
        <w:tc>
          <w:tcPr>
            <w:tcW w:w="694" w:type="dxa"/>
          </w:tcPr>
          <w:p w14:paraId="6FE2D437" w14:textId="2066A8EE"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lastRenderedPageBreak/>
              <w:t>05</w:t>
            </w:r>
          </w:p>
        </w:tc>
        <w:tc>
          <w:tcPr>
            <w:tcW w:w="996" w:type="dxa"/>
          </w:tcPr>
          <w:p w14:paraId="6BF42735" w14:textId="1D6B7500"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375</w:t>
            </w:r>
          </w:p>
        </w:tc>
        <w:tc>
          <w:tcPr>
            <w:tcW w:w="950" w:type="dxa"/>
          </w:tcPr>
          <w:p w14:paraId="10910562" w14:textId="3E743FDE"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615" w:type="dxa"/>
          </w:tcPr>
          <w:p w14:paraId="26882E16" w14:textId="0CC2EA57"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BOBINA DE SACO PICOTADO, resistente, confeccionado em polietileno, medindo 30 cm x 40 cm, 500 unidades. Cada bobina deverá vir embalada individualmente em saco plástico transparente.</w:t>
            </w:r>
          </w:p>
        </w:tc>
        <w:tc>
          <w:tcPr>
            <w:tcW w:w="1539" w:type="dxa"/>
            <w:vAlign w:val="center"/>
          </w:tcPr>
          <w:p w14:paraId="515CBF48"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6E231D5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5428CFC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375FA630" w14:textId="77777777" w:rsidTr="002C49E1">
        <w:trPr>
          <w:trHeight w:val="284"/>
          <w:jc w:val="center"/>
        </w:trPr>
        <w:tc>
          <w:tcPr>
            <w:tcW w:w="694" w:type="dxa"/>
          </w:tcPr>
          <w:p w14:paraId="6955F301" w14:textId="2CA4B20C"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06</w:t>
            </w:r>
          </w:p>
        </w:tc>
        <w:tc>
          <w:tcPr>
            <w:tcW w:w="996" w:type="dxa"/>
          </w:tcPr>
          <w:p w14:paraId="215851D8" w14:textId="454F30CE"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375</w:t>
            </w:r>
          </w:p>
        </w:tc>
        <w:tc>
          <w:tcPr>
            <w:tcW w:w="950" w:type="dxa"/>
          </w:tcPr>
          <w:p w14:paraId="54489533" w14:textId="0A101C64"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Pacote</w:t>
            </w:r>
          </w:p>
        </w:tc>
        <w:tc>
          <w:tcPr>
            <w:tcW w:w="3615" w:type="dxa"/>
          </w:tcPr>
          <w:p w14:paraId="7F90952C" w14:textId="271DDBBB"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Saco esterilizado, com tarja para coletar alimentos, resíduos etc. Pacote com 500 unidades. Medidas aproximadas 12x26cm.</w:t>
            </w:r>
          </w:p>
        </w:tc>
        <w:tc>
          <w:tcPr>
            <w:tcW w:w="1539" w:type="dxa"/>
            <w:vAlign w:val="center"/>
          </w:tcPr>
          <w:p w14:paraId="68B7BC68"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6BC3D2B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5276EC9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0D525073" w14:textId="77777777" w:rsidTr="002C49E1">
        <w:trPr>
          <w:trHeight w:val="284"/>
          <w:jc w:val="center"/>
        </w:trPr>
        <w:tc>
          <w:tcPr>
            <w:tcW w:w="694" w:type="dxa"/>
          </w:tcPr>
          <w:p w14:paraId="6B775BE6" w14:textId="3F835FA3"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07</w:t>
            </w:r>
          </w:p>
        </w:tc>
        <w:tc>
          <w:tcPr>
            <w:tcW w:w="996" w:type="dxa"/>
          </w:tcPr>
          <w:p w14:paraId="5D0D65F0" w14:textId="2DF8CDBA"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188</w:t>
            </w:r>
          </w:p>
        </w:tc>
        <w:tc>
          <w:tcPr>
            <w:tcW w:w="950" w:type="dxa"/>
          </w:tcPr>
          <w:p w14:paraId="660C8ADE" w14:textId="3CF9266C"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Pacote</w:t>
            </w:r>
          </w:p>
        </w:tc>
        <w:tc>
          <w:tcPr>
            <w:tcW w:w="3615" w:type="dxa"/>
          </w:tcPr>
          <w:p w14:paraId="0A3848F5" w14:textId="3D43CC82"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LUVA DESCARTÁVEL. </w:t>
            </w:r>
            <w:r w:rsidRPr="005B29EF">
              <w:rPr>
                <w:rFonts w:ascii="Arial Narrow" w:eastAsiaTheme="minorHAnsi" w:hAnsi="Arial Narrow" w:cstheme="minorBidi"/>
                <w:kern w:val="2"/>
                <w:sz w:val="24"/>
                <w:szCs w:val="24"/>
                <w:shd w:val="clear" w:color="auto" w:fill="F9F9F9"/>
                <w14:ligatures w14:val="standardContextual"/>
              </w:rPr>
              <w:t xml:space="preserve">Luva de segurança para proteção das mãos confeccionada em 100 % polietileno de alta densidade, ambidestra, com superfície rugosa, inodoro, incolor, com fechamento feito por solda simples em todo o </w:t>
            </w:r>
            <w:proofErr w:type="spellStart"/>
            <w:r w:rsidRPr="005B29EF">
              <w:rPr>
                <w:rFonts w:ascii="Arial Narrow" w:eastAsiaTheme="minorHAnsi" w:hAnsi="Arial Narrow" w:cstheme="minorBidi"/>
                <w:kern w:val="2"/>
                <w:sz w:val="24"/>
                <w:szCs w:val="24"/>
                <w:shd w:val="clear" w:color="auto" w:fill="F9F9F9"/>
                <w14:ligatures w14:val="standardContextual"/>
              </w:rPr>
              <w:t>perímetro.Tamanho</w:t>
            </w:r>
            <w:proofErr w:type="spellEnd"/>
            <w:r w:rsidRPr="005B29EF">
              <w:rPr>
                <w:rFonts w:ascii="Arial Narrow" w:eastAsiaTheme="minorHAnsi" w:hAnsi="Arial Narrow" w:cstheme="minorBidi"/>
                <w:kern w:val="2"/>
                <w:sz w:val="24"/>
                <w:szCs w:val="24"/>
                <w:shd w:val="clear" w:color="auto" w:fill="F9F9F9"/>
                <w14:ligatures w14:val="standardContextual"/>
              </w:rPr>
              <w:t xml:space="preserve"> único, pacote com 100 unidades, transparente. </w:t>
            </w:r>
          </w:p>
        </w:tc>
        <w:tc>
          <w:tcPr>
            <w:tcW w:w="1539" w:type="dxa"/>
            <w:vAlign w:val="center"/>
          </w:tcPr>
          <w:p w14:paraId="2C539E78"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1EF335A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735E8CF4"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58186C59" w14:textId="77777777" w:rsidTr="002C49E1">
        <w:trPr>
          <w:trHeight w:val="284"/>
          <w:jc w:val="center"/>
        </w:trPr>
        <w:tc>
          <w:tcPr>
            <w:tcW w:w="694" w:type="dxa"/>
          </w:tcPr>
          <w:p w14:paraId="484742E4" w14:textId="6D0977CF"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08</w:t>
            </w:r>
          </w:p>
        </w:tc>
        <w:tc>
          <w:tcPr>
            <w:tcW w:w="996" w:type="dxa"/>
          </w:tcPr>
          <w:p w14:paraId="70DE01F6" w14:textId="1F461F36"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188</w:t>
            </w:r>
          </w:p>
        </w:tc>
        <w:tc>
          <w:tcPr>
            <w:tcW w:w="950" w:type="dxa"/>
          </w:tcPr>
          <w:p w14:paraId="0FFE321B" w14:textId="60281A6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sz w:val="24"/>
                <w:szCs w:val="24"/>
              </w:rPr>
              <w:t>P</w:t>
            </w:r>
            <w:r w:rsidRPr="005B29EF">
              <w:rPr>
                <w:rFonts w:ascii="Arial Narrow" w:eastAsiaTheme="minorHAnsi" w:hAnsi="Arial Narrow" w:cstheme="minorBidi"/>
                <w:kern w:val="2"/>
                <w:sz w:val="24"/>
                <w:szCs w:val="24"/>
                <w14:ligatures w14:val="standardContextual"/>
              </w:rPr>
              <w:t>acote</w:t>
            </w:r>
          </w:p>
        </w:tc>
        <w:tc>
          <w:tcPr>
            <w:tcW w:w="3615" w:type="dxa"/>
          </w:tcPr>
          <w:p w14:paraId="7D88EB2D" w14:textId="77777777" w:rsidR="00842527" w:rsidRPr="005B29EF" w:rsidRDefault="00842527" w:rsidP="00842527">
            <w:pPr>
              <w:jc w:val="both"/>
              <w:rPr>
                <w:rFonts w:ascii="Arial Narrow" w:eastAsiaTheme="minorHAnsi" w:hAnsi="Arial Narrow" w:cstheme="minorBidi"/>
                <w:kern w:val="2"/>
                <w:sz w:val="24"/>
                <w:szCs w:val="24"/>
                <w14:ligatures w14:val="standardContextual"/>
              </w:rPr>
            </w:pPr>
            <w:r w:rsidRPr="005B29EF">
              <w:rPr>
                <w:rFonts w:ascii="Arial Narrow" w:eastAsiaTheme="minorHAnsi" w:hAnsi="Arial Narrow" w:cstheme="minorBidi"/>
                <w:kern w:val="2"/>
                <w:sz w:val="24"/>
                <w:szCs w:val="24"/>
                <w14:ligatures w14:val="standardContextual"/>
              </w:rPr>
              <w:t xml:space="preserve">TOUCA DESCARTÁVEL com elástico. Composição 100% polipropileno TNT. Produto atóxico e hipoalergênico, não estéril, tamanho único, cor branca, lycra em toda volta da touca. Possuir registro na ANVISA. Pacote com 100 unidades. </w:t>
            </w:r>
          </w:p>
          <w:p w14:paraId="08B32BCA" w14:textId="77777777" w:rsidR="00842527" w:rsidRPr="005B29EF" w:rsidRDefault="00842527" w:rsidP="00842527">
            <w:pPr>
              <w:jc w:val="both"/>
              <w:rPr>
                <w:rFonts w:ascii="Arial Narrow" w:eastAsiaTheme="minorHAnsi" w:hAnsi="Arial Narrow" w:cstheme="minorBidi"/>
                <w:kern w:val="2"/>
                <w:sz w:val="24"/>
                <w:szCs w:val="24"/>
                <w14:ligatures w14:val="standardContextual"/>
              </w:rPr>
            </w:pPr>
          </w:p>
          <w:p w14:paraId="25D4F37A" w14:textId="77777777" w:rsidR="00842527" w:rsidRPr="005B29EF" w:rsidRDefault="00842527" w:rsidP="00842527">
            <w:pPr>
              <w:widowControl w:val="0"/>
              <w:autoSpaceDE w:val="0"/>
              <w:autoSpaceDN w:val="0"/>
              <w:jc w:val="both"/>
              <w:rPr>
                <w:rFonts w:ascii="Arial Narrow" w:eastAsia="Arial" w:hAnsi="Arial Narrow" w:cs="Arial"/>
                <w:sz w:val="24"/>
                <w:szCs w:val="24"/>
                <w:lang w:val="pt-PT"/>
              </w:rPr>
            </w:pPr>
          </w:p>
        </w:tc>
        <w:tc>
          <w:tcPr>
            <w:tcW w:w="1539" w:type="dxa"/>
            <w:vAlign w:val="center"/>
          </w:tcPr>
          <w:p w14:paraId="758D559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4A19DD5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5D4C6DA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0F9F25F3" w14:textId="77777777" w:rsidTr="002C49E1">
        <w:trPr>
          <w:trHeight w:val="284"/>
          <w:jc w:val="center"/>
        </w:trPr>
        <w:tc>
          <w:tcPr>
            <w:tcW w:w="694" w:type="dxa"/>
          </w:tcPr>
          <w:p w14:paraId="3C017EC1" w14:textId="5CA3A365"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09</w:t>
            </w:r>
          </w:p>
        </w:tc>
        <w:tc>
          <w:tcPr>
            <w:tcW w:w="996" w:type="dxa"/>
          </w:tcPr>
          <w:p w14:paraId="20688596" w14:textId="0CC050AE"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1</w:t>
            </w:r>
            <w:r w:rsidRPr="005B29EF">
              <w:rPr>
                <w:rFonts w:ascii="Arial Narrow" w:hAnsi="Arial Narrow"/>
                <w:sz w:val="24"/>
                <w:szCs w:val="24"/>
              </w:rPr>
              <w:t>3.5</w:t>
            </w:r>
            <w:r w:rsidRPr="005B29EF">
              <w:rPr>
                <w:rFonts w:ascii="Arial Narrow" w:eastAsiaTheme="minorHAnsi" w:hAnsi="Arial Narrow" w:cstheme="minorBidi"/>
                <w:kern w:val="2"/>
                <w:sz w:val="24"/>
                <w:szCs w:val="24"/>
                <w14:ligatures w14:val="standardContextual"/>
              </w:rPr>
              <w:t>00</w:t>
            </w:r>
          </w:p>
        </w:tc>
        <w:tc>
          <w:tcPr>
            <w:tcW w:w="950" w:type="dxa"/>
          </w:tcPr>
          <w:p w14:paraId="64D98C4E" w14:textId="48E3E7C5"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615" w:type="dxa"/>
          </w:tcPr>
          <w:p w14:paraId="08E86AC0" w14:textId="6A3F521F"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ÁGUA SANITÁRIA. Composição hipoclorito de sódio, estabilizantes e água. Teor de cloro ativo 2,0 a 2,5% p/p. aspecto líquido, incolor ou amarelada, odor característico de cloro. Indicação para higienização de </w:t>
            </w:r>
            <w:proofErr w:type="spellStart"/>
            <w:r w:rsidRPr="005B29EF">
              <w:rPr>
                <w:rFonts w:ascii="Arial Narrow" w:eastAsiaTheme="minorHAnsi" w:hAnsi="Arial Narrow" w:cstheme="minorBidi"/>
                <w:kern w:val="2"/>
                <w:sz w:val="24"/>
                <w:szCs w:val="24"/>
                <w14:ligatures w14:val="standardContextual"/>
              </w:rPr>
              <w:t>hortifrutis</w:t>
            </w:r>
            <w:proofErr w:type="spellEnd"/>
            <w:r w:rsidRPr="005B29EF">
              <w:rPr>
                <w:rFonts w:ascii="Arial Narrow" w:eastAsiaTheme="minorHAnsi" w:hAnsi="Arial Narrow" w:cstheme="minorBidi"/>
                <w:kern w:val="2"/>
                <w:sz w:val="24"/>
                <w:szCs w:val="24"/>
                <w14:ligatures w14:val="standardContextual"/>
              </w:rPr>
              <w:t xml:space="preserve">. </w:t>
            </w:r>
            <w:proofErr w:type="spellStart"/>
            <w:r w:rsidRPr="005B29EF">
              <w:rPr>
                <w:rFonts w:ascii="Arial Narrow" w:eastAsiaTheme="minorHAnsi" w:hAnsi="Arial Narrow" w:cstheme="minorBidi"/>
                <w:kern w:val="2"/>
                <w:sz w:val="24"/>
                <w:szCs w:val="24"/>
                <w14:ligatures w14:val="standardContextual"/>
              </w:rPr>
              <w:t>Embaalagem</w:t>
            </w:r>
            <w:proofErr w:type="spellEnd"/>
            <w:r w:rsidRPr="005B29EF">
              <w:rPr>
                <w:rFonts w:ascii="Arial Narrow" w:eastAsiaTheme="minorHAnsi" w:hAnsi="Arial Narrow" w:cstheme="minorBidi"/>
                <w:kern w:val="2"/>
                <w:sz w:val="24"/>
                <w:szCs w:val="24"/>
                <w14:ligatures w14:val="standardContextual"/>
              </w:rPr>
              <w:t xml:space="preserve"> plástica com capacidade de 1litro, com lacre de segurança. Com registro nos órgão</w:t>
            </w:r>
            <w:r w:rsidRPr="005B29EF">
              <w:rPr>
                <w:rFonts w:ascii="Arial Narrow" w:hAnsi="Arial Narrow"/>
                <w:sz w:val="24"/>
                <w:szCs w:val="24"/>
              </w:rPr>
              <w:t>s</w:t>
            </w:r>
            <w:r w:rsidRPr="005B29EF">
              <w:rPr>
                <w:rFonts w:ascii="Arial Narrow" w:eastAsiaTheme="minorHAnsi" w:hAnsi="Arial Narrow" w:cstheme="minorBidi"/>
                <w:kern w:val="2"/>
                <w:sz w:val="24"/>
                <w:szCs w:val="24"/>
                <w14:ligatures w14:val="standardContextual"/>
              </w:rPr>
              <w:t xml:space="preserve"> competentes. </w:t>
            </w:r>
          </w:p>
        </w:tc>
        <w:tc>
          <w:tcPr>
            <w:tcW w:w="1539" w:type="dxa"/>
            <w:vAlign w:val="center"/>
          </w:tcPr>
          <w:p w14:paraId="5753F621"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4B163A89"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2ED07ED9"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3A093729" w14:textId="77777777" w:rsidTr="002C49E1">
        <w:trPr>
          <w:trHeight w:val="284"/>
          <w:jc w:val="center"/>
        </w:trPr>
        <w:tc>
          <w:tcPr>
            <w:tcW w:w="694" w:type="dxa"/>
          </w:tcPr>
          <w:p w14:paraId="677F89F5" w14:textId="1A3E5C23"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10</w:t>
            </w:r>
          </w:p>
        </w:tc>
        <w:tc>
          <w:tcPr>
            <w:tcW w:w="996" w:type="dxa"/>
          </w:tcPr>
          <w:p w14:paraId="22DC5C10" w14:textId="65615B44"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3.75</w:t>
            </w:r>
            <w:r w:rsidRPr="005B29EF">
              <w:rPr>
                <w:rFonts w:ascii="Arial Narrow" w:eastAsiaTheme="minorHAnsi" w:hAnsi="Arial Narrow" w:cstheme="minorBidi"/>
                <w:kern w:val="2"/>
                <w:sz w:val="24"/>
                <w:szCs w:val="24"/>
                <w14:ligatures w14:val="standardContextual"/>
              </w:rPr>
              <w:t>0</w:t>
            </w:r>
          </w:p>
        </w:tc>
        <w:tc>
          <w:tcPr>
            <w:tcW w:w="950" w:type="dxa"/>
          </w:tcPr>
          <w:p w14:paraId="7AC4A667" w14:textId="62F73484"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Galão</w:t>
            </w:r>
          </w:p>
        </w:tc>
        <w:tc>
          <w:tcPr>
            <w:tcW w:w="3615" w:type="dxa"/>
          </w:tcPr>
          <w:p w14:paraId="6530C064" w14:textId="40A68C9C"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SABONETE LIQUIDO 5L perolado com fragrância de erva doce</w:t>
            </w:r>
          </w:p>
        </w:tc>
        <w:tc>
          <w:tcPr>
            <w:tcW w:w="1539" w:type="dxa"/>
            <w:vAlign w:val="center"/>
          </w:tcPr>
          <w:p w14:paraId="1A51A9A7"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49E61FA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1C59BF3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1EFB5ECD" w14:textId="77777777" w:rsidTr="002C49E1">
        <w:trPr>
          <w:trHeight w:val="284"/>
          <w:jc w:val="center"/>
        </w:trPr>
        <w:tc>
          <w:tcPr>
            <w:tcW w:w="694" w:type="dxa"/>
          </w:tcPr>
          <w:p w14:paraId="0E95F0BF" w14:textId="506D22A6"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11</w:t>
            </w:r>
          </w:p>
        </w:tc>
        <w:tc>
          <w:tcPr>
            <w:tcW w:w="996" w:type="dxa"/>
          </w:tcPr>
          <w:p w14:paraId="2941827D" w14:textId="05D71C51"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6.75</w:t>
            </w:r>
            <w:r w:rsidRPr="005B29EF">
              <w:rPr>
                <w:rFonts w:ascii="Arial Narrow" w:eastAsiaTheme="minorHAnsi" w:hAnsi="Arial Narrow" w:cstheme="minorBidi"/>
                <w:kern w:val="2"/>
                <w:sz w:val="24"/>
                <w:szCs w:val="24"/>
                <w14:ligatures w14:val="standardContextual"/>
              </w:rPr>
              <w:t>0</w:t>
            </w:r>
          </w:p>
        </w:tc>
        <w:tc>
          <w:tcPr>
            <w:tcW w:w="950" w:type="dxa"/>
          </w:tcPr>
          <w:p w14:paraId="5137CA9A" w14:textId="2865F305"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615" w:type="dxa"/>
          </w:tcPr>
          <w:p w14:paraId="646463F0" w14:textId="6A28C50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ALCOOL 70 INPM 1L desinfetante hospitalar para superfícies fixas e artigos não críticos. Eficácia comprovada: elimina 99,99% das bactérias testadas (staphylococcus aureus, salmonela entérica, pseudômonas </w:t>
            </w:r>
            <w:proofErr w:type="spellStart"/>
            <w:r w:rsidRPr="005B29EF">
              <w:rPr>
                <w:rFonts w:ascii="Arial Narrow" w:eastAsiaTheme="minorHAnsi" w:hAnsi="Arial Narrow" w:cstheme="minorBidi"/>
                <w:kern w:val="2"/>
                <w:sz w:val="24"/>
                <w:szCs w:val="24"/>
                <w14:ligatures w14:val="standardContextual"/>
              </w:rPr>
              <w:t>aeruginosa</w:t>
            </w:r>
            <w:proofErr w:type="spellEnd"/>
            <w:r w:rsidRPr="005B29EF">
              <w:rPr>
                <w:rFonts w:ascii="Arial Narrow" w:eastAsiaTheme="minorHAnsi" w:hAnsi="Arial Narrow" w:cstheme="minorBidi"/>
                <w:kern w:val="2"/>
                <w:sz w:val="24"/>
                <w:szCs w:val="24"/>
                <w14:ligatures w14:val="standardContextual"/>
              </w:rPr>
              <w:t>, entre outras)</w:t>
            </w:r>
          </w:p>
        </w:tc>
        <w:tc>
          <w:tcPr>
            <w:tcW w:w="1539" w:type="dxa"/>
            <w:vAlign w:val="center"/>
          </w:tcPr>
          <w:p w14:paraId="7A5AE0E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0B72DB48"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50531938"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38106AAB" w14:textId="77777777" w:rsidTr="002C49E1">
        <w:trPr>
          <w:trHeight w:val="284"/>
          <w:jc w:val="center"/>
        </w:trPr>
        <w:tc>
          <w:tcPr>
            <w:tcW w:w="694" w:type="dxa"/>
          </w:tcPr>
          <w:p w14:paraId="2C708FB4" w14:textId="391AAE6D"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lastRenderedPageBreak/>
              <w:t>12</w:t>
            </w:r>
          </w:p>
        </w:tc>
        <w:tc>
          <w:tcPr>
            <w:tcW w:w="996" w:type="dxa"/>
          </w:tcPr>
          <w:p w14:paraId="7545ACD3" w14:textId="4FA25720"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3.75</w:t>
            </w:r>
            <w:r w:rsidRPr="005B29EF">
              <w:rPr>
                <w:rFonts w:ascii="Arial Narrow" w:eastAsiaTheme="minorHAnsi" w:hAnsi="Arial Narrow" w:cstheme="minorBidi"/>
                <w:kern w:val="2"/>
                <w:sz w:val="24"/>
                <w:szCs w:val="24"/>
                <w14:ligatures w14:val="standardContextual"/>
              </w:rPr>
              <w:t>0</w:t>
            </w:r>
          </w:p>
        </w:tc>
        <w:tc>
          <w:tcPr>
            <w:tcW w:w="950" w:type="dxa"/>
          </w:tcPr>
          <w:p w14:paraId="0D0422F3" w14:textId="21F54410"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Galão</w:t>
            </w:r>
          </w:p>
        </w:tc>
        <w:tc>
          <w:tcPr>
            <w:tcW w:w="3615" w:type="dxa"/>
          </w:tcPr>
          <w:p w14:paraId="72BD8756" w14:textId="5940E0B2"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ALCOOL GEL 5L com </w:t>
            </w:r>
            <w:proofErr w:type="spellStart"/>
            <w:r w:rsidRPr="005B29EF">
              <w:rPr>
                <w:rFonts w:ascii="Arial Narrow" w:eastAsiaTheme="minorHAnsi" w:hAnsi="Arial Narrow" w:cstheme="minorBidi"/>
                <w:kern w:val="2"/>
                <w:sz w:val="24"/>
                <w:szCs w:val="24"/>
                <w14:ligatures w14:val="standardContextual"/>
              </w:rPr>
              <w:t>aloe</w:t>
            </w:r>
            <w:proofErr w:type="spellEnd"/>
            <w:r w:rsidRPr="005B29EF">
              <w:rPr>
                <w:rFonts w:ascii="Arial Narrow" w:eastAsiaTheme="minorHAnsi" w:hAnsi="Arial Narrow" w:cstheme="minorBidi"/>
                <w:kern w:val="2"/>
                <w:sz w:val="24"/>
                <w:szCs w:val="24"/>
                <w14:ligatures w14:val="standardContextual"/>
              </w:rPr>
              <w:t xml:space="preserve"> vera, elimina 99,99% dos germes comuns</w:t>
            </w:r>
          </w:p>
        </w:tc>
        <w:tc>
          <w:tcPr>
            <w:tcW w:w="1539" w:type="dxa"/>
            <w:vAlign w:val="center"/>
          </w:tcPr>
          <w:p w14:paraId="6BFDDDE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053619D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0789445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01801518" w14:textId="77777777" w:rsidTr="002C49E1">
        <w:trPr>
          <w:trHeight w:val="284"/>
          <w:jc w:val="center"/>
        </w:trPr>
        <w:tc>
          <w:tcPr>
            <w:tcW w:w="694" w:type="dxa"/>
          </w:tcPr>
          <w:p w14:paraId="68D8F584" w14:textId="28F8E010"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eastAsiaTheme="minorHAnsi" w:hAnsi="Arial Narrow" w:cstheme="minorBidi"/>
                <w:b/>
                <w:kern w:val="2"/>
                <w:sz w:val="24"/>
                <w:szCs w:val="24"/>
                <w14:ligatures w14:val="standardContextual"/>
              </w:rPr>
              <w:t>13</w:t>
            </w:r>
          </w:p>
        </w:tc>
        <w:tc>
          <w:tcPr>
            <w:tcW w:w="996" w:type="dxa"/>
          </w:tcPr>
          <w:p w14:paraId="664FA929" w14:textId="6EB87FA8"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1.500</w:t>
            </w:r>
          </w:p>
        </w:tc>
        <w:tc>
          <w:tcPr>
            <w:tcW w:w="950" w:type="dxa"/>
          </w:tcPr>
          <w:p w14:paraId="19196C6E" w14:textId="37063290"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sz w:val="24"/>
                <w:szCs w:val="24"/>
              </w:rPr>
              <w:t>P</w:t>
            </w:r>
            <w:r w:rsidRPr="005B29EF">
              <w:rPr>
                <w:rFonts w:ascii="Arial Narrow" w:eastAsiaTheme="minorHAnsi" w:hAnsi="Arial Narrow" w:cstheme="minorBidi"/>
                <w:kern w:val="2"/>
                <w:sz w:val="24"/>
                <w:szCs w:val="24"/>
                <w14:ligatures w14:val="standardContextual"/>
              </w:rPr>
              <w:t>acote</w:t>
            </w:r>
          </w:p>
        </w:tc>
        <w:tc>
          <w:tcPr>
            <w:tcW w:w="3615" w:type="dxa"/>
          </w:tcPr>
          <w:p w14:paraId="7F6165F7" w14:textId="03CE92C3"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FÓSFORO CAIXA, acendedor tipo fósforo, madeira, composto de vegetal e minério, apresentado na forma de palito, com ponta de pólvora, médio, com certificação compulsória INMETRO</w:t>
            </w:r>
          </w:p>
        </w:tc>
        <w:tc>
          <w:tcPr>
            <w:tcW w:w="1539" w:type="dxa"/>
            <w:vAlign w:val="center"/>
          </w:tcPr>
          <w:p w14:paraId="5691A2C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2C1F65DF"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4B93D5D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03977394" w14:textId="77777777" w:rsidTr="002C49E1">
        <w:trPr>
          <w:trHeight w:val="284"/>
          <w:jc w:val="center"/>
        </w:trPr>
        <w:tc>
          <w:tcPr>
            <w:tcW w:w="694" w:type="dxa"/>
          </w:tcPr>
          <w:p w14:paraId="29B5E7BA" w14:textId="26E0EB27"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hAnsi="Arial Narrow"/>
                <w:b/>
                <w:sz w:val="24"/>
                <w:szCs w:val="24"/>
              </w:rPr>
              <w:t>14</w:t>
            </w:r>
          </w:p>
        </w:tc>
        <w:tc>
          <w:tcPr>
            <w:tcW w:w="996" w:type="dxa"/>
          </w:tcPr>
          <w:p w14:paraId="42879247" w14:textId="1DAA065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cs="Calibri"/>
                <w:sz w:val="24"/>
                <w:szCs w:val="24"/>
              </w:rPr>
              <w:t>11.250</w:t>
            </w:r>
          </w:p>
        </w:tc>
        <w:tc>
          <w:tcPr>
            <w:tcW w:w="950" w:type="dxa"/>
          </w:tcPr>
          <w:p w14:paraId="66038C9D" w14:textId="1EC31DC4"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cs="Calibri"/>
                <w:sz w:val="24"/>
                <w:szCs w:val="24"/>
              </w:rPr>
              <w:t>Frasco</w:t>
            </w:r>
          </w:p>
        </w:tc>
        <w:tc>
          <w:tcPr>
            <w:tcW w:w="3615" w:type="dxa"/>
          </w:tcPr>
          <w:p w14:paraId="31364AE3" w14:textId="3E59A4F8"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cs="Calibri"/>
                <w:sz w:val="24"/>
                <w:szCs w:val="24"/>
              </w:rPr>
              <w:t>Desinfetante liquido leitoso, bactericida de ampla ação, indicado para limpeza, desinfecção e aromatização de ambientes e qualquer superfície lavável; com ph 7,0 +/- 1,0; testado contra as bactérias salmonela choleraesuis e staphylococcus aureus; isento de partículas insolúveis; composição: cloreto dialquil dimetil benzil amônio, conservante, tensoativo não iônico, corante, essência e veículo; princípio ativo: quartenário de amônia 0,5 %. cor: rosa; aroma: lavanda; embalagem: bombona plástica resistente, produzida de material reciclável e graduada, contendo 5 litros do produto; rotulo: de acordo com a legislação vigente e constar de forma clara e indelével as informações: identificação do produto e empresa; composição e informações sobre os ingredientes; identificação de perigos; medidas de primeiros socorros; medidas de precauções; manuseio e armazenamento; informações toxicológicas e número do ceatox; número do lote; validade; data de fabricação; nome técnico do responsável e seu registro CRQ; regulamentação Anvisa; validade mínima de 10 meses no ato da entrega. Apresentar uma amostra do produto em sua embalagem original. .o licitante vencedor deverá apresentar em 15 (quinze) dias, após o término da sessão cópia autenticada ou em seu original do laudo que comprove a ação bactericida frente a cepas específicas de: salmonella choleraesuis; staphylococcus aureus e  ao fungo trichophylon mentagrophytes</w:t>
            </w:r>
            <w:r w:rsidRPr="005B29EF">
              <w:rPr>
                <w:rFonts w:ascii="Arial Narrow" w:hAnsi="Arial Narrow" w:cs="Calibri"/>
                <w:sz w:val="24"/>
                <w:szCs w:val="24"/>
                <w:u w:val="single"/>
              </w:rPr>
              <w:t>;</w:t>
            </w:r>
            <w:r w:rsidRPr="005B29EF">
              <w:rPr>
                <w:rFonts w:ascii="Arial Narrow" w:hAnsi="Arial Narrow" w:cs="Calibri"/>
                <w:sz w:val="24"/>
                <w:szCs w:val="24"/>
              </w:rPr>
              <w:t xml:space="preserve"> e laudo </w:t>
            </w:r>
            <w:r w:rsidRPr="005B29EF">
              <w:rPr>
                <w:rFonts w:ascii="Arial Narrow" w:hAnsi="Arial Narrow" w:cs="Calibri"/>
                <w:sz w:val="24"/>
                <w:szCs w:val="24"/>
              </w:rPr>
              <w:lastRenderedPageBreak/>
              <w:t>de determinação do teor de princípio ativo – catiônico, determinação de ph puro, determinação da estabilidade térmica  e ao ar determinação de atividade virucida frente a cepa de coronavirus (sars-cov-2),  emitidos por laboratório credenciado pela Anvisa /vigilância sanitária</w:t>
            </w:r>
          </w:p>
        </w:tc>
        <w:tc>
          <w:tcPr>
            <w:tcW w:w="1539" w:type="dxa"/>
            <w:vAlign w:val="center"/>
          </w:tcPr>
          <w:p w14:paraId="0AE3B6DE"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5CEB124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412A01E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52D502B9" w14:textId="77777777" w:rsidTr="002C49E1">
        <w:trPr>
          <w:trHeight w:val="284"/>
          <w:jc w:val="center"/>
        </w:trPr>
        <w:tc>
          <w:tcPr>
            <w:tcW w:w="694" w:type="dxa"/>
          </w:tcPr>
          <w:p w14:paraId="6439AFE2" w14:textId="101AA3DA" w:rsidR="00842527" w:rsidRPr="005B29EF" w:rsidRDefault="00842527" w:rsidP="00842527">
            <w:pPr>
              <w:widowControl w:val="0"/>
              <w:autoSpaceDE w:val="0"/>
              <w:autoSpaceDN w:val="0"/>
              <w:jc w:val="both"/>
              <w:rPr>
                <w:rFonts w:ascii="Arial Narrow" w:eastAsia="Arial" w:hAnsi="Arial Narrow"/>
                <w:sz w:val="24"/>
                <w:szCs w:val="24"/>
                <w:lang w:val="pt-PT"/>
              </w:rPr>
            </w:pPr>
            <w:r w:rsidRPr="005B29EF">
              <w:rPr>
                <w:rFonts w:ascii="Arial Narrow" w:hAnsi="Arial Narrow"/>
                <w:b/>
                <w:sz w:val="24"/>
                <w:szCs w:val="24"/>
              </w:rPr>
              <w:lastRenderedPageBreak/>
              <w:t>15</w:t>
            </w:r>
          </w:p>
        </w:tc>
        <w:tc>
          <w:tcPr>
            <w:tcW w:w="996" w:type="dxa"/>
          </w:tcPr>
          <w:p w14:paraId="141D5702" w14:textId="690C88EE"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cs="Calibri"/>
                <w:sz w:val="24"/>
                <w:szCs w:val="24"/>
              </w:rPr>
              <w:t>750</w:t>
            </w:r>
          </w:p>
        </w:tc>
        <w:tc>
          <w:tcPr>
            <w:tcW w:w="950" w:type="dxa"/>
          </w:tcPr>
          <w:p w14:paraId="449F9C67" w14:textId="20EE0F25"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cs="Calibri"/>
                <w:color w:val="000000"/>
                <w:sz w:val="24"/>
                <w:szCs w:val="24"/>
              </w:rPr>
              <w:t>Frasco</w:t>
            </w:r>
          </w:p>
        </w:tc>
        <w:tc>
          <w:tcPr>
            <w:tcW w:w="3615" w:type="dxa"/>
          </w:tcPr>
          <w:p w14:paraId="3A3FE97E" w14:textId="67C7BB82"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cs="Calibri"/>
                <w:sz w:val="24"/>
                <w:szCs w:val="24"/>
              </w:rPr>
              <w:t>Lustra móveis de 200 ml, indicado para moveis, formicas e superfícies esmaltadas, produto que proporciona brilho e proteção, fragrâncias diversas. Embalado em frasco plástico contendo 200 ml, devidamente identificado com informações sobre o produto e fabricante. Deverá ser encaminhada junto com as amostras, a autorização de funcionamento do licitante e cópia autenticada do laudo de análise do estado físico, aspecto, cor e odor e laudo de determinação de ph em solução 1% emitidos por laboratório (s) credenciado (s) pela Anvisa.</w:t>
            </w:r>
          </w:p>
        </w:tc>
        <w:tc>
          <w:tcPr>
            <w:tcW w:w="1539" w:type="dxa"/>
            <w:vAlign w:val="center"/>
          </w:tcPr>
          <w:p w14:paraId="40ED6AF4"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6F2CE6DC"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28A1660E"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7DA9E0CC" w14:textId="77777777" w:rsidTr="002C49E1">
        <w:trPr>
          <w:trHeight w:val="284"/>
          <w:jc w:val="center"/>
        </w:trPr>
        <w:tc>
          <w:tcPr>
            <w:tcW w:w="694" w:type="dxa"/>
          </w:tcPr>
          <w:p w14:paraId="774C1A3E" w14:textId="7921F861" w:rsidR="00842527" w:rsidRPr="005B29EF" w:rsidRDefault="00842527" w:rsidP="00842527">
            <w:pPr>
              <w:widowControl w:val="0"/>
              <w:autoSpaceDE w:val="0"/>
              <w:autoSpaceDN w:val="0"/>
              <w:jc w:val="both"/>
              <w:rPr>
                <w:rFonts w:ascii="Arial Narrow" w:hAnsi="Arial Narrow"/>
                <w:b/>
                <w:sz w:val="24"/>
                <w:szCs w:val="24"/>
              </w:rPr>
            </w:pPr>
            <w:r w:rsidRPr="005B29EF">
              <w:rPr>
                <w:rFonts w:ascii="Arial Narrow" w:hAnsi="Arial Narrow"/>
                <w:b/>
                <w:sz w:val="24"/>
                <w:szCs w:val="24"/>
              </w:rPr>
              <w:t>16</w:t>
            </w:r>
          </w:p>
        </w:tc>
        <w:tc>
          <w:tcPr>
            <w:tcW w:w="996" w:type="dxa"/>
          </w:tcPr>
          <w:p w14:paraId="3D97B96E" w14:textId="27428E43" w:rsidR="00842527" w:rsidRPr="005B29EF" w:rsidRDefault="00842527" w:rsidP="00842527">
            <w:pPr>
              <w:widowControl w:val="0"/>
              <w:autoSpaceDE w:val="0"/>
              <w:autoSpaceDN w:val="0"/>
              <w:jc w:val="center"/>
              <w:rPr>
                <w:rFonts w:ascii="Arial Narrow" w:hAnsi="Arial Narrow" w:cs="Calibri"/>
                <w:sz w:val="24"/>
                <w:szCs w:val="24"/>
              </w:rPr>
            </w:pPr>
            <w:r w:rsidRPr="005B29EF">
              <w:rPr>
                <w:rFonts w:ascii="Arial Narrow" w:hAnsi="Arial Narrow"/>
                <w:sz w:val="24"/>
                <w:szCs w:val="24"/>
              </w:rPr>
              <w:t>6.075</w:t>
            </w:r>
          </w:p>
        </w:tc>
        <w:tc>
          <w:tcPr>
            <w:tcW w:w="950" w:type="dxa"/>
          </w:tcPr>
          <w:p w14:paraId="3F585EE8" w14:textId="77777777" w:rsidR="00842527" w:rsidRPr="005B29EF" w:rsidRDefault="00842527" w:rsidP="00842527">
            <w:pPr>
              <w:jc w:val="center"/>
              <w:rPr>
                <w:rFonts w:ascii="Arial Narrow" w:hAnsi="Arial Narrow" w:cs="Calibri"/>
                <w:sz w:val="24"/>
                <w:szCs w:val="24"/>
              </w:rPr>
            </w:pPr>
            <w:r w:rsidRPr="005B29EF">
              <w:rPr>
                <w:rFonts w:ascii="Arial Narrow" w:hAnsi="Arial Narrow" w:cs="Calibri"/>
                <w:sz w:val="24"/>
                <w:szCs w:val="24"/>
              </w:rPr>
              <w:t>Frasco</w:t>
            </w:r>
          </w:p>
          <w:p w14:paraId="00B18303" w14:textId="77777777" w:rsidR="00842527" w:rsidRPr="005B29EF" w:rsidRDefault="00842527" w:rsidP="00842527">
            <w:pPr>
              <w:widowControl w:val="0"/>
              <w:autoSpaceDE w:val="0"/>
              <w:autoSpaceDN w:val="0"/>
              <w:jc w:val="both"/>
              <w:rPr>
                <w:rFonts w:ascii="Arial Narrow" w:hAnsi="Arial Narrow" w:cs="Calibri"/>
                <w:color w:val="000000"/>
                <w:sz w:val="24"/>
                <w:szCs w:val="24"/>
              </w:rPr>
            </w:pPr>
          </w:p>
        </w:tc>
        <w:tc>
          <w:tcPr>
            <w:tcW w:w="3615" w:type="dxa"/>
          </w:tcPr>
          <w:p w14:paraId="34FBB998" w14:textId="3C3DB775" w:rsidR="00842527" w:rsidRPr="005B29EF" w:rsidRDefault="00842527" w:rsidP="00842527">
            <w:pPr>
              <w:widowControl w:val="0"/>
              <w:autoSpaceDE w:val="0"/>
              <w:autoSpaceDN w:val="0"/>
              <w:jc w:val="both"/>
              <w:rPr>
                <w:rFonts w:ascii="Arial Narrow" w:hAnsi="Arial Narrow" w:cs="Calibri"/>
                <w:sz w:val="24"/>
                <w:szCs w:val="24"/>
              </w:rPr>
            </w:pPr>
            <w:r w:rsidRPr="005B29EF">
              <w:rPr>
                <w:rFonts w:ascii="Arial Narrow" w:hAnsi="Arial Narrow" w:cs="Calibri"/>
                <w:sz w:val="24"/>
                <w:szCs w:val="24"/>
              </w:rPr>
              <w:t>Limpador multiuso de uso geral, composição: ácido linear, alquilbenzeno sulfônico, tensoativo não iônico, biodegradável, solventes, sinergista, neutralizante, isotiazolinonas, corante, fragrância e veículo, aspecto líquido de cor azul, ph puro entre 9,0 e 10,0, densidade entre 0,98 a 1,000 g/ml. Embalagem: frasco plástico transparente virgem de 500 ml com tampa flip top, deverá conter os dados de identificação do produto, procedência, número de lote, validade e o número de registro no ministério da saúde. Fabricado de acordo com a legislação vigente. Apresentar uma amostra do produto em sua embalagem original. O licitante vencedor deverá apresentar em 15 (quinze) dias, após o término da sessão, cópia do laudo emitido por laboratório credenciado ao Inmetro, de análise de determinação de ph puro com resultado e de determinação de densidade relativa.</w:t>
            </w:r>
          </w:p>
        </w:tc>
        <w:tc>
          <w:tcPr>
            <w:tcW w:w="1539" w:type="dxa"/>
            <w:vAlign w:val="center"/>
          </w:tcPr>
          <w:p w14:paraId="380BDC34"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3A0B900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68A0D8C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bl>
    <w:p w14:paraId="2FA58B76" w14:textId="77777777" w:rsidR="00E82652" w:rsidRPr="005B29EF" w:rsidRDefault="00E82652" w:rsidP="00E82652">
      <w:pPr>
        <w:pStyle w:val="Default"/>
        <w:spacing w:after="120"/>
        <w:jc w:val="both"/>
        <w:rPr>
          <w:rFonts w:ascii="Arial Narrow" w:hAnsi="Arial Narrow"/>
        </w:rPr>
      </w:pPr>
    </w:p>
    <w:p w14:paraId="7CE40501" w14:textId="77777777" w:rsidR="00E82652" w:rsidRPr="005B29EF" w:rsidRDefault="00E82652" w:rsidP="00E82652">
      <w:pPr>
        <w:pStyle w:val="Default"/>
        <w:spacing w:after="120"/>
        <w:jc w:val="both"/>
        <w:rPr>
          <w:rFonts w:ascii="Arial Narrow" w:hAnsi="Arial Narrow"/>
          <w:b/>
        </w:rPr>
      </w:pPr>
      <w:r w:rsidRPr="005B29EF">
        <w:rPr>
          <w:rFonts w:ascii="Arial Narrow" w:hAnsi="Arial Narrow"/>
          <w:b/>
        </w:rPr>
        <w:lastRenderedPageBreak/>
        <w:t>COTA RESERVADA PARA ME / EPP:</w:t>
      </w:r>
    </w:p>
    <w:p w14:paraId="42024D61" w14:textId="77777777" w:rsidR="003C3187" w:rsidRPr="005B29EF" w:rsidRDefault="003C3187" w:rsidP="00E82652">
      <w:pPr>
        <w:pStyle w:val="Default"/>
        <w:spacing w:after="120"/>
        <w:jc w:val="both"/>
        <w:rPr>
          <w:rFonts w:ascii="Arial Narrow" w:hAnsi="Arial Narrow"/>
          <w:b/>
        </w:rPr>
      </w:pPr>
    </w:p>
    <w:tbl>
      <w:tblPr>
        <w:tblStyle w:val="Tabelacomgrade1"/>
        <w:tblW w:w="9984" w:type="dxa"/>
        <w:tblLook w:val="04A0" w:firstRow="1" w:lastRow="0" w:firstColumn="1" w:lastColumn="0" w:noHBand="0" w:noVBand="1"/>
      </w:tblPr>
      <w:tblGrid>
        <w:gridCol w:w="694"/>
        <w:gridCol w:w="996"/>
        <w:gridCol w:w="1002"/>
        <w:gridCol w:w="3565"/>
        <w:gridCol w:w="1539"/>
        <w:gridCol w:w="1199"/>
        <w:gridCol w:w="989"/>
      </w:tblGrid>
      <w:tr w:rsidR="00650521" w:rsidRPr="005B29EF" w14:paraId="374B27CD" w14:textId="77777777" w:rsidTr="00842527">
        <w:trPr>
          <w:trHeight w:val="284"/>
        </w:trPr>
        <w:tc>
          <w:tcPr>
            <w:tcW w:w="694" w:type="dxa"/>
            <w:vAlign w:val="center"/>
          </w:tcPr>
          <w:p w14:paraId="0B0F26C6" w14:textId="77777777" w:rsidR="00650521" w:rsidRPr="005B29EF" w:rsidRDefault="00650521" w:rsidP="00CE5FD4">
            <w:pPr>
              <w:widowControl w:val="0"/>
              <w:autoSpaceDE w:val="0"/>
              <w:autoSpaceDN w:val="0"/>
              <w:jc w:val="center"/>
              <w:rPr>
                <w:rFonts w:ascii="Arial Narrow" w:eastAsia="Arial" w:hAnsi="Arial Narrow" w:cs="Arial"/>
                <w:b/>
                <w:sz w:val="24"/>
                <w:szCs w:val="24"/>
                <w:lang w:val="pt-PT"/>
              </w:rPr>
            </w:pPr>
            <w:r w:rsidRPr="005B29EF">
              <w:rPr>
                <w:rFonts w:ascii="Arial Narrow" w:eastAsia="Arial" w:hAnsi="Arial Narrow" w:cs="Arial"/>
                <w:b/>
                <w:color w:val="0D0D0D"/>
                <w:spacing w:val="-4"/>
                <w:w w:val="105"/>
                <w:sz w:val="24"/>
                <w:szCs w:val="24"/>
                <w:lang w:val="pt-PT"/>
              </w:rPr>
              <w:t>ITEM</w:t>
            </w:r>
          </w:p>
        </w:tc>
        <w:tc>
          <w:tcPr>
            <w:tcW w:w="996" w:type="dxa"/>
            <w:vAlign w:val="center"/>
          </w:tcPr>
          <w:p w14:paraId="5F4F25D6" w14:textId="77777777" w:rsidR="00650521" w:rsidRPr="005B29EF" w:rsidRDefault="00650521" w:rsidP="00CE5FD4">
            <w:pPr>
              <w:widowControl w:val="0"/>
              <w:autoSpaceDE w:val="0"/>
              <w:autoSpaceDN w:val="0"/>
              <w:jc w:val="center"/>
              <w:rPr>
                <w:rFonts w:ascii="Arial Narrow" w:eastAsia="Arial" w:hAnsi="Arial Narrow" w:cs="Arial"/>
                <w:b/>
                <w:sz w:val="24"/>
                <w:szCs w:val="24"/>
                <w:lang w:val="pt-PT"/>
              </w:rPr>
            </w:pPr>
            <w:r w:rsidRPr="005B29EF">
              <w:rPr>
                <w:rFonts w:ascii="Arial Narrow" w:eastAsia="Arial" w:hAnsi="Arial Narrow" w:cs="Arial"/>
                <w:b/>
                <w:color w:val="0D0D0D"/>
                <w:spacing w:val="-2"/>
                <w:w w:val="105"/>
                <w:sz w:val="24"/>
                <w:szCs w:val="24"/>
                <w:lang w:val="pt-PT"/>
              </w:rPr>
              <w:t>QUANT.</w:t>
            </w:r>
          </w:p>
        </w:tc>
        <w:tc>
          <w:tcPr>
            <w:tcW w:w="1002" w:type="dxa"/>
            <w:vAlign w:val="center"/>
          </w:tcPr>
          <w:p w14:paraId="7A6B6D83" w14:textId="77777777" w:rsidR="00650521" w:rsidRPr="005B29EF" w:rsidRDefault="00650521" w:rsidP="00CE5FD4">
            <w:pPr>
              <w:widowControl w:val="0"/>
              <w:autoSpaceDE w:val="0"/>
              <w:autoSpaceDN w:val="0"/>
              <w:jc w:val="center"/>
              <w:rPr>
                <w:rFonts w:ascii="Arial Narrow" w:eastAsia="Arial" w:hAnsi="Arial Narrow" w:cs="Arial"/>
                <w:b/>
                <w:sz w:val="24"/>
                <w:szCs w:val="24"/>
                <w:lang w:val="pt-PT"/>
              </w:rPr>
            </w:pPr>
            <w:r w:rsidRPr="005B29EF">
              <w:rPr>
                <w:rFonts w:ascii="Arial Narrow" w:eastAsia="Arial" w:hAnsi="Arial Narrow" w:cs="Arial"/>
                <w:b/>
                <w:color w:val="0D0D0D"/>
                <w:spacing w:val="-2"/>
                <w:w w:val="105"/>
                <w:sz w:val="24"/>
                <w:szCs w:val="24"/>
                <w:lang w:val="pt-PT"/>
              </w:rPr>
              <w:t>UNID.</w:t>
            </w:r>
          </w:p>
        </w:tc>
        <w:tc>
          <w:tcPr>
            <w:tcW w:w="3565" w:type="dxa"/>
            <w:vAlign w:val="center"/>
          </w:tcPr>
          <w:p w14:paraId="06553494" w14:textId="77777777" w:rsidR="00650521" w:rsidRPr="005B29EF" w:rsidRDefault="00650521" w:rsidP="00CE5FD4">
            <w:pPr>
              <w:jc w:val="center"/>
              <w:rPr>
                <w:rFonts w:ascii="Arial Narrow" w:eastAsia="Times New Roman" w:hAnsi="Arial Narrow" w:cs="Arial"/>
                <w:sz w:val="24"/>
                <w:szCs w:val="24"/>
                <w:lang w:val="en-US"/>
              </w:rPr>
            </w:pPr>
            <w:r w:rsidRPr="005B29EF">
              <w:rPr>
                <w:rFonts w:ascii="Arial Narrow" w:eastAsia="Times New Roman" w:hAnsi="Arial Narrow" w:cs="Arial"/>
                <w:b/>
                <w:color w:val="0D0D0D"/>
                <w:spacing w:val="-2"/>
                <w:w w:val="105"/>
                <w:sz w:val="24"/>
                <w:szCs w:val="24"/>
                <w:lang w:val="en-US"/>
              </w:rPr>
              <w:t>DESCRIÇÃO</w:t>
            </w:r>
          </w:p>
        </w:tc>
        <w:tc>
          <w:tcPr>
            <w:tcW w:w="1539" w:type="dxa"/>
            <w:vAlign w:val="center"/>
          </w:tcPr>
          <w:p w14:paraId="0DCEBA28" w14:textId="77777777" w:rsidR="00650521" w:rsidRPr="005B29EF" w:rsidRDefault="00650521" w:rsidP="00CE5FD4">
            <w:pPr>
              <w:jc w:val="center"/>
              <w:rPr>
                <w:rFonts w:ascii="Arial Narrow" w:eastAsia="Times New Roman" w:hAnsi="Arial Narrow" w:cs="Arial"/>
                <w:b/>
                <w:color w:val="0D0D0D"/>
                <w:spacing w:val="-2"/>
                <w:w w:val="105"/>
                <w:sz w:val="24"/>
                <w:szCs w:val="24"/>
                <w:lang w:val="en-US"/>
              </w:rPr>
            </w:pPr>
            <w:r w:rsidRPr="005B29EF">
              <w:rPr>
                <w:rFonts w:ascii="Arial Narrow" w:eastAsia="Times New Roman" w:hAnsi="Arial Narrow" w:cs="Arial"/>
                <w:b/>
                <w:color w:val="0D0D0D"/>
                <w:spacing w:val="-2"/>
                <w:w w:val="105"/>
                <w:sz w:val="24"/>
                <w:szCs w:val="24"/>
                <w:lang w:val="en-US"/>
              </w:rPr>
              <w:t>MARCA/ FABRICANTE</w:t>
            </w:r>
          </w:p>
        </w:tc>
        <w:tc>
          <w:tcPr>
            <w:tcW w:w="1199" w:type="dxa"/>
            <w:vAlign w:val="center"/>
          </w:tcPr>
          <w:p w14:paraId="4EC84056" w14:textId="77777777" w:rsidR="00650521" w:rsidRPr="005B29EF" w:rsidRDefault="00650521" w:rsidP="00CE5FD4">
            <w:pPr>
              <w:jc w:val="center"/>
              <w:rPr>
                <w:rFonts w:ascii="Arial Narrow" w:eastAsia="Times New Roman" w:hAnsi="Arial Narrow" w:cs="Arial"/>
                <w:b/>
                <w:color w:val="0D0D0D"/>
                <w:spacing w:val="-2"/>
                <w:w w:val="105"/>
                <w:sz w:val="24"/>
                <w:szCs w:val="24"/>
                <w:lang w:val="en-US"/>
              </w:rPr>
            </w:pPr>
            <w:r w:rsidRPr="005B29EF">
              <w:rPr>
                <w:rFonts w:ascii="Arial Narrow" w:eastAsia="Times New Roman" w:hAnsi="Arial Narrow" w:cs="Arial"/>
                <w:b/>
                <w:color w:val="0D0D0D"/>
                <w:spacing w:val="-2"/>
                <w:w w:val="105"/>
                <w:sz w:val="24"/>
                <w:szCs w:val="24"/>
                <w:lang w:val="en-US"/>
              </w:rPr>
              <w:t>VALOR UNITÁRIO</w:t>
            </w:r>
          </w:p>
        </w:tc>
        <w:tc>
          <w:tcPr>
            <w:tcW w:w="989" w:type="dxa"/>
            <w:vAlign w:val="center"/>
          </w:tcPr>
          <w:p w14:paraId="7358F8BC" w14:textId="77777777" w:rsidR="00650521" w:rsidRPr="005B29EF" w:rsidRDefault="00650521" w:rsidP="00CE5FD4">
            <w:pPr>
              <w:jc w:val="center"/>
              <w:rPr>
                <w:rFonts w:ascii="Arial Narrow" w:eastAsia="Times New Roman" w:hAnsi="Arial Narrow" w:cs="Arial"/>
                <w:b/>
                <w:color w:val="0D0D0D"/>
                <w:spacing w:val="-2"/>
                <w:w w:val="105"/>
                <w:sz w:val="24"/>
                <w:szCs w:val="24"/>
                <w:lang w:val="en-US"/>
              </w:rPr>
            </w:pPr>
            <w:r w:rsidRPr="005B29EF">
              <w:rPr>
                <w:rFonts w:ascii="Arial Narrow" w:eastAsia="Times New Roman" w:hAnsi="Arial Narrow" w:cs="Arial"/>
                <w:b/>
                <w:color w:val="0D0D0D"/>
                <w:spacing w:val="-2"/>
                <w:w w:val="105"/>
                <w:sz w:val="24"/>
                <w:szCs w:val="24"/>
                <w:lang w:val="en-US"/>
              </w:rPr>
              <w:t>VALOR TOTAL</w:t>
            </w:r>
          </w:p>
        </w:tc>
      </w:tr>
      <w:tr w:rsidR="00842527" w:rsidRPr="005B29EF" w14:paraId="529A2000" w14:textId="77777777" w:rsidTr="00842527">
        <w:trPr>
          <w:trHeight w:val="284"/>
        </w:trPr>
        <w:tc>
          <w:tcPr>
            <w:tcW w:w="694" w:type="dxa"/>
          </w:tcPr>
          <w:p w14:paraId="5942C5B4" w14:textId="158C294E"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17</w:t>
            </w:r>
          </w:p>
        </w:tc>
        <w:tc>
          <w:tcPr>
            <w:tcW w:w="996" w:type="dxa"/>
          </w:tcPr>
          <w:p w14:paraId="71A7693F" w14:textId="3D194943"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175</w:t>
            </w:r>
          </w:p>
        </w:tc>
        <w:tc>
          <w:tcPr>
            <w:tcW w:w="1002" w:type="dxa"/>
          </w:tcPr>
          <w:p w14:paraId="3E7D9471" w14:textId="0E1C6476"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565" w:type="dxa"/>
          </w:tcPr>
          <w:p w14:paraId="125D2636" w14:textId="7246C387"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Tablete para desinfetar água, contendo 5 gramas. Acondicionado em cartelas </w:t>
            </w:r>
            <w:proofErr w:type="spellStart"/>
            <w:r w:rsidRPr="005B29EF">
              <w:rPr>
                <w:rFonts w:ascii="Arial Narrow" w:eastAsiaTheme="minorHAnsi" w:hAnsi="Arial Narrow" w:cstheme="minorBidi"/>
                <w:kern w:val="2"/>
                <w:sz w:val="24"/>
                <w:szCs w:val="24"/>
                <w14:ligatures w14:val="standardContextual"/>
              </w:rPr>
              <w:t>aluminizadas</w:t>
            </w:r>
            <w:proofErr w:type="spellEnd"/>
            <w:r w:rsidRPr="005B29EF">
              <w:rPr>
                <w:rFonts w:ascii="Arial Narrow" w:eastAsiaTheme="minorHAnsi" w:hAnsi="Arial Narrow" w:cstheme="minorBidi"/>
                <w:kern w:val="2"/>
                <w:sz w:val="24"/>
                <w:szCs w:val="24"/>
                <w14:ligatures w14:val="standardContextual"/>
              </w:rPr>
              <w:t>, devidamente identificado com informações sobre o produto e o fabricante. HIDROSAN</w:t>
            </w:r>
          </w:p>
        </w:tc>
        <w:tc>
          <w:tcPr>
            <w:tcW w:w="1539" w:type="dxa"/>
            <w:vAlign w:val="center"/>
          </w:tcPr>
          <w:p w14:paraId="1A8FA77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1418E690"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1A51E3B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4BAA999C" w14:textId="77777777" w:rsidTr="00842527">
        <w:trPr>
          <w:trHeight w:val="284"/>
        </w:trPr>
        <w:tc>
          <w:tcPr>
            <w:tcW w:w="694" w:type="dxa"/>
          </w:tcPr>
          <w:p w14:paraId="5A11F5BD" w14:textId="1FC808E2"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18</w:t>
            </w:r>
          </w:p>
        </w:tc>
        <w:tc>
          <w:tcPr>
            <w:tcW w:w="996" w:type="dxa"/>
          </w:tcPr>
          <w:p w14:paraId="7E0D319E" w14:textId="58097CD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3.</w:t>
            </w:r>
            <w:r w:rsidRPr="005B29EF">
              <w:rPr>
                <w:rFonts w:ascii="Arial Narrow" w:eastAsiaTheme="minorHAnsi" w:hAnsi="Arial Narrow" w:cstheme="minorBidi"/>
                <w:kern w:val="2"/>
                <w:sz w:val="24"/>
                <w:szCs w:val="24"/>
                <w14:ligatures w14:val="standardContextual"/>
              </w:rPr>
              <w:t>000</w:t>
            </w:r>
          </w:p>
        </w:tc>
        <w:tc>
          <w:tcPr>
            <w:tcW w:w="1002" w:type="dxa"/>
          </w:tcPr>
          <w:p w14:paraId="5B35720F" w14:textId="7F086EBE"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565" w:type="dxa"/>
          </w:tcPr>
          <w:p w14:paraId="2C658670" w14:textId="018D7945"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Rede de cabelo, preta, com elástico em toda a borda. Confeccionada em tecido 1OO% sintético. Tamanho único. Embaladas individualmente.</w:t>
            </w:r>
          </w:p>
        </w:tc>
        <w:tc>
          <w:tcPr>
            <w:tcW w:w="1539" w:type="dxa"/>
            <w:vAlign w:val="center"/>
          </w:tcPr>
          <w:p w14:paraId="4DE33A1F"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2139A363"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3B3DC490"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04C294E9" w14:textId="77777777" w:rsidTr="00842527">
        <w:trPr>
          <w:trHeight w:val="284"/>
        </w:trPr>
        <w:tc>
          <w:tcPr>
            <w:tcW w:w="694" w:type="dxa"/>
          </w:tcPr>
          <w:p w14:paraId="6AD3D295" w14:textId="2B72047D"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19</w:t>
            </w:r>
          </w:p>
        </w:tc>
        <w:tc>
          <w:tcPr>
            <w:tcW w:w="996" w:type="dxa"/>
          </w:tcPr>
          <w:p w14:paraId="5B4280F5" w14:textId="502300A2"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125</w:t>
            </w:r>
          </w:p>
        </w:tc>
        <w:tc>
          <w:tcPr>
            <w:tcW w:w="1002" w:type="dxa"/>
          </w:tcPr>
          <w:p w14:paraId="215A2753" w14:textId="69DC284B"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P</w:t>
            </w:r>
            <w:r w:rsidRPr="005B29EF">
              <w:rPr>
                <w:rFonts w:ascii="Arial Narrow" w:eastAsiaTheme="minorHAnsi" w:hAnsi="Arial Narrow" w:cstheme="minorBidi"/>
                <w:kern w:val="2"/>
                <w:sz w:val="24"/>
                <w:szCs w:val="24"/>
                <w14:ligatures w14:val="standardContextual"/>
              </w:rPr>
              <w:t>acote</w:t>
            </w:r>
          </w:p>
        </w:tc>
        <w:tc>
          <w:tcPr>
            <w:tcW w:w="3565" w:type="dxa"/>
          </w:tcPr>
          <w:p w14:paraId="1AA35958" w14:textId="3E02BAE2"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Fibra para limpeza em geral na cor verde, medidas aproximadas: 100 mm x 260 mm. O produto deverá vir acondicionado em embalagens plásticas contendo 10 unidades</w:t>
            </w:r>
          </w:p>
        </w:tc>
        <w:tc>
          <w:tcPr>
            <w:tcW w:w="1539" w:type="dxa"/>
            <w:vAlign w:val="center"/>
          </w:tcPr>
          <w:p w14:paraId="07A755AC"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398E4CA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231F59BE"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6DEEE448" w14:textId="77777777" w:rsidTr="00842527">
        <w:trPr>
          <w:trHeight w:val="284"/>
        </w:trPr>
        <w:tc>
          <w:tcPr>
            <w:tcW w:w="694" w:type="dxa"/>
          </w:tcPr>
          <w:p w14:paraId="3BB7540B" w14:textId="09C850B0"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20</w:t>
            </w:r>
          </w:p>
        </w:tc>
        <w:tc>
          <w:tcPr>
            <w:tcW w:w="996" w:type="dxa"/>
          </w:tcPr>
          <w:p w14:paraId="031FFDEB" w14:textId="64CC2895"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150</w:t>
            </w:r>
          </w:p>
        </w:tc>
        <w:tc>
          <w:tcPr>
            <w:tcW w:w="1002" w:type="dxa"/>
          </w:tcPr>
          <w:p w14:paraId="7D5CE4A1" w14:textId="073DC243"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565" w:type="dxa"/>
          </w:tcPr>
          <w:p w14:paraId="6FBBE089" w14:textId="6752278E"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BOBINA DE SACO PICOTADO, resistente, confeccionado em polietileno, medindo 40 cm x 60 cm, 500 unidades. Cada bobina deverá vir embalada individualmente em saco plástico transparente.</w:t>
            </w:r>
          </w:p>
        </w:tc>
        <w:tc>
          <w:tcPr>
            <w:tcW w:w="1539" w:type="dxa"/>
            <w:vAlign w:val="center"/>
          </w:tcPr>
          <w:p w14:paraId="15A1D5D8"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7C956C7F"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0B704AB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50C57768" w14:textId="77777777" w:rsidTr="00842527">
        <w:trPr>
          <w:trHeight w:val="284"/>
        </w:trPr>
        <w:tc>
          <w:tcPr>
            <w:tcW w:w="694" w:type="dxa"/>
          </w:tcPr>
          <w:p w14:paraId="00B898E5" w14:textId="55C45AA9"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21</w:t>
            </w:r>
          </w:p>
        </w:tc>
        <w:tc>
          <w:tcPr>
            <w:tcW w:w="996" w:type="dxa"/>
          </w:tcPr>
          <w:p w14:paraId="44CE2AAF" w14:textId="68D6EAB2"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125</w:t>
            </w:r>
          </w:p>
        </w:tc>
        <w:tc>
          <w:tcPr>
            <w:tcW w:w="1002" w:type="dxa"/>
          </w:tcPr>
          <w:p w14:paraId="34485CD5" w14:textId="17F69EA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565" w:type="dxa"/>
          </w:tcPr>
          <w:p w14:paraId="571E33D7" w14:textId="6B32684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BOBINA DE SACO PICOTADO, resistente, confeccionado em polietileno, medindo 30 cm x 40 cm, 500 unidades. Cada bobina deverá vir embalada individualmente em saco plástico transparente.</w:t>
            </w:r>
          </w:p>
        </w:tc>
        <w:tc>
          <w:tcPr>
            <w:tcW w:w="1539" w:type="dxa"/>
            <w:vAlign w:val="center"/>
          </w:tcPr>
          <w:p w14:paraId="3CB79E7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6B480403"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44CEE8C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7E087F61" w14:textId="77777777" w:rsidTr="00842527">
        <w:trPr>
          <w:trHeight w:val="284"/>
        </w:trPr>
        <w:tc>
          <w:tcPr>
            <w:tcW w:w="694" w:type="dxa"/>
          </w:tcPr>
          <w:p w14:paraId="4282AB72" w14:textId="07D666CD"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22</w:t>
            </w:r>
          </w:p>
        </w:tc>
        <w:tc>
          <w:tcPr>
            <w:tcW w:w="996" w:type="dxa"/>
          </w:tcPr>
          <w:p w14:paraId="29F80603" w14:textId="47326A37"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125</w:t>
            </w:r>
          </w:p>
        </w:tc>
        <w:tc>
          <w:tcPr>
            <w:tcW w:w="1002" w:type="dxa"/>
          </w:tcPr>
          <w:p w14:paraId="2B0B7383" w14:textId="74218C1B"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Pacote</w:t>
            </w:r>
          </w:p>
        </w:tc>
        <w:tc>
          <w:tcPr>
            <w:tcW w:w="3565" w:type="dxa"/>
          </w:tcPr>
          <w:p w14:paraId="715B3AEF" w14:textId="4608D6A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Saco esterilizado, com tarja para coletar alimentos, resíduos etc. Pacote com 500 unidades. Medidas aproximadas 12x26cm.</w:t>
            </w:r>
          </w:p>
        </w:tc>
        <w:tc>
          <w:tcPr>
            <w:tcW w:w="1539" w:type="dxa"/>
            <w:vAlign w:val="center"/>
          </w:tcPr>
          <w:p w14:paraId="53F0D491"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59178E53"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77BBE33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2A5354AF" w14:textId="77777777" w:rsidTr="00842527">
        <w:trPr>
          <w:trHeight w:val="284"/>
        </w:trPr>
        <w:tc>
          <w:tcPr>
            <w:tcW w:w="694" w:type="dxa"/>
          </w:tcPr>
          <w:p w14:paraId="270BBAAE" w14:textId="5C1EAAD7"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23</w:t>
            </w:r>
          </w:p>
        </w:tc>
        <w:tc>
          <w:tcPr>
            <w:tcW w:w="996" w:type="dxa"/>
          </w:tcPr>
          <w:p w14:paraId="0805643B" w14:textId="1F8CD778"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62</w:t>
            </w:r>
          </w:p>
        </w:tc>
        <w:tc>
          <w:tcPr>
            <w:tcW w:w="1002" w:type="dxa"/>
          </w:tcPr>
          <w:p w14:paraId="51E2D5B1" w14:textId="7932D681"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Pacote</w:t>
            </w:r>
          </w:p>
        </w:tc>
        <w:tc>
          <w:tcPr>
            <w:tcW w:w="3565" w:type="dxa"/>
          </w:tcPr>
          <w:p w14:paraId="062CD23A" w14:textId="2E5C10BF"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LUVA DESCARTÁVEL. </w:t>
            </w:r>
            <w:r w:rsidRPr="005B29EF">
              <w:rPr>
                <w:rFonts w:ascii="Arial Narrow" w:eastAsiaTheme="minorHAnsi" w:hAnsi="Arial Narrow" w:cstheme="minorBidi"/>
                <w:kern w:val="2"/>
                <w:sz w:val="24"/>
                <w:szCs w:val="24"/>
                <w:shd w:val="clear" w:color="auto" w:fill="F9F9F9"/>
                <w14:ligatures w14:val="standardContextual"/>
              </w:rPr>
              <w:t xml:space="preserve">Luva de segurança para proteção das mãos confeccionada em 100 % polietileno de alta densidade, ambidestra, com superfície rugosa, inodoro, incolor, com fechamento feito por solda simples em todo o </w:t>
            </w:r>
            <w:proofErr w:type="spellStart"/>
            <w:r w:rsidRPr="005B29EF">
              <w:rPr>
                <w:rFonts w:ascii="Arial Narrow" w:eastAsiaTheme="minorHAnsi" w:hAnsi="Arial Narrow" w:cstheme="minorBidi"/>
                <w:kern w:val="2"/>
                <w:sz w:val="24"/>
                <w:szCs w:val="24"/>
                <w:shd w:val="clear" w:color="auto" w:fill="F9F9F9"/>
                <w14:ligatures w14:val="standardContextual"/>
              </w:rPr>
              <w:t>perímetro.Tamanho</w:t>
            </w:r>
            <w:proofErr w:type="spellEnd"/>
            <w:r w:rsidRPr="005B29EF">
              <w:rPr>
                <w:rFonts w:ascii="Arial Narrow" w:eastAsiaTheme="minorHAnsi" w:hAnsi="Arial Narrow" w:cstheme="minorBidi"/>
                <w:kern w:val="2"/>
                <w:sz w:val="24"/>
                <w:szCs w:val="24"/>
                <w:shd w:val="clear" w:color="auto" w:fill="F9F9F9"/>
                <w14:ligatures w14:val="standardContextual"/>
              </w:rPr>
              <w:t xml:space="preserve"> único, pacote com 100 unidades, transparente. </w:t>
            </w:r>
          </w:p>
        </w:tc>
        <w:tc>
          <w:tcPr>
            <w:tcW w:w="1539" w:type="dxa"/>
            <w:vAlign w:val="center"/>
          </w:tcPr>
          <w:p w14:paraId="0089B64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3E22153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3C948F89"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472FB518" w14:textId="77777777" w:rsidTr="00842527">
        <w:trPr>
          <w:trHeight w:val="284"/>
        </w:trPr>
        <w:tc>
          <w:tcPr>
            <w:tcW w:w="694" w:type="dxa"/>
          </w:tcPr>
          <w:p w14:paraId="426F8055" w14:textId="1CFB28DC"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24</w:t>
            </w:r>
          </w:p>
        </w:tc>
        <w:tc>
          <w:tcPr>
            <w:tcW w:w="996" w:type="dxa"/>
          </w:tcPr>
          <w:p w14:paraId="4A9B1153" w14:textId="6A5B3F9C"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62</w:t>
            </w:r>
          </w:p>
        </w:tc>
        <w:tc>
          <w:tcPr>
            <w:tcW w:w="1002" w:type="dxa"/>
          </w:tcPr>
          <w:p w14:paraId="39F46BD4" w14:textId="49A42CA5"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P</w:t>
            </w:r>
            <w:r w:rsidRPr="005B29EF">
              <w:rPr>
                <w:rFonts w:ascii="Arial Narrow" w:eastAsiaTheme="minorHAnsi" w:hAnsi="Arial Narrow" w:cstheme="minorBidi"/>
                <w:kern w:val="2"/>
                <w:sz w:val="24"/>
                <w:szCs w:val="24"/>
                <w14:ligatures w14:val="standardContextual"/>
              </w:rPr>
              <w:t>acote</w:t>
            </w:r>
          </w:p>
        </w:tc>
        <w:tc>
          <w:tcPr>
            <w:tcW w:w="3565" w:type="dxa"/>
          </w:tcPr>
          <w:p w14:paraId="3A51A223" w14:textId="77777777" w:rsidR="00842527" w:rsidRPr="005B29EF" w:rsidRDefault="00842527" w:rsidP="00842527">
            <w:pPr>
              <w:jc w:val="both"/>
              <w:rPr>
                <w:rFonts w:ascii="Arial Narrow" w:eastAsiaTheme="minorHAnsi" w:hAnsi="Arial Narrow" w:cstheme="minorBidi"/>
                <w:kern w:val="2"/>
                <w:sz w:val="24"/>
                <w:szCs w:val="24"/>
                <w14:ligatures w14:val="standardContextual"/>
              </w:rPr>
            </w:pPr>
            <w:r w:rsidRPr="005B29EF">
              <w:rPr>
                <w:rFonts w:ascii="Arial Narrow" w:eastAsiaTheme="minorHAnsi" w:hAnsi="Arial Narrow" w:cstheme="minorBidi"/>
                <w:kern w:val="2"/>
                <w:sz w:val="24"/>
                <w:szCs w:val="24"/>
                <w14:ligatures w14:val="standardContextual"/>
              </w:rPr>
              <w:t xml:space="preserve">TOUCA DESCARTÁVEL com elástico. Composição 100% polipropileno TNT. Produto atóxico e hipoalergênico, não estéril, tamanho único, cor branca, </w:t>
            </w:r>
            <w:r w:rsidRPr="005B29EF">
              <w:rPr>
                <w:rFonts w:ascii="Arial Narrow" w:eastAsiaTheme="minorHAnsi" w:hAnsi="Arial Narrow" w:cstheme="minorBidi"/>
                <w:kern w:val="2"/>
                <w:sz w:val="24"/>
                <w:szCs w:val="24"/>
                <w14:ligatures w14:val="standardContextual"/>
              </w:rPr>
              <w:lastRenderedPageBreak/>
              <w:t xml:space="preserve">lycra em toda volta da touca. Possuir registro na ANVISA. Pacote com 100 unidades. </w:t>
            </w:r>
          </w:p>
          <w:p w14:paraId="68C5FDA4" w14:textId="77777777" w:rsidR="00842527" w:rsidRPr="005B29EF" w:rsidRDefault="00842527" w:rsidP="00842527">
            <w:pPr>
              <w:jc w:val="both"/>
              <w:rPr>
                <w:rFonts w:ascii="Arial Narrow" w:eastAsiaTheme="minorHAnsi" w:hAnsi="Arial Narrow" w:cstheme="minorBidi"/>
                <w:kern w:val="2"/>
                <w:sz w:val="24"/>
                <w:szCs w:val="24"/>
                <w14:ligatures w14:val="standardContextual"/>
              </w:rPr>
            </w:pPr>
          </w:p>
          <w:p w14:paraId="70D97336" w14:textId="77777777" w:rsidR="00842527" w:rsidRPr="005B29EF" w:rsidRDefault="00842527" w:rsidP="00842527">
            <w:pPr>
              <w:widowControl w:val="0"/>
              <w:autoSpaceDE w:val="0"/>
              <w:autoSpaceDN w:val="0"/>
              <w:jc w:val="both"/>
              <w:rPr>
                <w:rFonts w:ascii="Arial Narrow" w:eastAsia="Arial" w:hAnsi="Arial Narrow" w:cs="Arial"/>
                <w:sz w:val="24"/>
                <w:szCs w:val="24"/>
                <w:lang w:val="pt-PT"/>
              </w:rPr>
            </w:pPr>
          </w:p>
        </w:tc>
        <w:tc>
          <w:tcPr>
            <w:tcW w:w="1539" w:type="dxa"/>
            <w:vAlign w:val="center"/>
          </w:tcPr>
          <w:p w14:paraId="6125DE98"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04D9505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1FEC4C1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7EFBC9BF" w14:textId="77777777" w:rsidTr="00842527">
        <w:trPr>
          <w:trHeight w:val="284"/>
        </w:trPr>
        <w:tc>
          <w:tcPr>
            <w:tcW w:w="694" w:type="dxa"/>
          </w:tcPr>
          <w:p w14:paraId="0C43300A" w14:textId="0EA0701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lastRenderedPageBreak/>
              <w:t>25</w:t>
            </w:r>
          </w:p>
        </w:tc>
        <w:tc>
          <w:tcPr>
            <w:tcW w:w="996" w:type="dxa"/>
          </w:tcPr>
          <w:p w14:paraId="0896ACB4" w14:textId="3BFA0C2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4.500</w:t>
            </w:r>
          </w:p>
        </w:tc>
        <w:tc>
          <w:tcPr>
            <w:tcW w:w="1002" w:type="dxa"/>
          </w:tcPr>
          <w:p w14:paraId="176C2A4B" w14:textId="02B24663"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565" w:type="dxa"/>
          </w:tcPr>
          <w:p w14:paraId="2B9F3BDD" w14:textId="0C42F93E"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ÁGUA SANITÁRIA. Composição hipoclorito de sódio, estabilizantes e água. Teor de cloro ativo 2,0 a 2,5% p/p. aspecto líquido, incolor ou amarelada, odor característico de cloro. Indicação para higienização de </w:t>
            </w:r>
            <w:proofErr w:type="spellStart"/>
            <w:r w:rsidRPr="005B29EF">
              <w:rPr>
                <w:rFonts w:ascii="Arial Narrow" w:eastAsiaTheme="minorHAnsi" w:hAnsi="Arial Narrow" w:cstheme="minorBidi"/>
                <w:kern w:val="2"/>
                <w:sz w:val="24"/>
                <w:szCs w:val="24"/>
                <w14:ligatures w14:val="standardContextual"/>
              </w:rPr>
              <w:t>hortifrutis</w:t>
            </w:r>
            <w:proofErr w:type="spellEnd"/>
            <w:r w:rsidRPr="005B29EF">
              <w:rPr>
                <w:rFonts w:ascii="Arial Narrow" w:eastAsiaTheme="minorHAnsi" w:hAnsi="Arial Narrow" w:cstheme="minorBidi"/>
                <w:kern w:val="2"/>
                <w:sz w:val="24"/>
                <w:szCs w:val="24"/>
                <w14:ligatures w14:val="standardContextual"/>
              </w:rPr>
              <w:t xml:space="preserve">. </w:t>
            </w:r>
            <w:proofErr w:type="spellStart"/>
            <w:r w:rsidRPr="005B29EF">
              <w:rPr>
                <w:rFonts w:ascii="Arial Narrow" w:eastAsiaTheme="minorHAnsi" w:hAnsi="Arial Narrow" w:cstheme="minorBidi"/>
                <w:kern w:val="2"/>
                <w:sz w:val="24"/>
                <w:szCs w:val="24"/>
                <w14:ligatures w14:val="standardContextual"/>
              </w:rPr>
              <w:t>Embaalagem</w:t>
            </w:r>
            <w:proofErr w:type="spellEnd"/>
            <w:r w:rsidRPr="005B29EF">
              <w:rPr>
                <w:rFonts w:ascii="Arial Narrow" w:eastAsiaTheme="minorHAnsi" w:hAnsi="Arial Narrow" w:cstheme="minorBidi"/>
                <w:kern w:val="2"/>
                <w:sz w:val="24"/>
                <w:szCs w:val="24"/>
                <w14:ligatures w14:val="standardContextual"/>
              </w:rPr>
              <w:t xml:space="preserve"> plástica com capacidade de 1litro, com lacre de segurança. Com registro nos órgão</w:t>
            </w:r>
            <w:r w:rsidRPr="005B29EF">
              <w:rPr>
                <w:rFonts w:ascii="Arial Narrow" w:hAnsi="Arial Narrow"/>
                <w:sz w:val="24"/>
                <w:szCs w:val="24"/>
              </w:rPr>
              <w:t>s</w:t>
            </w:r>
            <w:r w:rsidRPr="005B29EF">
              <w:rPr>
                <w:rFonts w:ascii="Arial Narrow" w:eastAsiaTheme="minorHAnsi" w:hAnsi="Arial Narrow" w:cstheme="minorBidi"/>
                <w:kern w:val="2"/>
                <w:sz w:val="24"/>
                <w:szCs w:val="24"/>
                <w14:ligatures w14:val="standardContextual"/>
              </w:rPr>
              <w:t xml:space="preserve"> competentes. </w:t>
            </w:r>
          </w:p>
        </w:tc>
        <w:tc>
          <w:tcPr>
            <w:tcW w:w="1539" w:type="dxa"/>
            <w:vAlign w:val="center"/>
          </w:tcPr>
          <w:p w14:paraId="16C8651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20DB6BCA"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1CC2F9F4"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4C88D2DF" w14:textId="77777777" w:rsidTr="00842527">
        <w:trPr>
          <w:trHeight w:val="284"/>
        </w:trPr>
        <w:tc>
          <w:tcPr>
            <w:tcW w:w="694" w:type="dxa"/>
          </w:tcPr>
          <w:p w14:paraId="1C77A8DD" w14:textId="006078A0"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26</w:t>
            </w:r>
          </w:p>
        </w:tc>
        <w:tc>
          <w:tcPr>
            <w:tcW w:w="996" w:type="dxa"/>
          </w:tcPr>
          <w:p w14:paraId="3595DF28" w14:textId="100045F8"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1.250</w:t>
            </w:r>
          </w:p>
        </w:tc>
        <w:tc>
          <w:tcPr>
            <w:tcW w:w="1002" w:type="dxa"/>
          </w:tcPr>
          <w:p w14:paraId="519ED633" w14:textId="7588F9FC"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Galão</w:t>
            </w:r>
          </w:p>
        </w:tc>
        <w:tc>
          <w:tcPr>
            <w:tcW w:w="3565" w:type="dxa"/>
          </w:tcPr>
          <w:p w14:paraId="558C461B" w14:textId="22EB3762"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SABONETE LIQUIDO 5L perolado com fragrância de erva doce</w:t>
            </w:r>
          </w:p>
        </w:tc>
        <w:tc>
          <w:tcPr>
            <w:tcW w:w="1539" w:type="dxa"/>
            <w:vAlign w:val="center"/>
          </w:tcPr>
          <w:p w14:paraId="016A6303"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69651E7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674E93C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33D0F199" w14:textId="77777777" w:rsidTr="00842527">
        <w:trPr>
          <w:trHeight w:val="284"/>
        </w:trPr>
        <w:tc>
          <w:tcPr>
            <w:tcW w:w="694" w:type="dxa"/>
          </w:tcPr>
          <w:p w14:paraId="380EA614" w14:textId="34B879CD"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27</w:t>
            </w:r>
          </w:p>
        </w:tc>
        <w:tc>
          <w:tcPr>
            <w:tcW w:w="996" w:type="dxa"/>
          </w:tcPr>
          <w:p w14:paraId="25062AC7" w14:textId="24258717"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2.250</w:t>
            </w:r>
          </w:p>
        </w:tc>
        <w:tc>
          <w:tcPr>
            <w:tcW w:w="1002" w:type="dxa"/>
          </w:tcPr>
          <w:p w14:paraId="78A3E224" w14:textId="4EBC3A1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Unidade</w:t>
            </w:r>
          </w:p>
        </w:tc>
        <w:tc>
          <w:tcPr>
            <w:tcW w:w="3565" w:type="dxa"/>
          </w:tcPr>
          <w:p w14:paraId="422774B7" w14:textId="260E9D04"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ALCOOL 70 INPM 1L desinfetante hospitalar para superfícies fixas e artigos não críticos. Eficácia comprovada: elimina 99,99% das bactérias testadas (staphylococcus aureus, salmonela entérica, pseudômonas </w:t>
            </w:r>
            <w:proofErr w:type="spellStart"/>
            <w:r w:rsidRPr="005B29EF">
              <w:rPr>
                <w:rFonts w:ascii="Arial Narrow" w:eastAsiaTheme="minorHAnsi" w:hAnsi="Arial Narrow" w:cstheme="minorBidi"/>
                <w:kern w:val="2"/>
                <w:sz w:val="24"/>
                <w:szCs w:val="24"/>
                <w14:ligatures w14:val="standardContextual"/>
              </w:rPr>
              <w:t>aeruginosa</w:t>
            </w:r>
            <w:proofErr w:type="spellEnd"/>
            <w:r w:rsidRPr="005B29EF">
              <w:rPr>
                <w:rFonts w:ascii="Arial Narrow" w:eastAsiaTheme="minorHAnsi" w:hAnsi="Arial Narrow" w:cstheme="minorBidi"/>
                <w:kern w:val="2"/>
                <w:sz w:val="24"/>
                <w:szCs w:val="24"/>
                <w14:ligatures w14:val="standardContextual"/>
              </w:rPr>
              <w:t>, entre outras)</w:t>
            </w:r>
          </w:p>
        </w:tc>
        <w:tc>
          <w:tcPr>
            <w:tcW w:w="1539" w:type="dxa"/>
            <w:vAlign w:val="center"/>
          </w:tcPr>
          <w:p w14:paraId="7EB5713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11C51191"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503F9F59"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304DF958" w14:textId="77777777" w:rsidTr="00842527">
        <w:trPr>
          <w:trHeight w:val="284"/>
        </w:trPr>
        <w:tc>
          <w:tcPr>
            <w:tcW w:w="694" w:type="dxa"/>
          </w:tcPr>
          <w:p w14:paraId="71D1535F" w14:textId="19AA6F8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28</w:t>
            </w:r>
          </w:p>
        </w:tc>
        <w:tc>
          <w:tcPr>
            <w:tcW w:w="996" w:type="dxa"/>
          </w:tcPr>
          <w:p w14:paraId="067846B8" w14:textId="3A8670E7"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1.250</w:t>
            </w:r>
          </w:p>
        </w:tc>
        <w:tc>
          <w:tcPr>
            <w:tcW w:w="1002" w:type="dxa"/>
          </w:tcPr>
          <w:p w14:paraId="4F3DC733" w14:textId="52A63159"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Galão</w:t>
            </w:r>
          </w:p>
        </w:tc>
        <w:tc>
          <w:tcPr>
            <w:tcW w:w="3565" w:type="dxa"/>
          </w:tcPr>
          <w:p w14:paraId="100FDEE0" w14:textId="4CBFFE98"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 xml:space="preserve">ALCOOL GEL 5L com </w:t>
            </w:r>
            <w:proofErr w:type="spellStart"/>
            <w:r w:rsidRPr="005B29EF">
              <w:rPr>
                <w:rFonts w:ascii="Arial Narrow" w:eastAsiaTheme="minorHAnsi" w:hAnsi="Arial Narrow" w:cstheme="minorBidi"/>
                <w:kern w:val="2"/>
                <w:sz w:val="24"/>
                <w:szCs w:val="24"/>
                <w14:ligatures w14:val="standardContextual"/>
              </w:rPr>
              <w:t>aloe</w:t>
            </w:r>
            <w:proofErr w:type="spellEnd"/>
            <w:r w:rsidRPr="005B29EF">
              <w:rPr>
                <w:rFonts w:ascii="Arial Narrow" w:eastAsiaTheme="minorHAnsi" w:hAnsi="Arial Narrow" w:cstheme="minorBidi"/>
                <w:kern w:val="2"/>
                <w:sz w:val="24"/>
                <w:szCs w:val="24"/>
                <w14:ligatures w14:val="standardContextual"/>
              </w:rPr>
              <w:t xml:space="preserve"> vera, elimina 99,99% dos germes comuns</w:t>
            </w:r>
          </w:p>
        </w:tc>
        <w:tc>
          <w:tcPr>
            <w:tcW w:w="1539" w:type="dxa"/>
            <w:vAlign w:val="center"/>
          </w:tcPr>
          <w:p w14:paraId="4BE5E7B4"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4DF6C44C"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0ED584A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1B491BF1" w14:textId="77777777" w:rsidTr="00842527">
        <w:trPr>
          <w:trHeight w:val="284"/>
        </w:trPr>
        <w:tc>
          <w:tcPr>
            <w:tcW w:w="694" w:type="dxa"/>
          </w:tcPr>
          <w:p w14:paraId="3A636B2D" w14:textId="7C96F032"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29</w:t>
            </w:r>
          </w:p>
        </w:tc>
        <w:tc>
          <w:tcPr>
            <w:tcW w:w="996" w:type="dxa"/>
          </w:tcPr>
          <w:p w14:paraId="13137EC2" w14:textId="4589AC58"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500</w:t>
            </w:r>
          </w:p>
        </w:tc>
        <w:tc>
          <w:tcPr>
            <w:tcW w:w="1002" w:type="dxa"/>
          </w:tcPr>
          <w:p w14:paraId="6DF2910C" w14:textId="4DA58150"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sz w:val="24"/>
                <w:szCs w:val="24"/>
              </w:rPr>
              <w:t>P</w:t>
            </w:r>
            <w:r w:rsidRPr="005B29EF">
              <w:rPr>
                <w:rFonts w:ascii="Arial Narrow" w:eastAsiaTheme="minorHAnsi" w:hAnsi="Arial Narrow" w:cstheme="minorBidi"/>
                <w:kern w:val="2"/>
                <w:sz w:val="24"/>
                <w:szCs w:val="24"/>
                <w14:ligatures w14:val="standardContextual"/>
              </w:rPr>
              <w:t>acote</w:t>
            </w:r>
          </w:p>
        </w:tc>
        <w:tc>
          <w:tcPr>
            <w:tcW w:w="3565" w:type="dxa"/>
          </w:tcPr>
          <w:p w14:paraId="0DB35886" w14:textId="615EAFA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eastAsiaTheme="minorHAnsi" w:hAnsi="Arial Narrow" w:cstheme="minorBidi"/>
                <w:kern w:val="2"/>
                <w:sz w:val="24"/>
                <w:szCs w:val="24"/>
                <w14:ligatures w14:val="standardContextual"/>
              </w:rPr>
              <w:t>FÓSFORO CAIXA, acendedor tipo fósforo, madeira, composto de vegetal e minério, apresentado na forma de palito, com ponta de pólvora, médio, com certificação compulsória INMETRO</w:t>
            </w:r>
          </w:p>
        </w:tc>
        <w:tc>
          <w:tcPr>
            <w:tcW w:w="1539" w:type="dxa"/>
            <w:vAlign w:val="center"/>
          </w:tcPr>
          <w:p w14:paraId="3457B42B"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23A7A4E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716DC5C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18BF3E5F" w14:textId="77777777" w:rsidTr="00842527">
        <w:trPr>
          <w:trHeight w:val="284"/>
        </w:trPr>
        <w:tc>
          <w:tcPr>
            <w:tcW w:w="694" w:type="dxa"/>
          </w:tcPr>
          <w:p w14:paraId="5EC1AC50" w14:textId="08849DF7"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t>30</w:t>
            </w:r>
          </w:p>
        </w:tc>
        <w:tc>
          <w:tcPr>
            <w:tcW w:w="996" w:type="dxa"/>
          </w:tcPr>
          <w:p w14:paraId="46FC6901" w14:textId="62ACC47A"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cs="Calibri"/>
                <w:sz w:val="24"/>
                <w:szCs w:val="24"/>
              </w:rPr>
              <w:t>3.750</w:t>
            </w:r>
          </w:p>
        </w:tc>
        <w:tc>
          <w:tcPr>
            <w:tcW w:w="1002" w:type="dxa"/>
          </w:tcPr>
          <w:p w14:paraId="5C553370" w14:textId="18FA5B8F"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cs="Calibri"/>
                <w:sz w:val="24"/>
                <w:szCs w:val="24"/>
              </w:rPr>
              <w:t>Frasco</w:t>
            </w:r>
          </w:p>
        </w:tc>
        <w:tc>
          <w:tcPr>
            <w:tcW w:w="3565" w:type="dxa"/>
          </w:tcPr>
          <w:p w14:paraId="4BA334FD" w14:textId="57972B41"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cs="Calibri"/>
                <w:sz w:val="24"/>
                <w:szCs w:val="24"/>
              </w:rPr>
              <w:t xml:space="preserve">Desinfetante liquido leitoso, bactericida de ampla ação, indicado para limpeza, desinfecção e aromatização de ambientes e qualquer superfície lavável; com ph 7,0 +/- 1,0; testado contra as bactérias salmonela choleraesuis e staphylococcus aureus; isento de partículas insolúveis; composição: cloreto dialquil dimetil benzil amônio, conservante, tensoativo não iônico, corante, essência e veículo; princípio ativo: quartenário de amônia 0,5 %. cor: rosa; aroma: lavanda; embalagem: bombona plástica resistente, produzida de material reciclável e </w:t>
            </w:r>
            <w:r w:rsidRPr="005B29EF">
              <w:rPr>
                <w:rFonts w:ascii="Arial Narrow" w:hAnsi="Arial Narrow" w:cs="Calibri"/>
                <w:sz w:val="24"/>
                <w:szCs w:val="24"/>
              </w:rPr>
              <w:lastRenderedPageBreak/>
              <w:t>graduada, contendo 5 litros do produto; rotulo: de acordo com a legislação vigente e constar de forma clara e indelével as informações: identificação do produto e empresa; composição e informações sobre os ingredientes; identificação de perigos; medidas de primeiros socorros; medidas de precauções; manuseio e armazenamento; informações toxicológicas e número do ceatox; número do lote; validade; data de fabricação; nome técnico do responsável e seu registro CRQ; regulamentação Anvisa; validade mínima de 10 meses no ato da entrega. Apresentar uma amostra do produto em sua embalagem original. .o licitante vencedor deverá apresentar em 15 (quinze) dias, após o término da sessão cópia autenticada ou em seu original do laudo que comprove a ação bactericida frente a cepas específicas de: salmonella choleraesuis; staphylococcus aureus e  ao fungo trichophylon mentagrophytes</w:t>
            </w:r>
            <w:r w:rsidRPr="005B29EF">
              <w:rPr>
                <w:rFonts w:ascii="Arial Narrow" w:hAnsi="Arial Narrow" w:cs="Calibri"/>
                <w:sz w:val="24"/>
                <w:szCs w:val="24"/>
                <w:u w:val="single"/>
              </w:rPr>
              <w:t>;</w:t>
            </w:r>
            <w:r w:rsidRPr="005B29EF">
              <w:rPr>
                <w:rFonts w:ascii="Arial Narrow" w:hAnsi="Arial Narrow" w:cs="Calibri"/>
                <w:sz w:val="24"/>
                <w:szCs w:val="24"/>
              </w:rPr>
              <w:t xml:space="preserve"> e laudo de determinação do teor de princípio ativo – catiônico, determinação de ph puro, determinação da estabilidade térmica  e ao ar determinação de atividade virucida frente a cepa de coronavirus (sars-cov-2),  emitidos por laboratório credenciado pela Anvisa /vigilância sanitária</w:t>
            </w:r>
          </w:p>
        </w:tc>
        <w:tc>
          <w:tcPr>
            <w:tcW w:w="1539" w:type="dxa"/>
            <w:vAlign w:val="center"/>
          </w:tcPr>
          <w:p w14:paraId="4F34BDE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35671C24"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4FAF724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27FD5620" w14:textId="77777777" w:rsidTr="00842527">
        <w:trPr>
          <w:trHeight w:val="284"/>
        </w:trPr>
        <w:tc>
          <w:tcPr>
            <w:tcW w:w="694" w:type="dxa"/>
          </w:tcPr>
          <w:p w14:paraId="7BC887AB" w14:textId="5D634031"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lastRenderedPageBreak/>
              <w:t>31</w:t>
            </w:r>
          </w:p>
        </w:tc>
        <w:tc>
          <w:tcPr>
            <w:tcW w:w="996" w:type="dxa"/>
          </w:tcPr>
          <w:p w14:paraId="57099E0F" w14:textId="43A28100"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cs="Calibri"/>
                <w:sz w:val="24"/>
                <w:szCs w:val="24"/>
              </w:rPr>
              <w:t>250</w:t>
            </w:r>
          </w:p>
        </w:tc>
        <w:tc>
          <w:tcPr>
            <w:tcW w:w="1002" w:type="dxa"/>
          </w:tcPr>
          <w:p w14:paraId="270197DE" w14:textId="4C3BB7BD"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cs="Calibri"/>
                <w:color w:val="000000"/>
                <w:sz w:val="24"/>
                <w:szCs w:val="24"/>
              </w:rPr>
              <w:t>Frasco</w:t>
            </w:r>
          </w:p>
        </w:tc>
        <w:tc>
          <w:tcPr>
            <w:tcW w:w="3565" w:type="dxa"/>
          </w:tcPr>
          <w:p w14:paraId="032BE124" w14:textId="2A04A63A"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cs="Calibri"/>
                <w:sz w:val="24"/>
                <w:szCs w:val="24"/>
              </w:rPr>
              <w:t>Lustra móveis de 200 ml, indicado para moveis, formicas e superfícies esmaltadas, produto que proporciona brilho e proteção, fragrâncias diversas. Embalado em frasco plástico contendo 200 ml, devidamente identificado com informações sobre o produto e fabricante. Deverá ser encaminhada junto com as amostras, a autorização de funcionamento do licitante e cópia autenticada do laudo de análise do estado físico, aspecto, cor e odor e laudo de determinação de ph em solução 1% emitidos por laboratório (s) credenciado (s) pela Anvisa.</w:t>
            </w:r>
          </w:p>
        </w:tc>
        <w:tc>
          <w:tcPr>
            <w:tcW w:w="1539" w:type="dxa"/>
            <w:vAlign w:val="center"/>
          </w:tcPr>
          <w:p w14:paraId="4568CC1D"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606B4A8E"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0F180826"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r w:rsidR="00842527" w:rsidRPr="005B29EF" w14:paraId="71D765B5" w14:textId="77777777" w:rsidTr="00842527">
        <w:trPr>
          <w:trHeight w:val="284"/>
        </w:trPr>
        <w:tc>
          <w:tcPr>
            <w:tcW w:w="694" w:type="dxa"/>
          </w:tcPr>
          <w:p w14:paraId="1E670ADA" w14:textId="0F69CD60"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b/>
                <w:sz w:val="24"/>
                <w:szCs w:val="24"/>
              </w:rPr>
              <w:lastRenderedPageBreak/>
              <w:t>32</w:t>
            </w:r>
          </w:p>
        </w:tc>
        <w:tc>
          <w:tcPr>
            <w:tcW w:w="996" w:type="dxa"/>
          </w:tcPr>
          <w:p w14:paraId="721810EE" w14:textId="68F8883B" w:rsidR="00842527" w:rsidRPr="005B29EF" w:rsidRDefault="00842527" w:rsidP="00842527">
            <w:pPr>
              <w:widowControl w:val="0"/>
              <w:autoSpaceDE w:val="0"/>
              <w:autoSpaceDN w:val="0"/>
              <w:jc w:val="center"/>
              <w:rPr>
                <w:rFonts w:ascii="Arial Narrow" w:eastAsia="Arial" w:hAnsi="Arial Narrow" w:cs="Arial"/>
                <w:sz w:val="24"/>
                <w:szCs w:val="24"/>
                <w:lang w:val="pt-PT"/>
              </w:rPr>
            </w:pPr>
            <w:r w:rsidRPr="005B29EF">
              <w:rPr>
                <w:rFonts w:ascii="Arial Narrow" w:hAnsi="Arial Narrow" w:cs="Calibri"/>
                <w:sz w:val="24"/>
                <w:szCs w:val="24"/>
              </w:rPr>
              <w:t>2.025</w:t>
            </w:r>
          </w:p>
        </w:tc>
        <w:tc>
          <w:tcPr>
            <w:tcW w:w="1002" w:type="dxa"/>
          </w:tcPr>
          <w:p w14:paraId="218F2DA8" w14:textId="77777777" w:rsidR="00842527" w:rsidRPr="005B29EF" w:rsidRDefault="00842527" w:rsidP="00842527">
            <w:pPr>
              <w:jc w:val="center"/>
              <w:rPr>
                <w:rFonts w:ascii="Arial Narrow" w:hAnsi="Arial Narrow" w:cs="Calibri"/>
                <w:sz w:val="24"/>
                <w:szCs w:val="24"/>
              </w:rPr>
            </w:pPr>
            <w:r w:rsidRPr="005B29EF">
              <w:rPr>
                <w:rFonts w:ascii="Arial Narrow" w:hAnsi="Arial Narrow" w:cs="Calibri"/>
                <w:sz w:val="24"/>
                <w:szCs w:val="24"/>
              </w:rPr>
              <w:t>Frasco</w:t>
            </w:r>
          </w:p>
          <w:p w14:paraId="204E5C18" w14:textId="77777777" w:rsidR="00842527" w:rsidRPr="005B29EF" w:rsidRDefault="00842527" w:rsidP="00842527">
            <w:pPr>
              <w:widowControl w:val="0"/>
              <w:autoSpaceDE w:val="0"/>
              <w:autoSpaceDN w:val="0"/>
              <w:jc w:val="center"/>
              <w:rPr>
                <w:rFonts w:ascii="Arial Narrow" w:eastAsia="Arial" w:hAnsi="Arial Narrow" w:cs="Arial"/>
                <w:sz w:val="24"/>
                <w:szCs w:val="24"/>
                <w:lang w:val="pt-PT"/>
              </w:rPr>
            </w:pPr>
          </w:p>
        </w:tc>
        <w:tc>
          <w:tcPr>
            <w:tcW w:w="3565" w:type="dxa"/>
          </w:tcPr>
          <w:p w14:paraId="792FD244" w14:textId="0CD740EE" w:rsidR="00842527" w:rsidRPr="005B29EF" w:rsidRDefault="00842527" w:rsidP="00842527">
            <w:pPr>
              <w:widowControl w:val="0"/>
              <w:autoSpaceDE w:val="0"/>
              <w:autoSpaceDN w:val="0"/>
              <w:jc w:val="both"/>
              <w:rPr>
                <w:rFonts w:ascii="Arial Narrow" w:eastAsia="Arial" w:hAnsi="Arial Narrow" w:cs="Arial"/>
                <w:sz w:val="24"/>
                <w:szCs w:val="24"/>
                <w:lang w:val="pt-PT"/>
              </w:rPr>
            </w:pPr>
            <w:r w:rsidRPr="005B29EF">
              <w:rPr>
                <w:rFonts w:ascii="Arial Narrow" w:hAnsi="Arial Narrow" w:cs="Calibri"/>
                <w:sz w:val="24"/>
                <w:szCs w:val="24"/>
              </w:rPr>
              <w:t>Limpador multiuso de uso geral, composição: ácido linear, alquilbenzeno sulfônico, tensoativo não iônico, biodegradável, solventes, sinergista, neutralizante, isotiazolinonas, corante, fragrância e veículo, aspecto líquido de cor azul, ph puro entre 9,0 e 10,0, densidade entre 0,98 a 1,000 g/ml. Embalagem: frasco plástico transparente virgem de 500 ml com tampa flip top, deverá conter os dados de identificação do produto, procedência, número de lote, validade e o número de registro no ministério da saúde. Fabricado de acordo com a legislação vigente. Apresentar uma amostra do produto em sua embalagem original. O licitante vencedor deverá apresentar em 15 (quinze) dias, após o término da sessão, cópia do laudo emitido por laboratório credenciado ao Inmetro, de análise de determinação de ph puro com resultado e de determinação de densidade relativa.</w:t>
            </w:r>
          </w:p>
        </w:tc>
        <w:tc>
          <w:tcPr>
            <w:tcW w:w="1539" w:type="dxa"/>
            <w:vAlign w:val="center"/>
          </w:tcPr>
          <w:p w14:paraId="3AA27AD5"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064F083C"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c>
          <w:tcPr>
            <w:tcW w:w="989" w:type="dxa"/>
            <w:vAlign w:val="center"/>
          </w:tcPr>
          <w:p w14:paraId="20FBAAE2" w14:textId="77777777" w:rsidR="00842527" w:rsidRPr="005B29EF" w:rsidRDefault="00842527" w:rsidP="00842527">
            <w:pPr>
              <w:widowControl w:val="0"/>
              <w:autoSpaceDE w:val="0"/>
              <w:autoSpaceDN w:val="0"/>
              <w:jc w:val="both"/>
              <w:rPr>
                <w:rFonts w:ascii="Arial Narrow" w:eastAsia="Arial" w:hAnsi="Arial Narrow" w:cs="Arial"/>
                <w:color w:val="0D0D0D"/>
                <w:w w:val="105"/>
                <w:sz w:val="24"/>
                <w:szCs w:val="24"/>
                <w:lang w:val="pt-PT"/>
              </w:rPr>
            </w:pPr>
          </w:p>
        </w:tc>
      </w:tr>
    </w:tbl>
    <w:p w14:paraId="4B588A2D" w14:textId="77777777" w:rsidR="005503CF" w:rsidRPr="005B29EF" w:rsidRDefault="005503CF" w:rsidP="005503CF">
      <w:pPr>
        <w:pStyle w:val="Default"/>
        <w:rPr>
          <w:rFonts w:ascii="Arial Narrow" w:hAnsi="Arial Narrow"/>
        </w:rPr>
      </w:pPr>
    </w:p>
    <w:p w14:paraId="5F3E28C6" w14:textId="6CB48FDA" w:rsidR="0039174F" w:rsidRPr="005B29EF"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5B29EF">
        <w:rPr>
          <w:rFonts w:ascii="Arial Narrow" w:eastAsia="Calibri" w:hAnsi="Arial Narrow" w:cs="Calibri"/>
          <w:color w:val="000000"/>
        </w:rPr>
        <w:t>VALOR TOTAL (POR EXTENSO</w:t>
      </w:r>
      <w:proofErr w:type="gramStart"/>
      <w:r w:rsidRPr="005B29EF">
        <w:rPr>
          <w:rFonts w:ascii="Arial Narrow" w:eastAsia="Calibri" w:hAnsi="Arial Narrow" w:cs="Calibri"/>
          <w:color w:val="000000"/>
        </w:rPr>
        <w:t>):......................................................................................</w:t>
      </w:r>
      <w:proofErr w:type="gramEnd"/>
    </w:p>
    <w:p w14:paraId="302790DD" w14:textId="38CE65F5" w:rsidR="00084038" w:rsidRPr="005B29EF"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5B29EF">
        <w:rPr>
          <w:rFonts w:ascii="Arial Narrow" w:eastAsia="Times New Roman" w:hAnsi="Arial Narrow" w:cs="Tahoma"/>
        </w:rPr>
        <w:t>Na qualidade de representante legalmente constituído da empresa acima identificada, DECLARO:</w:t>
      </w:r>
    </w:p>
    <w:p w14:paraId="0C37BE60" w14:textId="2A4BA42B" w:rsidR="006D1FF3" w:rsidRPr="005B29E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B29EF">
        <w:rPr>
          <w:rFonts w:ascii="Arial Narrow" w:eastAsia="Calibri" w:hAnsi="Arial Narrow" w:cs="Calibri"/>
          <w:color w:val="000000"/>
        </w:rPr>
        <w:t>Validade da proposta: 90 (noventa) dias.</w:t>
      </w:r>
    </w:p>
    <w:p w14:paraId="15CC3616" w14:textId="7F412BFE" w:rsidR="00AF6E2A" w:rsidRPr="005B29E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B29EF">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5B29EF">
        <w:rPr>
          <w:rFonts w:ascii="Arial Narrow" w:eastAsia="Calibri" w:hAnsi="Arial Narrow" w:cs="Calibri"/>
          <w:color w:val="000000"/>
        </w:rPr>
        <w:t>art</w:t>
      </w:r>
      <w:proofErr w:type="spellEnd"/>
      <w:r w:rsidRPr="005B29EF">
        <w:rPr>
          <w:rFonts w:ascii="Arial Narrow" w:eastAsia="Calibri" w:hAnsi="Arial Narrow" w:cs="Calibri"/>
          <w:color w:val="000000"/>
        </w:rPr>
        <w:t>, 84 da Lei 14.133/2021;</w:t>
      </w:r>
    </w:p>
    <w:p w14:paraId="518F2C16" w14:textId="666E1ED0" w:rsidR="006D1FF3" w:rsidRPr="005B29E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B29EF">
        <w:rPr>
          <w:rFonts w:ascii="Arial Narrow" w:eastAsia="Calibri" w:hAnsi="Arial Narrow" w:cs="Calibri"/>
          <w:color w:val="000000"/>
        </w:rPr>
        <w:t>Prazo de Entrega</w:t>
      </w:r>
      <w:r w:rsidR="00084038" w:rsidRPr="005B29EF">
        <w:rPr>
          <w:rFonts w:ascii="Arial Narrow" w:eastAsia="Calibri" w:hAnsi="Arial Narrow" w:cs="Calibri"/>
          <w:color w:val="000000"/>
        </w:rPr>
        <w:t xml:space="preserve">: </w:t>
      </w:r>
      <w:r w:rsidRPr="005B29EF">
        <w:rPr>
          <w:rFonts w:ascii="Arial Narrow" w:hAnsi="Arial Narrow"/>
        </w:rPr>
        <w:t xml:space="preserve">em até </w:t>
      </w:r>
      <w:r w:rsidR="005503CF" w:rsidRPr="005B29EF">
        <w:rPr>
          <w:rFonts w:ascii="Arial Narrow" w:hAnsi="Arial Narrow"/>
        </w:rPr>
        <w:t>15</w:t>
      </w:r>
      <w:r w:rsidR="005838C9" w:rsidRPr="005B29EF">
        <w:rPr>
          <w:rFonts w:ascii="Arial Narrow" w:hAnsi="Arial Narrow"/>
        </w:rPr>
        <w:t xml:space="preserve"> (</w:t>
      </w:r>
      <w:r w:rsidR="005503CF" w:rsidRPr="005B29EF">
        <w:rPr>
          <w:rFonts w:ascii="Arial Narrow" w:hAnsi="Arial Narrow"/>
        </w:rPr>
        <w:t>quinze</w:t>
      </w:r>
      <w:r w:rsidR="005838C9" w:rsidRPr="005B29EF">
        <w:rPr>
          <w:rFonts w:ascii="Arial Narrow" w:hAnsi="Arial Narrow"/>
        </w:rPr>
        <w:t>) dias</w:t>
      </w:r>
      <w:r w:rsidRPr="005B29EF">
        <w:rPr>
          <w:rFonts w:ascii="Arial Narrow" w:hAnsi="Arial Narrow"/>
        </w:rPr>
        <w:t xml:space="preserve"> contando a partir da data de cada solicitação a ser expedida pelo setor interessado</w:t>
      </w:r>
      <w:r w:rsidR="00084038" w:rsidRPr="005B29EF">
        <w:rPr>
          <w:rFonts w:ascii="Arial Narrow" w:eastAsia="Calibri" w:hAnsi="Arial Narrow" w:cs="Calibri"/>
          <w:color w:val="000000"/>
        </w:rPr>
        <w:t>;</w:t>
      </w:r>
    </w:p>
    <w:p w14:paraId="1A29AF55" w14:textId="57BBC046" w:rsidR="00AF6E2A" w:rsidRPr="005B29E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B29EF">
        <w:rPr>
          <w:rFonts w:ascii="Arial Narrow" w:eastAsia="Calibri" w:hAnsi="Arial Narrow" w:cs="Calibri"/>
          <w:color w:val="000000"/>
        </w:rPr>
        <w:t>Local de Entrega</w:t>
      </w:r>
      <w:r w:rsidR="00084038" w:rsidRPr="005B29EF">
        <w:rPr>
          <w:rFonts w:ascii="Arial Narrow" w:eastAsia="Calibri" w:hAnsi="Arial Narrow" w:cs="Calibri"/>
          <w:color w:val="000000"/>
        </w:rPr>
        <w:t>:</w:t>
      </w:r>
      <w:r w:rsidR="00650521" w:rsidRPr="005B29EF">
        <w:rPr>
          <w:rFonts w:ascii="Arial Narrow" w:eastAsia="Calibri" w:hAnsi="Arial Narrow" w:cs="Calibri"/>
          <w:color w:val="000000"/>
        </w:rPr>
        <w:t xml:space="preserve"> </w:t>
      </w:r>
      <w:r w:rsidR="00650521" w:rsidRPr="005B29EF">
        <w:rPr>
          <w:rFonts w:ascii="Arial Narrow" w:hAnsi="Arial Narrow"/>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p>
    <w:p w14:paraId="170C09BB" w14:textId="596C36A1" w:rsidR="00AF6E2A" w:rsidRPr="005B29EF" w:rsidRDefault="00283F11" w:rsidP="00B2006C">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5B29EF">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5B29EF">
        <w:rPr>
          <w:rFonts w:ascii="Arial Narrow" w:eastAsia="Times New Roman" w:hAnsi="Arial Narrow" w:cs="Tahoma"/>
        </w:rPr>
        <w:t>02 (dois</w:t>
      </w:r>
      <w:r w:rsidRPr="005B29EF">
        <w:rPr>
          <w:rFonts w:ascii="Arial Narrow" w:eastAsia="Times New Roman" w:hAnsi="Arial Narrow" w:cs="Tahoma"/>
        </w:rPr>
        <w:t xml:space="preserve">) </w:t>
      </w:r>
      <w:r w:rsidR="005838C9" w:rsidRPr="005B29EF">
        <w:rPr>
          <w:rFonts w:ascii="Arial Narrow" w:eastAsia="Times New Roman" w:hAnsi="Arial Narrow" w:cs="Tahoma"/>
        </w:rPr>
        <w:t>dias contado</w:t>
      </w:r>
      <w:r w:rsidRPr="005B29EF">
        <w:rPr>
          <w:rFonts w:ascii="Arial Narrow" w:eastAsia="Times New Roman" w:hAnsi="Arial Narrow" w:cs="Tahoma"/>
        </w:rPr>
        <w:t>s da notificação</w:t>
      </w:r>
      <w:r w:rsidR="00084038" w:rsidRPr="005B29EF">
        <w:rPr>
          <w:rFonts w:ascii="Arial Narrow" w:eastAsia="Times New Roman" w:hAnsi="Arial Narrow" w:cs="Tahoma"/>
        </w:rPr>
        <w:t>;</w:t>
      </w:r>
    </w:p>
    <w:p w14:paraId="1072B14F" w14:textId="7E525E30" w:rsidR="00AF6E2A" w:rsidRPr="005B29EF"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B29EF">
        <w:rPr>
          <w:rFonts w:ascii="Arial Narrow" w:hAnsi="Arial Narrow" w:cs="Tahoma"/>
          <w:sz w:val="24"/>
          <w:szCs w:val="24"/>
          <w:lang w:val="pt-BR"/>
        </w:rPr>
        <w:t>Que o objeto ofertado atende todas as especificações exigidas no Anexo I - Termo de Referência</w:t>
      </w:r>
      <w:r w:rsidR="00084038" w:rsidRPr="005B29EF">
        <w:rPr>
          <w:rFonts w:ascii="Arial Narrow" w:hAnsi="Arial Narrow" w:cs="Tahoma"/>
          <w:sz w:val="24"/>
          <w:szCs w:val="24"/>
          <w:lang w:val="pt-BR"/>
        </w:rPr>
        <w:t>;</w:t>
      </w:r>
    </w:p>
    <w:p w14:paraId="32BBDE06" w14:textId="4CD92CD2" w:rsidR="00084038" w:rsidRPr="005B29EF"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B29EF">
        <w:rPr>
          <w:rFonts w:ascii="Arial Narrow" w:eastAsia="MS Mincho" w:hAnsi="Arial Narrow" w:cs="Tahoma"/>
          <w:sz w:val="24"/>
          <w:szCs w:val="24"/>
          <w:lang w:val="pt-BR" w:eastAsia="ja-JP"/>
        </w:rPr>
        <w:t>Que o preço apresentado contempla todos os custos diretos e indiretos referentes ao objeto licitado</w:t>
      </w:r>
      <w:r w:rsidR="00084038" w:rsidRPr="005B29EF">
        <w:rPr>
          <w:rFonts w:ascii="Arial Narrow" w:eastAsia="MS Mincho" w:hAnsi="Arial Narrow" w:cs="Tahoma"/>
          <w:sz w:val="24"/>
          <w:szCs w:val="24"/>
          <w:lang w:val="pt-BR" w:eastAsia="ja-JP"/>
        </w:rPr>
        <w:t>;</w:t>
      </w:r>
    </w:p>
    <w:p w14:paraId="6987DD72" w14:textId="43E871D0" w:rsidR="00084038" w:rsidRPr="005B29E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B29EF">
        <w:rPr>
          <w:rFonts w:ascii="Arial Narrow" w:eastAsia="Calibri" w:hAnsi="Arial Narrow" w:cs="Calibri"/>
          <w:color w:val="000000"/>
        </w:rPr>
        <w:lastRenderedPageBreak/>
        <w:t>Que esta empresa não incide nas vedações previstas na Lei nº 14.133/2021</w:t>
      </w:r>
      <w:r w:rsidR="00084038" w:rsidRPr="005B29EF">
        <w:rPr>
          <w:rFonts w:ascii="Arial Narrow" w:eastAsia="Calibri" w:hAnsi="Arial Narrow" w:cs="Calibri"/>
          <w:color w:val="000000"/>
        </w:rPr>
        <w:t>.</w:t>
      </w:r>
    </w:p>
    <w:p w14:paraId="777E0530" w14:textId="77777777" w:rsidR="00283F11" w:rsidRPr="005B29EF"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5B29EF" w:rsidRDefault="0002120B" w:rsidP="0039174F">
      <w:pPr>
        <w:jc w:val="right"/>
        <w:rPr>
          <w:rFonts w:ascii="Arial Narrow" w:eastAsia="Calibri" w:hAnsi="Arial Narrow" w:cs="Calibri"/>
        </w:rPr>
      </w:pPr>
      <w:r w:rsidRPr="005B29EF">
        <w:rPr>
          <w:rFonts w:ascii="Arial Narrow" w:eastAsia="Calibri" w:hAnsi="Arial Narrow" w:cs="Calibri"/>
        </w:rPr>
        <w:t>LOCAL E DATA</w:t>
      </w:r>
    </w:p>
    <w:p w14:paraId="0FDAED1E" w14:textId="77777777" w:rsidR="0039174F" w:rsidRPr="005B29EF" w:rsidRDefault="0039174F" w:rsidP="0039174F">
      <w:pPr>
        <w:jc w:val="right"/>
        <w:rPr>
          <w:rFonts w:ascii="Arial Narrow" w:eastAsia="Calibri" w:hAnsi="Arial Narrow" w:cs="Calibri"/>
        </w:rPr>
      </w:pPr>
    </w:p>
    <w:p w14:paraId="1C47546E" w14:textId="77777777" w:rsidR="00084038" w:rsidRPr="005B29EF" w:rsidRDefault="00084038" w:rsidP="0039174F">
      <w:pPr>
        <w:jc w:val="right"/>
        <w:rPr>
          <w:rFonts w:ascii="Arial Narrow" w:eastAsia="Calibri" w:hAnsi="Arial Narrow" w:cs="Calibri"/>
        </w:rPr>
      </w:pPr>
    </w:p>
    <w:p w14:paraId="69009891" w14:textId="7A211AB0"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____________________________________</w:t>
      </w:r>
    </w:p>
    <w:p w14:paraId="0AF3A0CC" w14:textId="3374C140" w:rsidR="00610C30" w:rsidRPr="005B29EF" w:rsidRDefault="0002120B" w:rsidP="0039174F">
      <w:pPr>
        <w:jc w:val="center"/>
        <w:rPr>
          <w:rFonts w:ascii="Arial Narrow" w:eastAsia="Calibri" w:hAnsi="Arial Narrow" w:cs="Calibri"/>
        </w:rPr>
      </w:pPr>
      <w:r w:rsidRPr="005B29EF">
        <w:rPr>
          <w:rFonts w:ascii="Arial Narrow" w:eastAsia="Calibri" w:hAnsi="Arial Narrow" w:cs="Calibri"/>
        </w:rPr>
        <w:t>CARIMBO DA EMPRESA/ASSINATURA DO RESPONSÁVEL</w:t>
      </w:r>
    </w:p>
    <w:p w14:paraId="644F4580" w14:textId="502A2E78" w:rsidR="00610C30" w:rsidRPr="005B29EF" w:rsidRDefault="00610C30" w:rsidP="0039174F">
      <w:pPr>
        <w:jc w:val="center"/>
        <w:rPr>
          <w:rFonts w:ascii="Arial Narrow" w:eastAsia="Calibri" w:hAnsi="Arial Narrow" w:cs="Calibri"/>
        </w:rPr>
      </w:pPr>
    </w:p>
    <w:p w14:paraId="29BFBF51" w14:textId="77777777" w:rsidR="00610C30" w:rsidRPr="005B29EF" w:rsidRDefault="00610C30" w:rsidP="0039174F">
      <w:pPr>
        <w:jc w:val="center"/>
        <w:rPr>
          <w:rFonts w:ascii="Arial Narrow" w:eastAsia="Calibri" w:hAnsi="Arial Narrow" w:cs="Calibri"/>
        </w:rPr>
      </w:pPr>
    </w:p>
    <w:p w14:paraId="7EDC4D79" w14:textId="27592142" w:rsidR="00CB2420" w:rsidRPr="005B29EF" w:rsidRDefault="0002120B" w:rsidP="0039174F">
      <w:pPr>
        <w:jc w:val="both"/>
        <w:rPr>
          <w:rFonts w:ascii="Arial Narrow" w:eastAsia="Calibri" w:hAnsi="Arial Narrow" w:cs="Calibri"/>
        </w:rPr>
      </w:pPr>
      <w:r w:rsidRPr="005B29EF">
        <w:rPr>
          <w:rFonts w:ascii="Arial Narrow" w:eastAsia="Calibri" w:hAnsi="Arial Narrow" w:cs="Calibri"/>
          <w:b/>
        </w:rPr>
        <w:t xml:space="preserve">OBS. </w:t>
      </w:r>
      <w:r w:rsidRPr="005B29EF">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5B29EF" w:rsidRDefault="00CB2420">
      <w:pPr>
        <w:rPr>
          <w:rFonts w:ascii="Arial Narrow" w:eastAsia="Calibri" w:hAnsi="Arial Narrow" w:cs="Calibri"/>
        </w:rPr>
      </w:pPr>
      <w:r w:rsidRPr="005B29EF">
        <w:rPr>
          <w:rFonts w:ascii="Arial Narrow" w:eastAsia="Calibri" w:hAnsi="Arial Narrow" w:cs="Calibri"/>
        </w:rPr>
        <w:br w:type="page"/>
      </w:r>
    </w:p>
    <w:p w14:paraId="749C32E3" w14:textId="77777777" w:rsidR="006D1FF3" w:rsidRPr="005B29EF" w:rsidRDefault="006D1FF3" w:rsidP="0039174F">
      <w:pPr>
        <w:jc w:val="both"/>
        <w:rPr>
          <w:rFonts w:ascii="Arial Narrow" w:eastAsia="Calibri" w:hAnsi="Arial Narrow" w:cs="Calibri"/>
        </w:rPr>
      </w:pPr>
    </w:p>
    <w:p w14:paraId="6495189C" w14:textId="5CC74F58" w:rsidR="006D1FF3" w:rsidRPr="005B29EF" w:rsidRDefault="006D1FF3" w:rsidP="0039174F">
      <w:pPr>
        <w:jc w:val="both"/>
        <w:rPr>
          <w:rFonts w:ascii="Arial Narrow" w:eastAsia="Calibri" w:hAnsi="Arial Narrow" w:cs="Calibri"/>
        </w:rPr>
      </w:pPr>
    </w:p>
    <w:p w14:paraId="4F33F4A7" w14:textId="77777777" w:rsidR="006D1FF3" w:rsidRPr="005B29EF" w:rsidRDefault="0002120B" w:rsidP="00E16E70">
      <w:pPr>
        <w:shd w:val="clear" w:color="auto" w:fill="D6E3BC"/>
        <w:jc w:val="center"/>
        <w:rPr>
          <w:rFonts w:ascii="Arial Narrow" w:eastAsia="Calibri" w:hAnsi="Arial Narrow" w:cs="Calibri"/>
          <w:b/>
        </w:rPr>
      </w:pPr>
      <w:r w:rsidRPr="005B29EF">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5B29EF" w:rsidRDefault="00E16E70" w:rsidP="00E16E70">
      <w:pPr>
        <w:spacing w:before="120" w:after="120"/>
        <w:jc w:val="center"/>
        <w:rPr>
          <w:rFonts w:ascii="Arial Narrow" w:eastAsia="Calibri" w:hAnsi="Arial Narrow" w:cs="Calibri"/>
          <w:b/>
          <w:color w:val="FF0000"/>
        </w:rPr>
      </w:pPr>
      <w:r w:rsidRPr="005B29EF">
        <w:rPr>
          <w:rFonts w:ascii="Arial Narrow" w:eastAsia="Calibri" w:hAnsi="Arial Narrow" w:cs="Calibri"/>
          <w:b/>
          <w:color w:val="FF0000"/>
        </w:rPr>
        <w:t>(UTILIZAR PAPEL TIMBRADO DA EMPRESA)</w:t>
      </w:r>
    </w:p>
    <w:p w14:paraId="173D8E66" w14:textId="77777777" w:rsidR="006D1FF3" w:rsidRPr="005B29EF" w:rsidRDefault="006D1FF3" w:rsidP="0039174F">
      <w:pPr>
        <w:jc w:val="both"/>
        <w:rPr>
          <w:rFonts w:ascii="Arial Narrow" w:eastAsia="Calibri" w:hAnsi="Arial Narrow" w:cs="Calibri"/>
          <w:b/>
        </w:rPr>
      </w:pPr>
    </w:p>
    <w:p w14:paraId="2F8CAFD4" w14:textId="7B890291" w:rsidR="006D1FF3" w:rsidRPr="005B29EF" w:rsidRDefault="0002120B" w:rsidP="0039174F">
      <w:pPr>
        <w:jc w:val="both"/>
        <w:rPr>
          <w:rFonts w:ascii="Arial Narrow" w:eastAsia="Calibri" w:hAnsi="Arial Narrow" w:cs="Calibri"/>
          <w:b/>
        </w:rPr>
      </w:pP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p>
    <w:p w14:paraId="43422A83" w14:textId="225607D6" w:rsidR="006D1FF3" w:rsidRPr="005B29EF" w:rsidRDefault="0002120B" w:rsidP="0039174F">
      <w:pPr>
        <w:jc w:val="both"/>
        <w:rPr>
          <w:rFonts w:ascii="Arial Narrow" w:eastAsia="Calibri" w:hAnsi="Arial Narrow" w:cs="Calibri"/>
          <w:b/>
        </w:rPr>
      </w:pPr>
      <w:r w:rsidRPr="005B29EF">
        <w:rPr>
          <w:rFonts w:ascii="Arial Narrow" w:eastAsia="Calibri" w:hAnsi="Arial Narrow" w:cs="Calibri"/>
          <w:b/>
        </w:rPr>
        <w:t xml:space="preserve">PROCESSO ADMINISTRATIVO Nº </w:t>
      </w:r>
      <w:r w:rsidR="0058638F" w:rsidRPr="005B29EF">
        <w:rPr>
          <w:rFonts w:ascii="Arial Narrow" w:eastAsia="Calibri" w:hAnsi="Arial Narrow" w:cs="Calibri"/>
          <w:b/>
        </w:rPr>
        <w:t>19.044</w:t>
      </w:r>
      <w:r w:rsidR="00650521" w:rsidRPr="005B29EF">
        <w:rPr>
          <w:rFonts w:ascii="Arial Narrow" w:eastAsia="Calibri" w:hAnsi="Arial Narrow" w:cs="Calibri"/>
          <w:b/>
        </w:rPr>
        <w:t>/2025</w:t>
      </w:r>
    </w:p>
    <w:p w14:paraId="5C65BCE7" w14:textId="77777777" w:rsidR="006D1FF3" w:rsidRPr="005B29EF" w:rsidRDefault="006D1FF3" w:rsidP="0039174F">
      <w:pPr>
        <w:jc w:val="both"/>
        <w:rPr>
          <w:rFonts w:ascii="Arial Narrow" w:eastAsia="Calibri" w:hAnsi="Arial Narrow" w:cs="Calibri"/>
        </w:rPr>
      </w:pPr>
    </w:p>
    <w:p w14:paraId="460CD78A" w14:textId="77777777" w:rsidR="006D1FF3" w:rsidRPr="005B29EF" w:rsidRDefault="0002120B" w:rsidP="0039174F">
      <w:pPr>
        <w:jc w:val="both"/>
        <w:rPr>
          <w:rFonts w:ascii="Arial Narrow" w:eastAsia="Calibri" w:hAnsi="Arial Narrow" w:cs="Calibri"/>
        </w:rPr>
      </w:pPr>
      <w:r w:rsidRPr="005B29EF">
        <w:rPr>
          <w:rFonts w:ascii="Arial Narrow" w:eastAsia="Calibri" w:hAnsi="Arial Narrow" w:cs="Calibri"/>
        </w:rPr>
        <w:t>À</w:t>
      </w:r>
    </w:p>
    <w:p w14:paraId="75B59901" w14:textId="0F183BC4" w:rsidR="006D1FF3" w:rsidRPr="005B29EF"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B29EF">
        <w:rPr>
          <w:rFonts w:ascii="Arial Narrow" w:eastAsia="Calibri" w:hAnsi="Arial Narrow" w:cs="Calibri"/>
          <w:color w:val="000000"/>
        </w:rPr>
        <w:t>PREFEITURA MUNICIPAL DE MAIRIPORÃ</w:t>
      </w:r>
    </w:p>
    <w:p w14:paraId="52BBAD54" w14:textId="77777777" w:rsidR="006D1FF3" w:rsidRPr="005B29EF"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B29EF">
        <w:rPr>
          <w:rFonts w:ascii="Arial Narrow" w:eastAsia="Calibri" w:hAnsi="Arial Narrow" w:cs="Calibri"/>
          <w:color w:val="000000"/>
        </w:rPr>
        <w:t xml:space="preserve">AO </w:t>
      </w:r>
      <w:r w:rsidRPr="005B29EF">
        <w:rPr>
          <w:rFonts w:ascii="Arial Narrow" w:eastAsia="Calibri" w:hAnsi="Arial Narrow" w:cs="Calibri"/>
        </w:rPr>
        <w:t>Pregoeiro</w:t>
      </w:r>
      <w:r w:rsidRPr="005B29EF">
        <w:rPr>
          <w:rFonts w:ascii="Arial Narrow" w:eastAsia="Calibri" w:hAnsi="Arial Narrow" w:cs="Calibri"/>
          <w:color w:val="000000"/>
        </w:rPr>
        <w:t xml:space="preserve"> E EQUIPE DE APOIO.</w:t>
      </w:r>
    </w:p>
    <w:p w14:paraId="04F55400" w14:textId="77777777" w:rsidR="006D1FF3" w:rsidRPr="005B29EF"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5B29EF" w:rsidRDefault="006D1FF3" w:rsidP="0039174F">
      <w:pPr>
        <w:jc w:val="both"/>
        <w:rPr>
          <w:rFonts w:ascii="Arial Narrow" w:eastAsia="Calibri" w:hAnsi="Arial Narrow" w:cs="Calibri"/>
        </w:rPr>
      </w:pPr>
    </w:p>
    <w:p w14:paraId="7E8710CB" w14:textId="30B3BA93" w:rsidR="006D1FF3" w:rsidRPr="005B29EF" w:rsidRDefault="00CE34C9" w:rsidP="0039174F">
      <w:pPr>
        <w:jc w:val="both"/>
        <w:rPr>
          <w:rFonts w:ascii="Arial Narrow" w:eastAsia="Calibri" w:hAnsi="Arial Narrow" w:cs="Calibri"/>
        </w:rPr>
      </w:pPr>
      <w:r w:rsidRPr="005B29EF">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5B29EF" w:rsidRDefault="006D1FF3" w:rsidP="0039174F">
      <w:pPr>
        <w:ind w:firstLine="2500"/>
        <w:jc w:val="both"/>
        <w:rPr>
          <w:rFonts w:ascii="Arial Narrow" w:eastAsia="Calibri" w:hAnsi="Arial Narrow" w:cs="Calibri"/>
        </w:rPr>
      </w:pPr>
    </w:p>
    <w:p w14:paraId="6B304589" w14:textId="728E1AD0" w:rsidR="006D1FF3" w:rsidRPr="005B29EF" w:rsidRDefault="00CE34C9" w:rsidP="0039174F">
      <w:pPr>
        <w:jc w:val="both"/>
        <w:rPr>
          <w:rFonts w:ascii="Arial Narrow" w:eastAsia="Calibri" w:hAnsi="Arial Narrow" w:cs="Calibri"/>
        </w:rPr>
      </w:pPr>
      <w:r w:rsidRPr="005B29EF">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5B29EF" w:rsidRDefault="006D1FF3" w:rsidP="0039174F">
      <w:pPr>
        <w:jc w:val="both"/>
        <w:rPr>
          <w:rFonts w:ascii="Arial Narrow" w:eastAsia="Calibri" w:hAnsi="Arial Narrow" w:cs="Calibri"/>
        </w:rPr>
      </w:pPr>
    </w:p>
    <w:p w14:paraId="35B78BFF" w14:textId="77777777" w:rsidR="006D1FF3" w:rsidRPr="005B29EF" w:rsidRDefault="006D1FF3" w:rsidP="0039174F">
      <w:pPr>
        <w:jc w:val="both"/>
        <w:rPr>
          <w:rFonts w:ascii="Arial Narrow" w:eastAsia="Calibri" w:hAnsi="Arial Narrow" w:cs="Calibri"/>
        </w:rPr>
      </w:pPr>
    </w:p>
    <w:p w14:paraId="5D829219" w14:textId="072BB1EF" w:rsidR="006D1FF3" w:rsidRPr="005B29EF"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5B29EF">
        <w:rPr>
          <w:rFonts w:ascii="Arial Narrow" w:eastAsia="Calibri" w:hAnsi="Arial Narrow" w:cs="Calibri"/>
          <w:color w:val="000000"/>
        </w:rPr>
        <w:t>________________</w:t>
      </w:r>
      <w:r w:rsidR="0002120B" w:rsidRPr="005B29EF">
        <w:rPr>
          <w:rFonts w:ascii="Arial Narrow" w:eastAsia="Calibri" w:hAnsi="Arial Narrow" w:cs="Calibri"/>
          <w:color w:val="000000"/>
        </w:rPr>
        <w:t xml:space="preserve">, ___ </w:t>
      </w:r>
      <w:r w:rsidRPr="005B29EF">
        <w:rPr>
          <w:rFonts w:ascii="Arial Narrow" w:eastAsia="Calibri" w:hAnsi="Arial Narrow" w:cs="Calibri"/>
          <w:color w:val="000000"/>
        </w:rPr>
        <w:t xml:space="preserve">de </w:t>
      </w:r>
      <w:r w:rsidR="0002120B" w:rsidRPr="005B29EF">
        <w:rPr>
          <w:rFonts w:ascii="Arial Narrow" w:eastAsia="Calibri" w:hAnsi="Arial Narrow" w:cs="Calibri"/>
          <w:color w:val="000000"/>
        </w:rPr>
        <w:t xml:space="preserve">_________ </w:t>
      </w:r>
      <w:proofErr w:type="spellStart"/>
      <w:r w:rsidRPr="005B29EF">
        <w:rPr>
          <w:rFonts w:ascii="Arial Narrow" w:eastAsia="Calibri" w:hAnsi="Arial Narrow" w:cs="Calibri"/>
          <w:color w:val="000000"/>
        </w:rPr>
        <w:t>de</w:t>
      </w:r>
      <w:proofErr w:type="spellEnd"/>
      <w:r w:rsidRPr="005B29EF">
        <w:rPr>
          <w:rFonts w:ascii="Arial Narrow" w:eastAsia="Calibri" w:hAnsi="Arial Narrow" w:cs="Calibri"/>
          <w:color w:val="000000"/>
        </w:rPr>
        <w:t xml:space="preserve"> </w:t>
      </w:r>
      <w:r w:rsidR="0002120B" w:rsidRPr="005B29EF">
        <w:rPr>
          <w:rFonts w:ascii="Arial Narrow" w:eastAsia="Calibri" w:hAnsi="Arial Narrow" w:cs="Calibri"/>
          <w:color w:val="000000"/>
        </w:rPr>
        <w:t>20</w:t>
      </w:r>
      <w:r w:rsidR="00892624" w:rsidRPr="005B29EF">
        <w:rPr>
          <w:rFonts w:ascii="Arial Narrow" w:eastAsia="Calibri" w:hAnsi="Arial Narrow" w:cs="Calibri"/>
          <w:color w:val="000000"/>
        </w:rPr>
        <w:t>2</w:t>
      </w:r>
      <w:r w:rsidR="00BE0CDB" w:rsidRPr="005B29EF">
        <w:rPr>
          <w:rFonts w:ascii="Arial Narrow" w:eastAsia="Calibri" w:hAnsi="Arial Narrow" w:cs="Calibri"/>
          <w:color w:val="000000"/>
        </w:rPr>
        <w:t>5</w:t>
      </w:r>
      <w:r w:rsidR="0002120B" w:rsidRPr="005B29EF">
        <w:rPr>
          <w:rFonts w:ascii="Arial Narrow" w:eastAsia="Calibri" w:hAnsi="Arial Narrow" w:cs="Calibri"/>
          <w:color w:val="000000"/>
        </w:rPr>
        <w:t>.</w:t>
      </w:r>
    </w:p>
    <w:p w14:paraId="53D16E13" w14:textId="2478BB53" w:rsidR="0039174F" w:rsidRPr="005B29EF"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5B29EF"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5B29EF" w:rsidRDefault="006D1FF3" w:rsidP="0039174F">
      <w:pPr>
        <w:jc w:val="both"/>
        <w:rPr>
          <w:rFonts w:ascii="Arial Narrow" w:eastAsia="Calibri" w:hAnsi="Arial Narrow" w:cs="Calibri"/>
        </w:rPr>
      </w:pPr>
    </w:p>
    <w:p w14:paraId="26EABFD7" w14:textId="77777777" w:rsidR="006D1FF3" w:rsidRPr="005B29EF" w:rsidRDefault="006D1FF3" w:rsidP="0039174F">
      <w:pPr>
        <w:jc w:val="both"/>
        <w:rPr>
          <w:rFonts w:ascii="Arial Narrow" w:eastAsia="Calibri" w:hAnsi="Arial Narrow" w:cs="Calibri"/>
        </w:rPr>
      </w:pPr>
    </w:p>
    <w:p w14:paraId="16CE5015" w14:textId="77777777"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(ASSINATURA DO RESPONSÁVEL E CPF)</w:t>
      </w:r>
    </w:p>
    <w:p w14:paraId="2F605298" w14:textId="61E896B9" w:rsidR="00E16E70" w:rsidRPr="005B29EF" w:rsidRDefault="00E16E70">
      <w:pPr>
        <w:rPr>
          <w:rFonts w:ascii="Arial Narrow" w:eastAsia="Calibri" w:hAnsi="Arial Narrow" w:cs="Calibri"/>
        </w:rPr>
      </w:pPr>
      <w:r w:rsidRPr="005B29EF">
        <w:rPr>
          <w:rFonts w:ascii="Arial Narrow" w:eastAsia="Calibri" w:hAnsi="Arial Narrow" w:cs="Calibri"/>
        </w:rPr>
        <w:br w:type="page"/>
      </w:r>
    </w:p>
    <w:p w14:paraId="174984A2" w14:textId="00BF7754" w:rsidR="006D1FF3" w:rsidRPr="005B29EF" w:rsidRDefault="0002120B" w:rsidP="00E16E70">
      <w:pPr>
        <w:shd w:val="clear" w:color="auto" w:fill="D6E3BC"/>
        <w:jc w:val="center"/>
        <w:rPr>
          <w:rFonts w:ascii="Arial Narrow" w:eastAsia="Calibri" w:hAnsi="Arial Narrow" w:cs="Calibri"/>
          <w:b/>
        </w:rPr>
      </w:pPr>
      <w:r w:rsidRPr="005B29EF">
        <w:rPr>
          <w:rFonts w:ascii="Arial Narrow" w:eastAsia="Calibri" w:hAnsi="Arial Narrow" w:cs="Calibri"/>
          <w:b/>
        </w:rPr>
        <w:lastRenderedPageBreak/>
        <w:t xml:space="preserve">ANEXO IV – MODELO DE DECLARAÇÃO </w:t>
      </w:r>
      <w:r w:rsidR="00084038" w:rsidRPr="005B29EF">
        <w:rPr>
          <w:rFonts w:ascii="Arial Narrow" w:eastAsia="Calibri" w:hAnsi="Arial Narrow" w:cs="Calibri"/>
          <w:b/>
        </w:rPr>
        <w:t xml:space="preserve">CONJUNTA </w:t>
      </w:r>
    </w:p>
    <w:p w14:paraId="247CCD79" w14:textId="77777777" w:rsidR="00E16E70" w:rsidRPr="005B29EF" w:rsidRDefault="00E16E70" w:rsidP="00E16E70">
      <w:pPr>
        <w:spacing w:before="120" w:after="120"/>
        <w:jc w:val="center"/>
        <w:rPr>
          <w:rFonts w:ascii="Arial Narrow" w:eastAsia="Calibri" w:hAnsi="Arial Narrow" w:cs="Calibri"/>
          <w:b/>
          <w:color w:val="FF0000"/>
        </w:rPr>
      </w:pPr>
      <w:r w:rsidRPr="005B29EF">
        <w:rPr>
          <w:rFonts w:ascii="Arial Narrow" w:eastAsia="Calibri" w:hAnsi="Arial Narrow" w:cs="Calibri"/>
          <w:b/>
          <w:color w:val="FF0000"/>
        </w:rPr>
        <w:t>(UTILIZAR PAPEL TIMBRADO DA EMPRESA)</w:t>
      </w:r>
    </w:p>
    <w:p w14:paraId="7A71F3F2" w14:textId="77777777" w:rsidR="006D1FF3" w:rsidRPr="005B29EF" w:rsidRDefault="006D1FF3" w:rsidP="0039174F">
      <w:pPr>
        <w:jc w:val="both"/>
        <w:rPr>
          <w:rFonts w:ascii="Arial Narrow" w:eastAsia="Calibri" w:hAnsi="Arial Narrow" w:cs="Calibri"/>
        </w:rPr>
      </w:pPr>
    </w:p>
    <w:p w14:paraId="696E282E" w14:textId="410D3224" w:rsidR="00BE0CDB" w:rsidRPr="005B29EF" w:rsidRDefault="00BE0CDB" w:rsidP="00BE0CDB">
      <w:pPr>
        <w:jc w:val="both"/>
        <w:rPr>
          <w:rFonts w:ascii="Arial Narrow" w:eastAsia="Calibri" w:hAnsi="Arial Narrow" w:cs="Calibri"/>
          <w:b/>
        </w:rPr>
      </w:pPr>
      <w:r w:rsidRPr="005B29EF">
        <w:rPr>
          <w:rFonts w:ascii="Arial Narrow" w:eastAsia="Calibri" w:hAnsi="Arial Narrow" w:cs="Calibri"/>
          <w:b/>
        </w:rPr>
        <w:t xml:space="preserve">Pregão ELETRÔNICO Nº </w:t>
      </w:r>
      <w:r w:rsidR="002C49E1" w:rsidRPr="005B29EF">
        <w:rPr>
          <w:rFonts w:ascii="Arial Narrow" w:eastAsia="Calibri" w:hAnsi="Arial Narrow" w:cs="Calibri"/>
          <w:b/>
        </w:rPr>
        <w:t>055/2025</w:t>
      </w:r>
    </w:p>
    <w:p w14:paraId="42086DE3" w14:textId="574AD8F5" w:rsidR="00BE0CDB" w:rsidRPr="005B29EF" w:rsidRDefault="00BE0CDB" w:rsidP="00BE0CDB">
      <w:pPr>
        <w:jc w:val="both"/>
        <w:rPr>
          <w:rFonts w:ascii="Arial Narrow" w:eastAsia="Calibri" w:hAnsi="Arial Narrow" w:cs="Calibri"/>
          <w:b/>
        </w:rPr>
      </w:pPr>
      <w:r w:rsidRPr="005B29EF">
        <w:rPr>
          <w:rFonts w:ascii="Arial Narrow" w:eastAsia="Calibri" w:hAnsi="Arial Narrow" w:cs="Calibri"/>
          <w:b/>
        </w:rPr>
        <w:t xml:space="preserve">PROCESSO ADMINISTRATIVO Nº </w:t>
      </w:r>
      <w:r w:rsidR="00B10C3C" w:rsidRPr="005B29EF">
        <w:rPr>
          <w:rFonts w:ascii="Arial Narrow" w:eastAsia="Calibri" w:hAnsi="Arial Narrow" w:cs="Calibri"/>
          <w:b/>
        </w:rPr>
        <w:t>19.044</w:t>
      </w:r>
      <w:r w:rsidR="00650521" w:rsidRPr="005B29EF">
        <w:rPr>
          <w:rFonts w:ascii="Arial Narrow" w:eastAsia="Calibri" w:hAnsi="Arial Narrow" w:cs="Calibri"/>
          <w:b/>
        </w:rPr>
        <w:t>/2025</w:t>
      </w:r>
    </w:p>
    <w:p w14:paraId="1332E253" w14:textId="77777777" w:rsidR="006D1FF3" w:rsidRPr="005B29EF"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5B29EF" w:rsidRDefault="006D1FF3" w:rsidP="0039174F">
      <w:pPr>
        <w:jc w:val="both"/>
        <w:rPr>
          <w:rFonts w:ascii="Arial Narrow" w:eastAsia="Calibri" w:hAnsi="Arial Narrow" w:cs="Calibri"/>
          <w:b/>
        </w:rPr>
      </w:pPr>
    </w:p>
    <w:p w14:paraId="25EB3F4D" w14:textId="45816E96" w:rsidR="00084038" w:rsidRPr="005B29EF" w:rsidRDefault="00084038" w:rsidP="00084038">
      <w:pPr>
        <w:autoSpaceDE w:val="0"/>
        <w:autoSpaceDN w:val="0"/>
        <w:adjustRightInd w:val="0"/>
        <w:spacing w:before="120" w:after="120"/>
        <w:ind w:firstLine="708"/>
        <w:jc w:val="both"/>
        <w:rPr>
          <w:rFonts w:ascii="Arial Narrow" w:eastAsia="Times New Roman" w:hAnsi="Arial Narrow" w:cs="Tahoma"/>
        </w:rPr>
      </w:pPr>
      <w:r w:rsidRPr="005B29EF">
        <w:rPr>
          <w:rFonts w:ascii="Arial Narrow" w:eastAsia="Times New Roman" w:hAnsi="Arial Narrow" w:cs="Tahoma"/>
        </w:rPr>
        <w:t xml:space="preserve">Em atendimento ao previsto no Edital do Pregão Presencial nº </w:t>
      </w:r>
      <w:r w:rsidR="002C49E1" w:rsidRPr="005B29EF">
        <w:rPr>
          <w:rFonts w:ascii="Arial Narrow" w:eastAsia="Times New Roman" w:hAnsi="Arial Narrow" w:cs="Tahoma"/>
        </w:rPr>
        <w:t>055/2025</w:t>
      </w:r>
      <w:r w:rsidRPr="005B29EF">
        <w:rPr>
          <w:rFonts w:ascii="Arial Narrow" w:eastAsia="Times New Roman" w:hAnsi="Arial Narrow" w:cs="Tahoma"/>
        </w:rPr>
        <w:t>, DECLAR</w:t>
      </w:r>
      <w:r w:rsidR="00CE34C9" w:rsidRPr="005B29EF">
        <w:rPr>
          <w:rFonts w:ascii="Arial Narrow" w:eastAsia="Times New Roman" w:hAnsi="Arial Narrow" w:cs="Tahoma"/>
        </w:rPr>
        <w:t>O</w:t>
      </w:r>
      <w:r w:rsidRPr="005B29EF">
        <w:rPr>
          <w:rFonts w:ascii="Arial Narrow" w:eastAsia="Times New Roman" w:hAnsi="Arial Narrow" w:cs="Tahoma"/>
        </w:rPr>
        <w:t xml:space="preserve">: </w:t>
      </w:r>
    </w:p>
    <w:p w14:paraId="4CE8294A" w14:textId="77777777" w:rsidR="00084038" w:rsidRPr="005B29E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5B29EF">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5B29E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5B29EF">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5B29E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5B29EF">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5B29E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5B29EF">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5B29E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5B29EF">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5B29EF"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5B29EF">
        <w:rPr>
          <w:rFonts w:ascii="Arial Narrow" w:eastAsia="Arial MT" w:hAnsi="Arial Narrow" w:cs="Arial"/>
          <w:lang w:eastAsia="en-US"/>
        </w:rPr>
        <w:t>Local e data.</w:t>
      </w:r>
    </w:p>
    <w:p w14:paraId="0D47D260" w14:textId="77777777" w:rsidR="006D1FF3" w:rsidRPr="005B29EF" w:rsidRDefault="006D1FF3" w:rsidP="0039174F">
      <w:pPr>
        <w:jc w:val="both"/>
        <w:rPr>
          <w:rFonts w:ascii="Arial Narrow" w:eastAsia="Calibri" w:hAnsi="Arial Narrow" w:cs="Calibri"/>
        </w:rPr>
      </w:pPr>
    </w:p>
    <w:p w14:paraId="175E7722" w14:textId="77777777" w:rsidR="006D1FF3" w:rsidRPr="005B29EF" w:rsidRDefault="006D1FF3" w:rsidP="0039174F">
      <w:pPr>
        <w:jc w:val="both"/>
        <w:rPr>
          <w:rFonts w:ascii="Arial Narrow" w:eastAsia="Calibri" w:hAnsi="Arial Narrow" w:cs="Calibri"/>
        </w:rPr>
      </w:pPr>
    </w:p>
    <w:p w14:paraId="1E0D070E" w14:textId="77777777"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w:t>
      </w:r>
    </w:p>
    <w:p w14:paraId="74D4644C" w14:textId="77777777"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(REPRESENTANTE LEGAL)</w:t>
      </w:r>
    </w:p>
    <w:p w14:paraId="1318AB01" w14:textId="6C407F0C" w:rsidR="00084038" w:rsidRPr="005B29EF" w:rsidRDefault="00084038">
      <w:pPr>
        <w:rPr>
          <w:rFonts w:ascii="Arial Narrow" w:eastAsia="Calibri" w:hAnsi="Arial Narrow" w:cs="Calibri"/>
        </w:rPr>
      </w:pPr>
      <w:r w:rsidRPr="005B29EF">
        <w:rPr>
          <w:rFonts w:ascii="Arial Narrow" w:eastAsia="Calibri" w:hAnsi="Arial Narrow" w:cs="Calibri"/>
        </w:rPr>
        <w:br w:type="page"/>
      </w:r>
    </w:p>
    <w:p w14:paraId="22647C1D" w14:textId="77777777" w:rsidR="006D1FF3" w:rsidRPr="005B29EF" w:rsidRDefault="0002120B" w:rsidP="00E16E70">
      <w:pPr>
        <w:pBdr>
          <w:left w:val="nil"/>
          <w:right w:val="nil"/>
          <w:between w:val="nil"/>
        </w:pBdr>
        <w:shd w:val="clear" w:color="auto" w:fill="D6E3BC"/>
        <w:jc w:val="center"/>
        <w:rPr>
          <w:rFonts w:ascii="Arial Narrow" w:eastAsia="Calibri" w:hAnsi="Arial Narrow" w:cs="Calibri"/>
          <w:color w:val="000000"/>
        </w:rPr>
      </w:pPr>
      <w:r w:rsidRPr="005B29EF">
        <w:rPr>
          <w:rFonts w:ascii="Arial Narrow" w:eastAsia="Calibri" w:hAnsi="Arial Narrow" w:cs="Calibri"/>
          <w:b/>
          <w:color w:val="000000"/>
        </w:rPr>
        <w:lastRenderedPageBreak/>
        <w:t>ANEXO V –</w:t>
      </w:r>
      <w:r w:rsidRPr="005B29EF">
        <w:rPr>
          <w:rFonts w:ascii="Arial Narrow" w:eastAsia="Calibri" w:hAnsi="Arial Narrow" w:cs="Calibri"/>
          <w:color w:val="000000"/>
        </w:rPr>
        <w:t xml:space="preserve"> </w:t>
      </w:r>
      <w:r w:rsidRPr="005B29EF">
        <w:rPr>
          <w:rFonts w:ascii="Arial Narrow" w:eastAsia="Calibri" w:hAnsi="Arial Narrow" w:cs="Calibri"/>
          <w:b/>
          <w:color w:val="000000"/>
        </w:rPr>
        <w:t>DECLARAÇÃO DE ELABORAÇÃO INDEPENDENTE DE PROPOSTA. (MODELO)</w:t>
      </w:r>
    </w:p>
    <w:p w14:paraId="62E351E1" w14:textId="77777777" w:rsidR="00E16E70" w:rsidRPr="005B29EF" w:rsidRDefault="00E16E70" w:rsidP="001C2409">
      <w:pPr>
        <w:spacing w:after="120" w:line="360" w:lineRule="atLeast"/>
        <w:jc w:val="center"/>
        <w:rPr>
          <w:rFonts w:ascii="Arial Narrow" w:eastAsia="Calibri" w:hAnsi="Arial Narrow" w:cs="Calibri"/>
          <w:b/>
          <w:color w:val="FF0000"/>
        </w:rPr>
      </w:pPr>
      <w:r w:rsidRPr="005B29EF">
        <w:rPr>
          <w:rFonts w:ascii="Arial Narrow" w:eastAsia="Calibri" w:hAnsi="Arial Narrow" w:cs="Calibri"/>
          <w:b/>
          <w:color w:val="FF0000"/>
        </w:rPr>
        <w:t>(UTILIZAR PAPEL TIMBRADO DA EMPRESA)</w:t>
      </w:r>
    </w:p>
    <w:p w14:paraId="622E5102" w14:textId="77777777" w:rsidR="007A4F95" w:rsidRPr="005B29EF" w:rsidRDefault="007A4F95" w:rsidP="001C2409">
      <w:pPr>
        <w:spacing w:after="120" w:line="360" w:lineRule="atLeast"/>
        <w:jc w:val="both"/>
        <w:rPr>
          <w:rFonts w:ascii="Arial Narrow" w:eastAsia="Calibri" w:hAnsi="Arial Narrow" w:cs="Calibri"/>
          <w:b/>
        </w:rPr>
      </w:pPr>
    </w:p>
    <w:p w14:paraId="586C7CFF" w14:textId="67EED40A" w:rsidR="00BE0CDB" w:rsidRPr="005B29EF" w:rsidRDefault="00BE0CDB" w:rsidP="00BE0CDB">
      <w:pPr>
        <w:jc w:val="both"/>
        <w:rPr>
          <w:rFonts w:ascii="Arial Narrow" w:eastAsia="Calibri" w:hAnsi="Arial Narrow" w:cs="Calibri"/>
          <w:b/>
        </w:rPr>
      </w:pPr>
      <w:r w:rsidRPr="005B29EF">
        <w:rPr>
          <w:rFonts w:ascii="Arial Narrow" w:eastAsia="Calibri" w:hAnsi="Arial Narrow" w:cs="Calibri"/>
          <w:b/>
        </w:rPr>
        <w:t xml:space="preserve">Pregão ELETRÔNICO Nº </w:t>
      </w:r>
      <w:r w:rsidR="002C49E1" w:rsidRPr="005B29EF">
        <w:rPr>
          <w:rFonts w:ascii="Arial Narrow" w:eastAsia="Calibri" w:hAnsi="Arial Narrow" w:cs="Calibri"/>
          <w:b/>
        </w:rPr>
        <w:t>055/2025</w:t>
      </w:r>
    </w:p>
    <w:p w14:paraId="5504332E" w14:textId="0E20D30B" w:rsidR="00BE0CDB" w:rsidRPr="005B29EF" w:rsidRDefault="00BE0CDB" w:rsidP="00BE0CDB">
      <w:pPr>
        <w:jc w:val="both"/>
        <w:rPr>
          <w:rFonts w:ascii="Arial Narrow" w:eastAsia="Calibri" w:hAnsi="Arial Narrow" w:cs="Calibri"/>
          <w:b/>
        </w:rPr>
      </w:pPr>
      <w:r w:rsidRPr="005B29EF">
        <w:rPr>
          <w:rFonts w:ascii="Arial Narrow" w:eastAsia="Calibri" w:hAnsi="Arial Narrow" w:cs="Calibri"/>
          <w:b/>
        </w:rPr>
        <w:t xml:space="preserve">PROCESSO ADMINISTRATIVO Nº </w:t>
      </w:r>
      <w:r w:rsidR="00B10C3C" w:rsidRPr="005B29EF">
        <w:rPr>
          <w:rFonts w:ascii="Arial Narrow" w:eastAsia="Calibri" w:hAnsi="Arial Narrow" w:cs="Calibri"/>
          <w:b/>
        </w:rPr>
        <w:t>19.044</w:t>
      </w:r>
      <w:r w:rsidR="00650521" w:rsidRPr="005B29EF">
        <w:rPr>
          <w:rFonts w:ascii="Arial Narrow" w:eastAsia="Calibri" w:hAnsi="Arial Narrow" w:cs="Calibri"/>
          <w:b/>
        </w:rPr>
        <w:t>/2025</w:t>
      </w:r>
    </w:p>
    <w:p w14:paraId="58A36C28" w14:textId="77777777" w:rsidR="006D1FF3" w:rsidRPr="005B29EF" w:rsidRDefault="006D1FF3" w:rsidP="001C2409">
      <w:pPr>
        <w:spacing w:after="120" w:line="360" w:lineRule="atLeast"/>
        <w:jc w:val="both"/>
        <w:rPr>
          <w:rFonts w:ascii="Arial Narrow" w:eastAsia="Calibri" w:hAnsi="Arial Narrow" w:cs="Calibri"/>
        </w:rPr>
      </w:pPr>
    </w:p>
    <w:p w14:paraId="112625A4" w14:textId="2EAFA1C9" w:rsidR="006D1FF3" w:rsidRPr="005B29EF" w:rsidRDefault="0024171A" w:rsidP="001C2409">
      <w:pPr>
        <w:spacing w:after="120" w:line="360" w:lineRule="atLeast"/>
        <w:jc w:val="both"/>
        <w:rPr>
          <w:rFonts w:ascii="Arial Narrow" w:eastAsia="Calibri" w:hAnsi="Arial Narrow" w:cs="Calibri"/>
          <w:b/>
        </w:rPr>
      </w:pPr>
      <w:r w:rsidRPr="005B29EF">
        <w:rPr>
          <w:rFonts w:ascii="Arial Narrow" w:eastAsia="Calibri" w:hAnsi="Arial Narrow" w:cs="Calibri"/>
        </w:rPr>
        <w:t>Eu, ______________________________________________________, CPF nº ____________________</w:t>
      </w:r>
      <w:r w:rsidR="0002120B" w:rsidRPr="005B29EF">
        <w:rPr>
          <w:rFonts w:ascii="Arial Narrow" w:eastAsia="Calibri" w:hAnsi="Arial Narrow" w:cs="Calibri"/>
        </w:rPr>
        <w:t>, C</w:t>
      </w:r>
      <w:r w:rsidRPr="005B29EF">
        <w:rPr>
          <w:rFonts w:ascii="Arial Narrow" w:eastAsia="Calibri" w:hAnsi="Arial Narrow" w:cs="Calibri"/>
        </w:rPr>
        <w:t>omo representante devidamente constituído da empresa ______________________________________</w:t>
      </w:r>
      <w:r w:rsidR="0002120B" w:rsidRPr="005B29EF">
        <w:rPr>
          <w:rFonts w:ascii="Arial Narrow" w:eastAsia="Calibri" w:hAnsi="Arial Narrow" w:cs="Calibri"/>
        </w:rPr>
        <w:t>,</w:t>
      </w:r>
      <w:r w:rsidRPr="005B29EF">
        <w:rPr>
          <w:rFonts w:ascii="Arial Narrow" w:eastAsia="Calibri" w:hAnsi="Arial Narrow" w:cs="Calibri"/>
        </w:rPr>
        <w:t xml:space="preserve"> CNPJ nº ________________________, para fins do disposto no edital de licitação</w:t>
      </w:r>
      <w:r w:rsidR="0002120B" w:rsidRPr="005B29EF">
        <w:rPr>
          <w:rFonts w:ascii="Arial Narrow" w:eastAsia="Calibri" w:hAnsi="Arial Narrow" w:cs="Calibri"/>
        </w:rPr>
        <w:t xml:space="preserve">: </w:t>
      </w:r>
      <w:r w:rsidR="0002120B"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0002120B"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0002120B" w:rsidRPr="005B29EF">
        <w:rPr>
          <w:rFonts w:ascii="Arial Narrow" w:eastAsia="Calibri" w:hAnsi="Arial Narrow" w:cs="Calibri"/>
          <w:b/>
        </w:rPr>
        <w:t xml:space="preserve">, </w:t>
      </w:r>
      <w:r w:rsidR="0002120B" w:rsidRPr="005B29EF">
        <w:rPr>
          <w:rFonts w:ascii="Arial Narrow" w:eastAsia="Calibri" w:hAnsi="Arial Narrow" w:cs="Calibri"/>
        </w:rPr>
        <w:t xml:space="preserve">DECLARA, </w:t>
      </w:r>
      <w:r w:rsidRPr="005B29EF">
        <w:rPr>
          <w:rFonts w:ascii="Arial Narrow" w:eastAsia="Calibri" w:hAnsi="Arial Narrow" w:cs="Calibri"/>
        </w:rPr>
        <w:t>sob as penas da Lei, em especial o art</w:t>
      </w:r>
      <w:r w:rsidR="0002120B" w:rsidRPr="005B29EF">
        <w:rPr>
          <w:rFonts w:ascii="Arial Narrow" w:eastAsia="Calibri" w:hAnsi="Arial Narrow" w:cs="Calibri"/>
        </w:rPr>
        <w:t xml:space="preserve">. 299 </w:t>
      </w:r>
      <w:r w:rsidRPr="005B29EF">
        <w:rPr>
          <w:rFonts w:ascii="Arial Narrow" w:eastAsia="Calibri" w:hAnsi="Arial Narrow" w:cs="Calibri"/>
        </w:rPr>
        <w:t>do Código Penal Brasileiro</w:t>
      </w:r>
      <w:r w:rsidR="0002120B" w:rsidRPr="005B29EF">
        <w:rPr>
          <w:rFonts w:ascii="Arial Narrow" w:eastAsia="Calibri" w:hAnsi="Arial Narrow" w:cs="Calibri"/>
        </w:rPr>
        <w:t xml:space="preserve">, </w:t>
      </w:r>
      <w:r w:rsidRPr="005B29EF">
        <w:rPr>
          <w:rFonts w:ascii="Arial Narrow" w:eastAsia="Calibri" w:hAnsi="Arial Narrow" w:cs="Calibri"/>
        </w:rPr>
        <w:t>que</w:t>
      </w:r>
      <w:r w:rsidR="0002120B" w:rsidRPr="005B29EF">
        <w:rPr>
          <w:rFonts w:ascii="Arial Narrow" w:eastAsia="Calibri" w:hAnsi="Arial Narrow" w:cs="Calibri"/>
        </w:rPr>
        <w:t>:</w:t>
      </w:r>
    </w:p>
    <w:p w14:paraId="7F7ECDDB" w14:textId="77777777" w:rsidR="006D1FF3" w:rsidRPr="005B29EF"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4C002339" w:rsidR="006D1FF3" w:rsidRPr="005B29EF" w:rsidRDefault="0002120B" w:rsidP="001C2409">
      <w:pPr>
        <w:spacing w:after="120" w:line="360" w:lineRule="atLeast"/>
        <w:jc w:val="both"/>
        <w:rPr>
          <w:rFonts w:ascii="Arial Narrow" w:eastAsia="Calibri" w:hAnsi="Arial Narrow" w:cs="Calibri"/>
          <w:b/>
        </w:rPr>
      </w:pPr>
      <w:r w:rsidRPr="005B29EF">
        <w:rPr>
          <w:rFonts w:ascii="Arial Narrow" w:eastAsia="Calibri" w:hAnsi="Arial Narrow" w:cs="Calibri"/>
          <w:b/>
        </w:rPr>
        <w:t>A)</w:t>
      </w:r>
      <w:r w:rsidRPr="005B29EF">
        <w:rPr>
          <w:rFonts w:ascii="Arial Narrow" w:eastAsia="Calibri" w:hAnsi="Arial Narrow" w:cs="Calibri"/>
        </w:rPr>
        <w:t xml:space="preserve"> </w:t>
      </w:r>
      <w:r w:rsidR="0024171A" w:rsidRPr="005B29EF">
        <w:rPr>
          <w:rFonts w:ascii="Arial Narrow" w:eastAsia="Calibri" w:hAnsi="Arial Narrow" w:cs="Calibri"/>
        </w:rPr>
        <w:t>A proposta apresentada para participar do</w:t>
      </w:r>
      <w:r w:rsidRPr="005B29EF">
        <w:rPr>
          <w:rFonts w:ascii="Arial Narrow" w:eastAsia="Calibri" w:hAnsi="Arial Narrow" w:cs="Calibri"/>
        </w:rPr>
        <w:t xml:space="preserve"> </w:t>
      </w: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Pr="005B29EF">
        <w:rPr>
          <w:rFonts w:ascii="Arial Narrow" w:eastAsia="Calibri" w:hAnsi="Arial Narrow" w:cs="Calibri"/>
          <w:b/>
        </w:rPr>
        <w:t xml:space="preserve">, </w:t>
      </w:r>
      <w:r w:rsidR="00613253" w:rsidRPr="005B29EF">
        <w:rPr>
          <w:rFonts w:ascii="Arial Narrow" w:eastAsia="Calibri" w:hAnsi="Arial Narrow" w:cs="Calibri"/>
        </w:rPr>
        <w:t>foi elaborada de maneira independente</w:t>
      </w:r>
      <w:r w:rsidRPr="005B29EF">
        <w:rPr>
          <w:rFonts w:ascii="Arial Narrow" w:eastAsia="Calibri" w:hAnsi="Arial Narrow" w:cs="Calibri"/>
        </w:rPr>
        <w:t xml:space="preserve"> </w:t>
      </w:r>
      <w:r w:rsidR="00613253" w:rsidRPr="005B29EF">
        <w:rPr>
          <w:rFonts w:ascii="Arial Narrow" w:eastAsia="Calibri" w:hAnsi="Arial Narrow" w:cs="Calibri"/>
        </w:rPr>
        <w:t>e o conteúdo da proposta, no todo ou em parte, direta ou indiretamente</w:t>
      </w:r>
      <w:r w:rsidRPr="005B29EF">
        <w:rPr>
          <w:rFonts w:ascii="Arial Narrow" w:eastAsia="Calibri" w:hAnsi="Arial Narrow" w:cs="Calibri"/>
        </w:rPr>
        <w:t xml:space="preserve">, </w:t>
      </w:r>
      <w:r w:rsidR="00613253" w:rsidRPr="005B29EF">
        <w:rPr>
          <w:rFonts w:ascii="Arial Narrow" w:eastAsia="Calibri" w:hAnsi="Arial Narrow" w:cs="Calibri"/>
        </w:rPr>
        <w:t>não foi informado, discutido ou recebido</w:t>
      </w:r>
      <w:r w:rsidRPr="005B29EF">
        <w:rPr>
          <w:rFonts w:ascii="Arial Narrow" w:eastAsia="Calibri" w:hAnsi="Arial Narrow" w:cs="Calibri"/>
        </w:rPr>
        <w:t xml:space="preserve"> </w:t>
      </w:r>
      <w:r w:rsidR="00613253" w:rsidRPr="005B29EF">
        <w:rPr>
          <w:rFonts w:ascii="Arial Narrow" w:eastAsia="Calibri" w:hAnsi="Arial Narrow" w:cs="Calibri"/>
        </w:rPr>
        <w:t>de qualquer outro participante potencial ou de fato deste certame</w:t>
      </w:r>
      <w:r w:rsidRPr="005B29EF">
        <w:rPr>
          <w:rFonts w:ascii="Arial Narrow" w:eastAsia="Calibri" w:hAnsi="Arial Narrow" w:cs="Calibri"/>
          <w:b/>
        </w:rPr>
        <w:t>,</w:t>
      </w:r>
      <w:r w:rsidR="00613253" w:rsidRPr="005B29EF">
        <w:rPr>
          <w:rFonts w:ascii="Arial Narrow" w:eastAsia="Calibri" w:hAnsi="Arial Narrow" w:cs="Calibri"/>
          <w:b/>
        </w:rPr>
        <w:t xml:space="preserve"> </w:t>
      </w:r>
      <w:r w:rsidR="00613253" w:rsidRPr="005B29EF">
        <w:rPr>
          <w:rFonts w:ascii="Arial Narrow" w:eastAsia="Calibri" w:hAnsi="Arial Narrow" w:cs="Calibri"/>
        </w:rPr>
        <w:t>ou</w:t>
      </w:r>
      <w:r w:rsidRPr="005B29EF">
        <w:rPr>
          <w:rFonts w:ascii="Arial Narrow" w:eastAsia="Calibri" w:hAnsi="Arial Narrow" w:cs="Calibri"/>
          <w:b/>
        </w:rPr>
        <w:t xml:space="preserve"> </w:t>
      </w:r>
      <w:r w:rsidR="00613253" w:rsidRPr="005B29EF">
        <w:rPr>
          <w:rFonts w:ascii="Arial Narrow" w:eastAsia="Calibri" w:hAnsi="Arial Narrow" w:cs="Calibri"/>
        </w:rPr>
        <w:t>por qualquer meio ou por qualquer pessoa</w:t>
      </w:r>
      <w:r w:rsidRPr="005B29EF">
        <w:rPr>
          <w:rFonts w:ascii="Arial Narrow" w:eastAsia="Calibri" w:hAnsi="Arial Narrow" w:cs="Calibri"/>
        </w:rPr>
        <w:t>;</w:t>
      </w:r>
    </w:p>
    <w:p w14:paraId="6EBDCEBF" w14:textId="00EB4475" w:rsidR="006D1FF3" w:rsidRPr="005B29EF" w:rsidRDefault="0002120B" w:rsidP="001C2409">
      <w:pPr>
        <w:spacing w:after="120" w:line="360" w:lineRule="atLeast"/>
        <w:jc w:val="both"/>
        <w:rPr>
          <w:rFonts w:ascii="Arial Narrow" w:eastAsia="Calibri" w:hAnsi="Arial Narrow" w:cs="Calibri"/>
          <w:b/>
        </w:rPr>
      </w:pPr>
      <w:r w:rsidRPr="005B29EF">
        <w:rPr>
          <w:rFonts w:ascii="Arial Narrow" w:eastAsia="Calibri" w:hAnsi="Arial Narrow" w:cs="Calibri"/>
          <w:b/>
        </w:rPr>
        <w:t>B)</w:t>
      </w:r>
      <w:r w:rsidRPr="005B29EF">
        <w:rPr>
          <w:rFonts w:ascii="Arial Narrow" w:eastAsia="Calibri" w:hAnsi="Arial Narrow" w:cs="Calibri"/>
        </w:rPr>
        <w:t xml:space="preserve"> A</w:t>
      </w:r>
      <w:r w:rsidR="00613253" w:rsidRPr="005B29EF">
        <w:rPr>
          <w:rFonts w:ascii="Arial Narrow" w:eastAsia="Calibri" w:hAnsi="Arial Narrow" w:cs="Calibri"/>
        </w:rPr>
        <w:t xml:space="preserve"> intenção de apresentar a proposta elaborada para participar do </w:t>
      </w: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00045B06" w:rsidRPr="005B29EF">
        <w:rPr>
          <w:rFonts w:ascii="Arial Narrow" w:eastAsia="Calibri" w:hAnsi="Arial Narrow" w:cs="Calibri"/>
          <w:b/>
        </w:rPr>
        <w:t xml:space="preserve"> </w:t>
      </w:r>
      <w:r w:rsidR="00613253" w:rsidRPr="005B29EF">
        <w:rPr>
          <w:rFonts w:ascii="Arial Narrow" w:eastAsia="Calibri" w:hAnsi="Arial Narrow" w:cs="Calibri"/>
        </w:rPr>
        <w:t>não foi informada, discutida ou sugestão de qualquer outro participante potencial ou de fato deste certame</w:t>
      </w:r>
      <w:r w:rsidRPr="005B29EF">
        <w:rPr>
          <w:rFonts w:ascii="Arial Narrow" w:eastAsia="Calibri" w:hAnsi="Arial Narrow" w:cs="Calibri"/>
        </w:rPr>
        <w:t>;</w:t>
      </w:r>
    </w:p>
    <w:p w14:paraId="6BE50004" w14:textId="1A298759" w:rsidR="006D1FF3" w:rsidRPr="005B29EF" w:rsidRDefault="0002120B" w:rsidP="001C2409">
      <w:pPr>
        <w:spacing w:after="120" w:line="360" w:lineRule="atLeast"/>
        <w:jc w:val="both"/>
        <w:rPr>
          <w:rFonts w:ascii="Arial Narrow" w:eastAsia="Calibri" w:hAnsi="Arial Narrow" w:cs="Calibri"/>
          <w:b/>
        </w:rPr>
      </w:pPr>
      <w:r w:rsidRPr="005B29EF">
        <w:rPr>
          <w:rFonts w:ascii="Arial Narrow" w:eastAsia="Calibri" w:hAnsi="Arial Narrow" w:cs="Calibri"/>
          <w:b/>
        </w:rPr>
        <w:t>C)</w:t>
      </w:r>
      <w:r w:rsidRPr="005B29EF">
        <w:rPr>
          <w:rFonts w:ascii="Arial Narrow" w:eastAsia="Calibri" w:hAnsi="Arial Narrow" w:cs="Calibri"/>
        </w:rPr>
        <w:t xml:space="preserve"> Q</w:t>
      </w:r>
      <w:r w:rsidR="00613253" w:rsidRPr="005B29EF">
        <w:rPr>
          <w:rFonts w:ascii="Arial Narrow" w:eastAsia="Calibri" w:hAnsi="Arial Narrow" w:cs="Calibri"/>
        </w:rPr>
        <w:t xml:space="preserve">ue não tentou, por qualquer meio ou por qualquer pessoa, </w:t>
      </w:r>
      <w:r w:rsidR="00613253" w:rsidRPr="005B29EF">
        <w:rPr>
          <w:rFonts w:ascii="Arial Narrow" w:eastAsia="Calibri" w:hAnsi="Arial Narrow" w:cs="Calibri"/>
          <w:b/>
        </w:rPr>
        <w:t>influir na decisão</w:t>
      </w:r>
      <w:r w:rsidR="00613253" w:rsidRPr="005B29EF">
        <w:rPr>
          <w:rFonts w:ascii="Arial Narrow" w:eastAsia="Calibri" w:hAnsi="Arial Narrow" w:cs="Calibri"/>
        </w:rPr>
        <w:t xml:space="preserve"> de qualquer outro participante potencial ou de fato do </w:t>
      </w: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00045B06" w:rsidRPr="005B29EF">
        <w:rPr>
          <w:rFonts w:ascii="Arial Narrow" w:eastAsia="Calibri" w:hAnsi="Arial Narrow" w:cs="Calibri"/>
          <w:b/>
        </w:rPr>
        <w:t xml:space="preserve"> </w:t>
      </w:r>
      <w:r w:rsidR="00613253" w:rsidRPr="005B29EF">
        <w:rPr>
          <w:rFonts w:ascii="Arial Narrow" w:eastAsia="Calibri" w:hAnsi="Arial Narrow" w:cs="Calibri"/>
        </w:rPr>
        <w:t>quanto a participar ou não da referida licitação</w:t>
      </w:r>
      <w:r w:rsidRPr="005B29EF">
        <w:rPr>
          <w:rFonts w:ascii="Arial Narrow" w:eastAsia="Calibri" w:hAnsi="Arial Narrow" w:cs="Calibri"/>
        </w:rPr>
        <w:t>;</w:t>
      </w:r>
    </w:p>
    <w:p w14:paraId="389FED0E" w14:textId="30B8F738" w:rsidR="006D1FF3" w:rsidRPr="005B29EF" w:rsidRDefault="0002120B" w:rsidP="001C2409">
      <w:pPr>
        <w:spacing w:after="120" w:line="360" w:lineRule="atLeast"/>
        <w:jc w:val="both"/>
        <w:rPr>
          <w:rFonts w:ascii="Arial Narrow" w:eastAsia="Calibri" w:hAnsi="Arial Narrow" w:cs="Calibri"/>
          <w:b/>
        </w:rPr>
      </w:pPr>
      <w:r w:rsidRPr="005B29EF">
        <w:rPr>
          <w:rFonts w:ascii="Arial Narrow" w:eastAsia="Calibri" w:hAnsi="Arial Narrow" w:cs="Calibri"/>
          <w:b/>
        </w:rPr>
        <w:t>D)</w:t>
      </w:r>
      <w:r w:rsidRPr="005B29EF">
        <w:rPr>
          <w:rFonts w:ascii="Arial Narrow" w:eastAsia="Calibri" w:hAnsi="Arial Narrow" w:cs="Calibri"/>
        </w:rPr>
        <w:t xml:space="preserve"> Q</w:t>
      </w:r>
      <w:r w:rsidR="00613253" w:rsidRPr="005B29EF">
        <w:rPr>
          <w:rFonts w:ascii="Arial Narrow" w:eastAsia="Calibri" w:hAnsi="Arial Narrow" w:cs="Calibri"/>
        </w:rPr>
        <w:t xml:space="preserve">ue o conteúdo da proposta apresentada para participar do </w:t>
      </w: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00045B06" w:rsidRPr="005B29EF">
        <w:rPr>
          <w:rFonts w:ascii="Arial Narrow" w:eastAsia="Calibri" w:hAnsi="Arial Narrow" w:cs="Calibri"/>
          <w:b/>
        </w:rPr>
        <w:t xml:space="preserve"> </w:t>
      </w:r>
      <w:r w:rsidR="00613253" w:rsidRPr="005B29EF">
        <w:rPr>
          <w:rFonts w:ascii="Arial Narrow" w:eastAsia="Calibri" w:hAnsi="Arial Narrow" w:cs="Calibri"/>
        </w:rPr>
        <w:t xml:space="preserve">não será, no todo ou em parte, direta ou indiretamente, comunicado ou discutido com qualquer outro participante potencial ou de fato do </w:t>
      </w: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00045B06" w:rsidRPr="005B29EF">
        <w:rPr>
          <w:rFonts w:ascii="Arial Narrow" w:eastAsia="Calibri" w:hAnsi="Arial Narrow" w:cs="Calibri"/>
          <w:b/>
        </w:rPr>
        <w:t xml:space="preserve"> </w:t>
      </w:r>
      <w:r w:rsidR="00613253" w:rsidRPr="005B29EF">
        <w:rPr>
          <w:rFonts w:ascii="Arial Narrow" w:eastAsia="Calibri" w:hAnsi="Arial Narrow" w:cs="Calibri"/>
        </w:rPr>
        <w:t>antes da adjudicação do objeto da referida licitação</w:t>
      </w:r>
      <w:r w:rsidRPr="005B29EF">
        <w:rPr>
          <w:rFonts w:ascii="Arial Narrow" w:eastAsia="Calibri" w:hAnsi="Arial Narrow" w:cs="Calibri"/>
        </w:rPr>
        <w:t>;</w:t>
      </w:r>
    </w:p>
    <w:p w14:paraId="7EA1DC78" w14:textId="326ED36C" w:rsidR="006D1FF3" w:rsidRPr="005B29EF" w:rsidRDefault="0002120B" w:rsidP="001C2409">
      <w:pPr>
        <w:spacing w:after="120" w:line="360" w:lineRule="atLeast"/>
        <w:jc w:val="both"/>
        <w:rPr>
          <w:rFonts w:ascii="Arial Narrow" w:eastAsia="Calibri" w:hAnsi="Arial Narrow" w:cs="Calibri"/>
          <w:b/>
        </w:rPr>
      </w:pPr>
      <w:r w:rsidRPr="005B29EF">
        <w:rPr>
          <w:rFonts w:ascii="Arial Narrow" w:eastAsia="Calibri" w:hAnsi="Arial Narrow" w:cs="Calibri"/>
          <w:b/>
        </w:rPr>
        <w:t>E)</w:t>
      </w:r>
      <w:r w:rsidRPr="005B29EF">
        <w:rPr>
          <w:rFonts w:ascii="Arial Narrow" w:eastAsia="Calibri" w:hAnsi="Arial Narrow" w:cs="Calibri"/>
        </w:rPr>
        <w:t xml:space="preserve"> Q</w:t>
      </w:r>
      <w:r w:rsidR="00613253" w:rsidRPr="005B29EF">
        <w:rPr>
          <w:rFonts w:ascii="Arial Narrow" w:eastAsia="Calibri" w:hAnsi="Arial Narrow" w:cs="Calibri"/>
        </w:rPr>
        <w:t xml:space="preserve">ue o conteúdo da proposta apresentada para participar do </w:t>
      </w:r>
      <w:r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007A4F95" w:rsidRPr="005B29EF">
        <w:rPr>
          <w:rFonts w:ascii="Arial Narrow" w:eastAsia="Calibri" w:hAnsi="Arial Narrow" w:cs="Calibri"/>
          <w:b/>
        </w:rPr>
        <w:t xml:space="preserve"> </w:t>
      </w:r>
      <w:r w:rsidR="007A4F95" w:rsidRPr="005B29EF">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5B29EF">
        <w:rPr>
          <w:rFonts w:ascii="Arial Narrow" w:eastAsia="Calibri" w:hAnsi="Arial Narrow" w:cs="Calibri"/>
        </w:rPr>
        <w:t xml:space="preserve"> </w:t>
      </w:r>
    </w:p>
    <w:p w14:paraId="1EFF7122" w14:textId="3ADB54A6" w:rsidR="006D1FF3" w:rsidRPr="005B29EF"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5B29EF">
        <w:rPr>
          <w:rFonts w:ascii="Arial Narrow" w:eastAsia="Calibri" w:hAnsi="Arial Narrow" w:cs="Calibri"/>
          <w:b/>
          <w:color w:val="000000"/>
        </w:rPr>
        <w:t>F)</w:t>
      </w:r>
      <w:r w:rsidRPr="005B29EF">
        <w:rPr>
          <w:rFonts w:ascii="Arial Narrow" w:eastAsia="Calibri" w:hAnsi="Arial Narrow" w:cs="Calibri"/>
          <w:color w:val="000000"/>
        </w:rPr>
        <w:t xml:space="preserve"> </w:t>
      </w:r>
      <w:r w:rsidR="007A4F95" w:rsidRPr="005B29EF">
        <w:rPr>
          <w:rFonts w:ascii="Arial Narrow" w:eastAsia="Calibri" w:hAnsi="Arial Narrow" w:cs="Calibri"/>
          <w:color w:val="000000"/>
        </w:rPr>
        <w:t>Que está plenamente ciente do teor e da extensão desta declaração e que detém plenos poderes e informações para firmá-la</w:t>
      </w:r>
      <w:r w:rsidRPr="005B29EF">
        <w:rPr>
          <w:rFonts w:ascii="Arial Narrow" w:eastAsia="Calibri" w:hAnsi="Arial Narrow" w:cs="Calibri"/>
          <w:color w:val="000000"/>
        </w:rPr>
        <w:t>.</w:t>
      </w:r>
    </w:p>
    <w:p w14:paraId="72C1F360" w14:textId="346F8E2C" w:rsidR="006D1FF3" w:rsidRPr="005B29EF" w:rsidRDefault="001C2409" w:rsidP="001C2409">
      <w:pPr>
        <w:spacing w:after="120" w:line="360" w:lineRule="atLeast"/>
        <w:jc w:val="right"/>
        <w:rPr>
          <w:rFonts w:ascii="Arial Narrow" w:eastAsia="Calibri" w:hAnsi="Arial Narrow" w:cs="Calibri"/>
        </w:rPr>
      </w:pPr>
      <w:r w:rsidRPr="005B29EF">
        <w:rPr>
          <w:rFonts w:ascii="Arial Narrow" w:eastAsia="Calibri" w:hAnsi="Arial Narrow" w:cs="Calibri"/>
        </w:rPr>
        <w:t xml:space="preserve">.................., ..... </w:t>
      </w:r>
      <w:proofErr w:type="gramStart"/>
      <w:r w:rsidRPr="005B29EF">
        <w:rPr>
          <w:rFonts w:ascii="Arial Narrow" w:eastAsia="Calibri" w:hAnsi="Arial Narrow" w:cs="Calibri"/>
        </w:rPr>
        <w:t>de</w:t>
      </w:r>
      <w:proofErr w:type="gramEnd"/>
      <w:r w:rsidRPr="005B29EF">
        <w:rPr>
          <w:rFonts w:ascii="Arial Narrow" w:eastAsia="Calibri" w:hAnsi="Arial Narrow" w:cs="Calibri"/>
        </w:rPr>
        <w:t xml:space="preserve"> ..........   </w:t>
      </w:r>
      <w:proofErr w:type="gramStart"/>
      <w:r w:rsidRPr="005B29EF">
        <w:rPr>
          <w:rFonts w:ascii="Arial Narrow" w:eastAsia="Calibri" w:hAnsi="Arial Narrow" w:cs="Calibri"/>
        </w:rPr>
        <w:t>de</w:t>
      </w:r>
      <w:proofErr w:type="gramEnd"/>
      <w:r w:rsidRPr="005B29EF">
        <w:rPr>
          <w:rFonts w:ascii="Arial Narrow" w:eastAsia="Calibri" w:hAnsi="Arial Narrow" w:cs="Calibri"/>
        </w:rPr>
        <w:t xml:space="preserve"> 202</w:t>
      </w:r>
      <w:r w:rsidR="009A0638" w:rsidRPr="005B29EF">
        <w:rPr>
          <w:rFonts w:ascii="Arial Narrow" w:eastAsia="Calibri" w:hAnsi="Arial Narrow" w:cs="Calibri"/>
        </w:rPr>
        <w:t>5</w:t>
      </w:r>
      <w:r w:rsidRPr="005B29EF">
        <w:rPr>
          <w:rFonts w:ascii="Arial Narrow" w:eastAsia="Calibri" w:hAnsi="Arial Narrow" w:cs="Calibri"/>
        </w:rPr>
        <w:t>.</w:t>
      </w:r>
    </w:p>
    <w:p w14:paraId="28CA2CE6" w14:textId="78608633" w:rsidR="00E16E70" w:rsidRPr="005B29EF" w:rsidRDefault="0002120B" w:rsidP="001C2409">
      <w:pPr>
        <w:spacing w:after="120" w:line="360" w:lineRule="atLeast"/>
        <w:jc w:val="center"/>
        <w:rPr>
          <w:rFonts w:ascii="Arial Narrow" w:eastAsia="Calibri" w:hAnsi="Arial Narrow" w:cs="Calibri"/>
        </w:rPr>
      </w:pPr>
      <w:r w:rsidRPr="005B29EF">
        <w:rPr>
          <w:rFonts w:ascii="Arial Narrow" w:eastAsia="Calibri" w:hAnsi="Arial Narrow" w:cs="Calibri"/>
        </w:rPr>
        <w:t>REPRESENTANTE LEGAL</w:t>
      </w:r>
      <w:r w:rsidR="00E16E70" w:rsidRPr="005B29EF">
        <w:rPr>
          <w:rFonts w:ascii="Arial Narrow" w:eastAsia="Calibri" w:hAnsi="Arial Narrow" w:cs="Calibri"/>
        </w:rPr>
        <w:br w:type="page"/>
      </w:r>
    </w:p>
    <w:p w14:paraId="25E6919F" w14:textId="514F1F4A" w:rsidR="007A4F95" w:rsidRPr="005B29EF" w:rsidRDefault="0002120B" w:rsidP="00E16E70">
      <w:pPr>
        <w:pBdr>
          <w:left w:val="nil"/>
          <w:right w:val="nil"/>
          <w:between w:val="nil"/>
        </w:pBdr>
        <w:shd w:val="clear" w:color="auto" w:fill="D6E3BC"/>
        <w:jc w:val="center"/>
        <w:rPr>
          <w:rFonts w:ascii="Arial Narrow" w:eastAsia="Calibri" w:hAnsi="Arial Narrow" w:cs="Calibri"/>
          <w:b/>
          <w:color w:val="000000"/>
        </w:rPr>
      </w:pPr>
      <w:r w:rsidRPr="005B29EF">
        <w:rPr>
          <w:rFonts w:ascii="Arial Narrow" w:eastAsia="Calibri" w:hAnsi="Arial Narrow" w:cs="Calibri"/>
          <w:b/>
          <w:color w:val="000000"/>
        </w:rPr>
        <w:lastRenderedPageBreak/>
        <w:t xml:space="preserve">ANEXO VI – </w:t>
      </w:r>
      <w:r w:rsidR="00E231B2" w:rsidRPr="005B29EF">
        <w:rPr>
          <w:rFonts w:ascii="Arial Narrow" w:eastAsia="Calibri" w:hAnsi="Arial Narrow" w:cs="Calibri"/>
          <w:b/>
          <w:color w:val="000000"/>
        </w:rPr>
        <w:t xml:space="preserve">TERMO DE COMPROMETIMENTO </w:t>
      </w:r>
    </w:p>
    <w:p w14:paraId="623464AD" w14:textId="196D36B6" w:rsidR="006D1FF3" w:rsidRPr="005B29EF" w:rsidRDefault="0002120B" w:rsidP="00E16E70">
      <w:pPr>
        <w:pBdr>
          <w:left w:val="nil"/>
          <w:right w:val="nil"/>
          <w:between w:val="nil"/>
        </w:pBdr>
        <w:shd w:val="clear" w:color="auto" w:fill="D6E3BC"/>
        <w:jc w:val="center"/>
        <w:rPr>
          <w:rFonts w:ascii="Arial Narrow" w:eastAsia="Calibri" w:hAnsi="Arial Narrow" w:cs="Calibri"/>
          <w:b/>
          <w:color w:val="000000"/>
        </w:rPr>
      </w:pPr>
      <w:r w:rsidRPr="005B29EF">
        <w:rPr>
          <w:rFonts w:ascii="Arial Narrow" w:eastAsia="Calibri" w:hAnsi="Arial Narrow" w:cs="Calibri"/>
          <w:b/>
          <w:color w:val="000000"/>
        </w:rPr>
        <w:t>(MICROEMPRESA OU EMPRESA DE PEQUENO PORTE)</w:t>
      </w:r>
    </w:p>
    <w:p w14:paraId="45C9040C" w14:textId="77777777" w:rsidR="00E16E70" w:rsidRPr="005B29EF" w:rsidRDefault="00E16E70" w:rsidP="00E231B2">
      <w:pPr>
        <w:spacing w:after="120" w:line="360" w:lineRule="atLeast"/>
        <w:jc w:val="center"/>
        <w:rPr>
          <w:rFonts w:ascii="Arial Narrow" w:eastAsia="Calibri" w:hAnsi="Arial Narrow" w:cs="Calibri"/>
          <w:b/>
          <w:color w:val="FF0000"/>
        </w:rPr>
      </w:pPr>
      <w:r w:rsidRPr="005B29EF">
        <w:rPr>
          <w:rFonts w:ascii="Arial Narrow" w:eastAsia="Calibri" w:hAnsi="Arial Narrow" w:cs="Calibri"/>
          <w:b/>
          <w:color w:val="FF0000"/>
        </w:rPr>
        <w:t>(UTILIZAR PAPEL TIMBRADO DA EMPRESA)</w:t>
      </w:r>
    </w:p>
    <w:p w14:paraId="0B4B48A3" w14:textId="77777777" w:rsidR="007A4F95" w:rsidRPr="005B29EF" w:rsidRDefault="007A4F95" w:rsidP="00E231B2">
      <w:pPr>
        <w:spacing w:after="120" w:line="360" w:lineRule="atLeast"/>
        <w:jc w:val="both"/>
        <w:rPr>
          <w:rFonts w:ascii="Arial Narrow" w:eastAsia="Calibri" w:hAnsi="Arial Narrow" w:cs="Calibri"/>
          <w:b/>
        </w:rPr>
      </w:pPr>
    </w:p>
    <w:p w14:paraId="36AE0B6C" w14:textId="172AAF36" w:rsidR="009A0638" w:rsidRPr="005B29EF" w:rsidRDefault="009A0638" w:rsidP="009A0638">
      <w:pPr>
        <w:jc w:val="both"/>
        <w:rPr>
          <w:rFonts w:ascii="Arial Narrow" w:eastAsia="Calibri" w:hAnsi="Arial Narrow" w:cs="Calibri"/>
          <w:b/>
        </w:rPr>
      </w:pPr>
      <w:r w:rsidRPr="005B29EF">
        <w:rPr>
          <w:rFonts w:ascii="Arial Narrow" w:eastAsia="Calibri" w:hAnsi="Arial Narrow" w:cs="Calibri"/>
          <w:b/>
        </w:rPr>
        <w:t xml:space="preserve">Pregão ELETRÔNICO Nº </w:t>
      </w:r>
      <w:r w:rsidR="002C49E1" w:rsidRPr="005B29EF">
        <w:rPr>
          <w:rFonts w:ascii="Arial Narrow" w:eastAsia="Calibri" w:hAnsi="Arial Narrow" w:cs="Calibri"/>
          <w:b/>
        </w:rPr>
        <w:t>055/2025</w:t>
      </w:r>
    </w:p>
    <w:p w14:paraId="4DF8F51E" w14:textId="57598C3E" w:rsidR="009A0638" w:rsidRPr="005B29EF" w:rsidRDefault="009A0638" w:rsidP="009A0638">
      <w:pPr>
        <w:jc w:val="both"/>
        <w:rPr>
          <w:rFonts w:ascii="Arial Narrow" w:eastAsia="Calibri" w:hAnsi="Arial Narrow" w:cs="Calibri"/>
          <w:b/>
        </w:rPr>
      </w:pPr>
      <w:r w:rsidRPr="005B29EF">
        <w:rPr>
          <w:rFonts w:ascii="Arial Narrow" w:eastAsia="Calibri" w:hAnsi="Arial Narrow" w:cs="Calibri"/>
          <w:b/>
        </w:rPr>
        <w:t xml:space="preserve">PROCESSO ADMINISTRATIVO Nº </w:t>
      </w:r>
      <w:r w:rsidR="00B10C3C" w:rsidRPr="005B29EF">
        <w:rPr>
          <w:rFonts w:ascii="Arial Narrow" w:eastAsia="Calibri" w:hAnsi="Arial Narrow" w:cs="Calibri"/>
          <w:b/>
        </w:rPr>
        <w:t>19.044</w:t>
      </w:r>
      <w:r w:rsidR="00650521" w:rsidRPr="005B29EF">
        <w:rPr>
          <w:rFonts w:ascii="Arial Narrow" w:eastAsia="Calibri" w:hAnsi="Arial Narrow" w:cs="Calibri"/>
          <w:b/>
        </w:rPr>
        <w:t>/2025</w:t>
      </w:r>
    </w:p>
    <w:p w14:paraId="1FF363E6" w14:textId="77777777" w:rsidR="006D1FF3" w:rsidRPr="005B29EF"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5B29EF" w:rsidRDefault="007A4F95" w:rsidP="00E231B2">
      <w:pPr>
        <w:widowControl w:val="0"/>
        <w:spacing w:after="120" w:line="360" w:lineRule="atLeast"/>
        <w:jc w:val="both"/>
        <w:rPr>
          <w:rFonts w:ascii="Arial Narrow" w:eastAsia="Calibri" w:hAnsi="Arial Narrow" w:cs="Calibri"/>
        </w:rPr>
      </w:pPr>
      <w:r w:rsidRPr="005B29EF">
        <w:rPr>
          <w:rFonts w:ascii="Arial Narrow" w:eastAsia="Calibri" w:hAnsi="Arial Narrow" w:cs="Calibri"/>
        </w:rPr>
        <w:t>A empresa _____</w:t>
      </w:r>
      <w:r w:rsidRPr="005B29EF">
        <w:rPr>
          <w:rFonts w:ascii="Arial Narrow" w:eastAsia="Calibri" w:hAnsi="Arial Narrow" w:cs="Calibri"/>
          <w:u w:val="single"/>
        </w:rPr>
        <w:t xml:space="preserve">(COLOCAR A RAZÃO SOCIAL COMPLETA COM A QUALIFICAÇÃO DA EMPRESA – SE LTDA., S.A., ETC.) </w:t>
      </w:r>
      <w:r w:rsidRPr="005B29EF">
        <w:rPr>
          <w:rFonts w:ascii="Arial Narrow" w:eastAsia="Calibri" w:hAnsi="Arial Narrow" w:cs="Calibri"/>
        </w:rPr>
        <w:t>_____, CNPJ nº _______________________________, localizada no endereço ___________________________________________________________</w:t>
      </w:r>
      <w:r w:rsidR="0002120B" w:rsidRPr="005B29EF">
        <w:rPr>
          <w:rFonts w:ascii="Arial Narrow" w:eastAsia="Calibri" w:hAnsi="Arial Narrow" w:cs="Calibri"/>
        </w:rPr>
        <w:t xml:space="preserve">, </w:t>
      </w:r>
      <w:r w:rsidRPr="005B29EF">
        <w:rPr>
          <w:rFonts w:ascii="Arial Narrow" w:eastAsia="Calibri" w:hAnsi="Arial Narrow" w:cs="Calibri"/>
        </w:rPr>
        <w:t xml:space="preserve">neste ato representada por  </w:t>
      </w:r>
      <w:r w:rsidRPr="005B29EF">
        <w:rPr>
          <w:rFonts w:ascii="Arial Narrow" w:eastAsia="Calibri" w:hAnsi="Arial Narrow" w:cs="Calibri"/>
          <w:b/>
        </w:rPr>
        <w:t>________________________________</w:t>
      </w:r>
      <w:r w:rsidRPr="005B29EF">
        <w:rPr>
          <w:rFonts w:ascii="Arial Narrow" w:eastAsia="Calibri" w:hAnsi="Arial Narrow" w:cs="Calibri"/>
        </w:rPr>
        <w:t xml:space="preserve">, CPF nº </w:t>
      </w:r>
      <w:r w:rsidRPr="005B29EF">
        <w:rPr>
          <w:rFonts w:ascii="Arial Narrow" w:eastAsia="Calibri" w:hAnsi="Arial Narrow" w:cs="Calibri"/>
          <w:b/>
        </w:rPr>
        <w:t>___________________,</w:t>
      </w:r>
      <w:r w:rsidRPr="005B29EF">
        <w:rPr>
          <w:rFonts w:ascii="Arial Narrow" w:eastAsia="Calibri" w:hAnsi="Arial Narrow" w:cs="Calibri"/>
        </w:rPr>
        <w:t xml:space="preserve"> RG ________________,</w:t>
      </w:r>
      <w:r w:rsidR="0002120B" w:rsidRPr="005B29EF">
        <w:rPr>
          <w:rFonts w:ascii="Arial Narrow" w:eastAsia="Calibri" w:hAnsi="Arial Narrow" w:cs="Calibri"/>
        </w:rPr>
        <w:t xml:space="preserve"> </w:t>
      </w:r>
      <w:r w:rsidR="0002120B" w:rsidRPr="005B29EF">
        <w:rPr>
          <w:rFonts w:ascii="Arial Narrow" w:eastAsia="Calibri" w:hAnsi="Arial Narrow" w:cs="Calibri"/>
          <w:b/>
        </w:rPr>
        <w:t>DECLARA</w:t>
      </w:r>
      <w:r w:rsidR="0002120B" w:rsidRPr="005B29EF">
        <w:rPr>
          <w:rFonts w:ascii="Arial Narrow" w:eastAsia="Calibri" w:hAnsi="Arial Narrow" w:cs="Calibri"/>
        </w:rPr>
        <w:t xml:space="preserve">, </w:t>
      </w:r>
      <w:r w:rsidRPr="005B29EF">
        <w:rPr>
          <w:rFonts w:ascii="Arial Narrow" w:eastAsia="Calibri" w:hAnsi="Arial Narrow" w:cs="Calibri"/>
        </w:rPr>
        <w:t>sob as penalidades da Lei, que se enquadra como Microempresa ou Empresa de Pequeno Porte,</w:t>
      </w:r>
      <w:r w:rsidR="0002120B" w:rsidRPr="005B29EF">
        <w:rPr>
          <w:rFonts w:ascii="Arial Narrow" w:eastAsia="Calibri" w:hAnsi="Arial Narrow" w:cs="Calibri"/>
        </w:rPr>
        <w:t xml:space="preserve"> </w:t>
      </w:r>
      <w:r w:rsidRPr="005B29EF">
        <w:rPr>
          <w:rFonts w:ascii="Arial Narrow" w:eastAsia="Calibri" w:hAnsi="Arial Narrow" w:cs="Calibri"/>
        </w:rPr>
        <w:t>nos termos do art.</w:t>
      </w:r>
      <w:r w:rsidR="0002120B" w:rsidRPr="005B29EF">
        <w:rPr>
          <w:rFonts w:ascii="Arial Narrow" w:eastAsia="Calibri" w:hAnsi="Arial Narrow" w:cs="Calibri"/>
        </w:rPr>
        <w:t xml:space="preserve"> 3º </w:t>
      </w:r>
      <w:r w:rsidRPr="005B29EF">
        <w:rPr>
          <w:rFonts w:ascii="Arial Narrow" w:eastAsia="Calibri" w:hAnsi="Arial Narrow" w:cs="Calibri"/>
        </w:rPr>
        <w:t>da L</w:t>
      </w:r>
      <w:r w:rsidR="003719F3" w:rsidRPr="005B29EF">
        <w:rPr>
          <w:rFonts w:ascii="Arial Narrow" w:eastAsia="Calibri" w:hAnsi="Arial Narrow" w:cs="Calibri"/>
        </w:rPr>
        <w:t>C</w:t>
      </w:r>
      <w:r w:rsidRPr="005B29EF">
        <w:rPr>
          <w:rFonts w:ascii="Arial Narrow" w:eastAsia="Calibri" w:hAnsi="Arial Narrow" w:cs="Calibri"/>
        </w:rPr>
        <w:t xml:space="preserve"> n</w:t>
      </w:r>
      <w:r w:rsidR="0002120B" w:rsidRPr="005B29EF">
        <w:rPr>
          <w:rFonts w:ascii="Arial Narrow" w:eastAsia="Calibri" w:hAnsi="Arial Narrow" w:cs="Calibri"/>
        </w:rPr>
        <w:t>º 123</w:t>
      </w:r>
      <w:r w:rsidR="003719F3" w:rsidRPr="005B29EF">
        <w:rPr>
          <w:rFonts w:ascii="Arial Narrow" w:eastAsia="Calibri" w:hAnsi="Arial Narrow" w:cs="Calibri"/>
        </w:rPr>
        <w:t>/2006, alterada pela LC 147/2014</w:t>
      </w:r>
      <w:r w:rsidR="0002120B" w:rsidRPr="005B29EF">
        <w:rPr>
          <w:rFonts w:ascii="Arial Narrow" w:eastAsia="Calibri" w:hAnsi="Arial Narrow" w:cs="Calibri"/>
        </w:rPr>
        <w:t>,</w:t>
      </w:r>
      <w:r w:rsidRPr="005B29EF">
        <w:rPr>
          <w:rFonts w:ascii="Arial Narrow" w:eastAsia="Calibri" w:hAnsi="Arial Narrow" w:cs="Calibri"/>
        </w:rPr>
        <w:t xml:space="preserve"> estando apta a usufruir os benefícios e vantagens legalmente instituíd</w:t>
      </w:r>
      <w:r w:rsidR="003719F3" w:rsidRPr="005B29EF">
        <w:rPr>
          <w:rFonts w:ascii="Arial Narrow" w:eastAsia="Calibri" w:hAnsi="Arial Narrow" w:cs="Calibri"/>
        </w:rPr>
        <w:t>o</w:t>
      </w:r>
      <w:r w:rsidRPr="005B29EF">
        <w:rPr>
          <w:rFonts w:ascii="Arial Narrow" w:eastAsia="Calibri" w:hAnsi="Arial Narrow" w:cs="Calibri"/>
        </w:rPr>
        <w:t>s por não se enquadrar em nenhuma das vedações legais impostas pelo</w:t>
      </w:r>
      <w:r w:rsidR="0002120B" w:rsidRPr="005B29EF">
        <w:rPr>
          <w:rFonts w:ascii="Arial Narrow" w:eastAsia="Calibri" w:hAnsi="Arial Narrow" w:cs="Calibri"/>
        </w:rPr>
        <w:t xml:space="preserve"> § 4º </w:t>
      </w:r>
      <w:r w:rsidRPr="005B29EF">
        <w:rPr>
          <w:rFonts w:ascii="Arial Narrow" w:eastAsia="Calibri" w:hAnsi="Arial Narrow" w:cs="Calibri"/>
        </w:rPr>
        <w:t>do art.</w:t>
      </w:r>
      <w:r w:rsidR="0002120B" w:rsidRPr="005B29EF">
        <w:rPr>
          <w:rFonts w:ascii="Arial Narrow" w:eastAsia="Calibri" w:hAnsi="Arial Narrow" w:cs="Calibri"/>
        </w:rPr>
        <w:t xml:space="preserve"> 3º</w:t>
      </w:r>
      <w:r w:rsidRPr="005B29EF">
        <w:rPr>
          <w:rFonts w:ascii="Arial Narrow" w:eastAsia="Calibri" w:hAnsi="Arial Narrow" w:cs="Calibri"/>
        </w:rPr>
        <w:t xml:space="preserve"> d</w:t>
      </w:r>
      <w:r w:rsidR="003719F3" w:rsidRPr="005B29EF">
        <w:rPr>
          <w:rFonts w:ascii="Arial Narrow" w:eastAsia="Calibri" w:hAnsi="Arial Narrow" w:cs="Calibri"/>
        </w:rPr>
        <w:t xml:space="preserve">o mesmo diploma legal </w:t>
      </w:r>
      <w:r w:rsidRPr="005B29EF">
        <w:rPr>
          <w:rFonts w:ascii="Arial Narrow" w:eastAsia="Calibri" w:hAnsi="Arial Narrow" w:cs="Calibri"/>
        </w:rPr>
        <w:t xml:space="preserve">e pelo artigo </w:t>
      </w:r>
      <w:r w:rsidR="0002120B" w:rsidRPr="005B29EF">
        <w:rPr>
          <w:rFonts w:ascii="Arial Narrow" w:eastAsia="Calibri" w:hAnsi="Arial Narrow" w:cs="Calibri"/>
        </w:rPr>
        <w:t>4º</w:t>
      </w:r>
      <w:r w:rsidRPr="005B29EF">
        <w:rPr>
          <w:rFonts w:ascii="Arial Narrow" w:eastAsia="Calibri" w:hAnsi="Arial Narrow" w:cs="Calibri"/>
        </w:rPr>
        <w:t xml:space="preserve"> da lei n</w:t>
      </w:r>
      <w:r w:rsidR="0002120B" w:rsidRPr="005B29EF">
        <w:rPr>
          <w:rFonts w:ascii="Arial Narrow" w:eastAsia="Calibri" w:hAnsi="Arial Narrow" w:cs="Calibri"/>
        </w:rPr>
        <w:t>º 14.133/2021.</w:t>
      </w:r>
    </w:p>
    <w:p w14:paraId="44613F02" w14:textId="77777777" w:rsidR="003719F3" w:rsidRPr="005B29EF" w:rsidRDefault="003719F3" w:rsidP="00E231B2">
      <w:pPr>
        <w:widowControl w:val="0"/>
        <w:spacing w:after="120" w:line="360" w:lineRule="atLeast"/>
        <w:jc w:val="both"/>
        <w:rPr>
          <w:rFonts w:ascii="Arial Narrow" w:eastAsia="Calibri" w:hAnsi="Arial Narrow" w:cs="Calibri"/>
        </w:rPr>
      </w:pPr>
    </w:p>
    <w:p w14:paraId="1F4F383E" w14:textId="67FB2E98" w:rsidR="006D1FF3" w:rsidRPr="005B29EF" w:rsidRDefault="0002120B" w:rsidP="00E231B2">
      <w:pPr>
        <w:widowControl w:val="0"/>
        <w:spacing w:after="120" w:line="360" w:lineRule="atLeast"/>
        <w:jc w:val="both"/>
        <w:rPr>
          <w:rFonts w:ascii="Arial Narrow" w:eastAsia="Calibri" w:hAnsi="Arial Narrow" w:cs="Calibri"/>
        </w:rPr>
      </w:pPr>
      <w:r w:rsidRPr="005B29EF">
        <w:rPr>
          <w:rFonts w:ascii="Arial Narrow" w:eastAsia="Calibri" w:hAnsi="Arial Narrow" w:cs="Calibri"/>
          <w:b/>
        </w:rPr>
        <w:t>DECLAR</w:t>
      </w:r>
      <w:r w:rsidR="003719F3" w:rsidRPr="005B29EF">
        <w:rPr>
          <w:rFonts w:ascii="Arial Narrow" w:eastAsia="Calibri" w:hAnsi="Arial Narrow" w:cs="Calibri"/>
          <w:b/>
        </w:rPr>
        <w:t>A</w:t>
      </w:r>
      <w:r w:rsidRPr="005B29EF">
        <w:rPr>
          <w:rFonts w:ascii="Arial Narrow" w:eastAsia="Calibri" w:hAnsi="Arial Narrow" w:cs="Calibri"/>
        </w:rPr>
        <w:t>,</w:t>
      </w:r>
      <w:r w:rsidR="003719F3" w:rsidRPr="005B29EF">
        <w:rPr>
          <w:rFonts w:ascii="Arial Narrow" w:eastAsia="Calibri" w:hAnsi="Arial Narrow" w:cs="Calibri"/>
        </w:rPr>
        <w:t xml:space="preserve"> para fins da </w:t>
      </w:r>
      <w:r w:rsidRPr="005B29EF">
        <w:rPr>
          <w:rFonts w:ascii="Arial Narrow" w:eastAsia="Calibri" w:hAnsi="Arial Narrow" w:cs="Calibri"/>
        </w:rPr>
        <w:t xml:space="preserve">LC 123/2006 </w:t>
      </w:r>
      <w:r w:rsidR="003719F3" w:rsidRPr="005B29EF">
        <w:rPr>
          <w:rFonts w:ascii="Arial Narrow" w:eastAsia="Calibri" w:hAnsi="Arial Narrow" w:cs="Calibri"/>
        </w:rPr>
        <w:t>e suas alterações, sob as penalidades desta, ser</w:t>
      </w:r>
      <w:r w:rsidRPr="005B29EF">
        <w:rPr>
          <w:rFonts w:ascii="Arial Narrow" w:eastAsia="Calibri" w:hAnsi="Arial Narrow" w:cs="Calibri"/>
        </w:rPr>
        <w:t>:</w:t>
      </w:r>
    </w:p>
    <w:p w14:paraId="13737FB2" w14:textId="7859F843" w:rsidR="006D1FF3" w:rsidRPr="005B29EF" w:rsidRDefault="0002120B" w:rsidP="00E231B2">
      <w:pPr>
        <w:tabs>
          <w:tab w:val="left" w:pos="567"/>
        </w:tabs>
        <w:spacing w:after="120" w:line="360" w:lineRule="atLeast"/>
        <w:jc w:val="both"/>
        <w:rPr>
          <w:rFonts w:ascii="Arial Narrow" w:eastAsia="Calibri" w:hAnsi="Arial Narrow" w:cs="Calibri"/>
        </w:rPr>
      </w:pPr>
      <w:proofErr w:type="gramStart"/>
      <w:r w:rsidRPr="005B29EF">
        <w:rPr>
          <w:rFonts w:ascii="Arial Narrow" w:eastAsia="Calibri" w:hAnsi="Arial Narrow" w:cs="Calibri"/>
          <w:b/>
        </w:rPr>
        <w:t xml:space="preserve">(  </w:t>
      </w:r>
      <w:proofErr w:type="gramEnd"/>
      <w:r w:rsidR="00E231B2" w:rsidRPr="005B29EF">
        <w:rPr>
          <w:rFonts w:ascii="Arial Narrow" w:eastAsia="Calibri" w:hAnsi="Arial Narrow" w:cs="Calibri"/>
          <w:b/>
        </w:rPr>
        <w:t xml:space="preserve">  </w:t>
      </w:r>
      <w:r w:rsidRPr="005B29EF">
        <w:rPr>
          <w:rFonts w:ascii="Arial Narrow" w:eastAsia="Calibri" w:hAnsi="Arial Narrow" w:cs="Calibri"/>
          <w:b/>
        </w:rPr>
        <w:t xml:space="preserve">) </w:t>
      </w:r>
      <w:r w:rsidR="00E231B2" w:rsidRPr="005B29EF">
        <w:rPr>
          <w:rFonts w:ascii="Arial Narrow" w:eastAsia="Calibri" w:hAnsi="Arial Narrow" w:cs="Calibri"/>
          <w:b/>
        </w:rPr>
        <w:tab/>
      </w:r>
      <w:r w:rsidRPr="005B29EF">
        <w:rPr>
          <w:rFonts w:ascii="Arial Narrow" w:eastAsia="Calibri" w:hAnsi="Arial Narrow" w:cs="Calibri"/>
          <w:b/>
        </w:rPr>
        <w:t>MICROEMPRESA</w:t>
      </w:r>
      <w:r w:rsidRPr="005B29EF">
        <w:rPr>
          <w:rFonts w:ascii="Arial Narrow" w:eastAsia="Calibri" w:hAnsi="Arial Narrow" w:cs="Calibri"/>
        </w:rPr>
        <w:t xml:space="preserve"> – </w:t>
      </w:r>
      <w:r w:rsidR="003719F3" w:rsidRPr="005B29EF">
        <w:rPr>
          <w:rFonts w:ascii="Arial Narrow" w:eastAsia="Calibri" w:hAnsi="Arial Narrow" w:cs="Calibri"/>
        </w:rPr>
        <w:t>receita bruta anual igual ou inferior a R$</w:t>
      </w:r>
      <w:r w:rsidRPr="005B29EF">
        <w:rPr>
          <w:rFonts w:ascii="Arial Narrow" w:eastAsia="Calibri" w:hAnsi="Arial Narrow" w:cs="Calibri"/>
        </w:rPr>
        <w:t>360.000,00</w:t>
      </w:r>
      <w:r w:rsidR="003719F3" w:rsidRPr="005B29EF">
        <w:rPr>
          <w:rFonts w:ascii="Arial Narrow" w:eastAsia="Calibri" w:hAnsi="Arial Narrow" w:cs="Calibri"/>
        </w:rPr>
        <w:t>.</w:t>
      </w:r>
    </w:p>
    <w:p w14:paraId="2B09A299" w14:textId="2E961CA0" w:rsidR="006D1FF3" w:rsidRPr="005B29EF" w:rsidRDefault="0002120B" w:rsidP="00E231B2">
      <w:pPr>
        <w:tabs>
          <w:tab w:val="left" w:pos="567"/>
        </w:tabs>
        <w:spacing w:after="120" w:line="360" w:lineRule="atLeast"/>
        <w:jc w:val="both"/>
        <w:rPr>
          <w:rFonts w:ascii="Arial Narrow" w:eastAsia="Calibri" w:hAnsi="Arial Narrow" w:cs="Calibri"/>
        </w:rPr>
      </w:pPr>
      <w:proofErr w:type="gramStart"/>
      <w:r w:rsidRPr="005B29EF">
        <w:rPr>
          <w:rFonts w:ascii="Arial Narrow" w:eastAsia="Calibri" w:hAnsi="Arial Narrow" w:cs="Calibri"/>
          <w:b/>
        </w:rPr>
        <w:t xml:space="preserve">(  </w:t>
      </w:r>
      <w:proofErr w:type="gramEnd"/>
      <w:r w:rsidR="00E231B2" w:rsidRPr="005B29EF">
        <w:rPr>
          <w:rFonts w:ascii="Arial Narrow" w:eastAsia="Calibri" w:hAnsi="Arial Narrow" w:cs="Calibri"/>
          <w:b/>
        </w:rPr>
        <w:t xml:space="preserve">  </w:t>
      </w:r>
      <w:r w:rsidRPr="005B29EF">
        <w:rPr>
          <w:rFonts w:ascii="Arial Narrow" w:eastAsia="Calibri" w:hAnsi="Arial Narrow" w:cs="Calibri"/>
          <w:b/>
        </w:rPr>
        <w:t xml:space="preserve">) </w:t>
      </w:r>
      <w:r w:rsidR="00E231B2" w:rsidRPr="005B29EF">
        <w:rPr>
          <w:rFonts w:ascii="Arial Narrow" w:eastAsia="Calibri" w:hAnsi="Arial Narrow" w:cs="Calibri"/>
          <w:b/>
        </w:rPr>
        <w:tab/>
      </w:r>
      <w:r w:rsidRPr="005B29EF">
        <w:rPr>
          <w:rFonts w:ascii="Arial Narrow" w:eastAsia="Calibri" w:hAnsi="Arial Narrow" w:cs="Calibri"/>
          <w:b/>
        </w:rPr>
        <w:t xml:space="preserve">EMPRESA DE PEQUENO PORTE </w:t>
      </w:r>
      <w:r w:rsidRPr="005B29EF">
        <w:rPr>
          <w:rFonts w:ascii="Arial Narrow" w:eastAsia="Calibri" w:hAnsi="Arial Narrow" w:cs="Calibri"/>
        </w:rPr>
        <w:t xml:space="preserve">– </w:t>
      </w:r>
      <w:r w:rsidR="003719F3" w:rsidRPr="005B29EF">
        <w:rPr>
          <w:rFonts w:ascii="Arial Narrow" w:eastAsia="Calibri" w:hAnsi="Arial Narrow" w:cs="Calibri"/>
        </w:rPr>
        <w:t>receita bruta anual superior a R$</w:t>
      </w:r>
      <w:r w:rsidRPr="005B29EF">
        <w:rPr>
          <w:rFonts w:ascii="Arial Narrow" w:eastAsia="Calibri" w:hAnsi="Arial Narrow" w:cs="Calibri"/>
        </w:rPr>
        <w:t xml:space="preserve">360.000,00 </w:t>
      </w:r>
      <w:r w:rsidR="003719F3" w:rsidRPr="005B29EF">
        <w:rPr>
          <w:rFonts w:ascii="Arial Narrow" w:eastAsia="Calibri" w:hAnsi="Arial Narrow" w:cs="Calibri"/>
        </w:rPr>
        <w:t>e igual ou inferior a R$</w:t>
      </w:r>
      <w:r w:rsidRPr="005B29EF">
        <w:rPr>
          <w:rFonts w:ascii="Arial Narrow" w:eastAsia="Calibri" w:hAnsi="Arial Narrow" w:cs="Calibri"/>
        </w:rPr>
        <w:t>4.800.000,00</w:t>
      </w:r>
      <w:r w:rsidR="003719F3" w:rsidRPr="005B29EF">
        <w:rPr>
          <w:rFonts w:ascii="Arial Narrow" w:eastAsia="Calibri" w:hAnsi="Arial Narrow" w:cs="Calibri"/>
        </w:rPr>
        <w:t xml:space="preserve">. </w:t>
      </w:r>
    </w:p>
    <w:p w14:paraId="68B392A1" w14:textId="77777777" w:rsidR="003719F3" w:rsidRPr="005B29EF" w:rsidRDefault="003719F3" w:rsidP="00E231B2">
      <w:pPr>
        <w:spacing w:after="120" w:line="360" w:lineRule="atLeast"/>
        <w:jc w:val="both"/>
        <w:rPr>
          <w:rFonts w:ascii="Arial Narrow" w:eastAsia="Calibri" w:hAnsi="Arial Narrow" w:cs="Calibri"/>
          <w:b/>
        </w:rPr>
      </w:pPr>
    </w:p>
    <w:p w14:paraId="2BAF894C" w14:textId="77777777" w:rsidR="006D1FF3" w:rsidRPr="005B29EF" w:rsidRDefault="0002120B" w:rsidP="00E231B2">
      <w:pPr>
        <w:spacing w:after="120" w:line="360" w:lineRule="atLeast"/>
        <w:jc w:val="both"/>
        <w:rPr>
          <w:rFonts w:ascii="Arial Narrow" w:eastAsia="Calibri" w:hAnsi="Arial Narrow" w:cs="Calibri"/>
          <w:b/>
        </w:rPr>
      </w:pPr>
      <w:r w:rsidRPr="005B29EF">
        <w:rPr>
          <w:rFonts w:ascii="Arial Narrow" w:eastAsia="Calibri" w:hAnsi="Arial Narrow" w:cs="Calibri"/>
          <w:b/>
        </w:rPr>
        <w:t>OBSERVAÇÕES:</w:t>
      </w:r>
    </w:p>
    <w:p w14:paraId="23E9D5E1" w14:textId="4CED9495" w:rsidR="006D1FF3" w:rsidRPr="005B29EF" w:rsidRDefault="003719F3"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5B29EF">
        <w:rPr>
          <w:rFonts w:ascii="Arial Narrow" w:eastAsia="Calibri" w:hAnsi="Arial Narrow" w:cs="Calibri"/>
          <w:color w:val="000000"/>
        </w:rPr>
        <w:t xml:space="preserve">Esta declaração poderá ser preenchida somente pela licitante enquadrada como me ou </w:t>
      </w:r>
      <w:proofErr w:type="spellStart"/>
      <w:r w:rsidRPr="005B29EF">
        <w:rPr>
          <w:rFonts w:ascii="Arial Narrow" w:eastAsia="Calibri" w:hAnsi="Arial Narrow" w:cs="Calibri"/>
          <w:color w:val="000000"/>
        </w:rPr>
        <w:t>epp</w:t>
      </w:r>
      <w:proofErr w:type="spellEnd"/>
      <w:r w:rsidRPr="005B29EF">
        <w:rPr>
          <w:rFonts w:ascii="Arial Narrow" w:eastAsia="Calibri" w:hAnsi="Arial Narrow" w:cs="Calibri"/>
          <w:color w:val="000000"/>
        </w:rPr>
        <w:t xml:space="preserve">, nos termos da </w:t>
      </w:r>
      <w:r w:rsidR="0002120B" w:rsidRPr="005B29EF">
        <w:rPr>
          <w:rFonts w:ascii="Arial Narrow" w:eastAsia="Calibri" w:hAnsi="Arial Narrow" w:cs="Calibri"/>
          <w:color w:val="000000"/>
        </w:rPr>
        <w:t>LC 123</w:t>
      </w:r>
      <w:r w:rsidRPr="005B29EF">
        <w:rPr>
          <w:rFonts w:ascii="Arial Narrow" w:eastAsia="Calibri" w:hAnsi="Arial Narrow" w:cs="Calibri"/>
          <w:color w:val="000000"/>
        </w:rPr>
        <w:t>/</w:t>
      </w:r>
      <w:r w:rsidR="0002120B" w:rsidRPr="005B29EF">
        <w:rPr>
          <w:rFonts w:ascii="Arial Narrow" w:eastAsia="Calibri" w:hAnsi="Arial Narrow" w:cs="Calibri"/>
          <w:color w:val="000000"/>
        </w:rPr>
        <w:t>2006;</w:t>
      </w:r>
    </w:p>
    <w:p w14:paraId="21DAA70E" w14:textId="372E85D9" w:rsidR="006D1FF3" w:rsidRPr="005B29EF" w:rsidRDefault="0002120B"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5B29EF">
        <w:rPr>
          <w:rFonts w:ascii="Arial Narrow" w:eastAsia="Calibri" w:hAnsi="Arial Narrow" w:cs="Calibri"/>
          <w:color w:val="000000"/>
        </w:rPr>
        <w:t>A</w:t>
      </w:r>
      <w:r w:rsidR="003719F3" w:rsidRPr="005B29EF">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5B29EF">
        <w:rPr>
          <w:rFonts w:ascii="Arial Narrow" w:eastAsia="Calibri" w:hAnsi="Arial Narrow" w:cs="Calibri"/>
          <w:color w:val="000000"/>
        </w:rPr>
        <w:t>epp</w:t>
      </w:r>
      <w:proofErr w:type="spellEnd"/>
      <w:r w:rsidR="003719F3" w:rsidRPr="005B29EF">
        <w:rPr>
          <w:rFonts w:ascii="Arial Narrow" w:eastAsia="Calibri" w:hAnsi="Arial Narrow" w:cs="Calibri"/>
          <w:color w:val="000000"/>
        </w:rPr>
        <w:t xml:space="preserve">, nos termos da </w:t>
      </w:r>
      <w:r w:rsidRPr="005B29EF">
        <w:rPr>
          <w:rFonts w:ascii="Arial Narrow" w:eastAsia="Calibri" w:hAnsi="Arial Narrow" w:cs="Calibri"/>
          <w:color w:val="000000"/>
        </w:rPr>
        <w:t>LC 123/2006,</w:t>
      </w:r>
      <w:r w:rsidR="003719F3" w:rsidRPr="005B29EF">
        <w:rPr>
          <w:rFonts w:ascii="Arial Narrow" w:eastAsia="Calibri" w:hAnsi="Arial Narrow" w:cs="Calibri"/>
          <w:color w:val="000000"/>
        </w:rPr>
        <w:t xml:space="preserve"> ou a opção pela não utilização do direito de tratamento diferenciado</w:t>
      </w:r>
      <w:r w:rsidRPr="005B29EF">
        <w:rPr>
          <w:rFonts w:ascii="Arial Narrow" w:eastAsia="Calibri" w:hAnsi="Arial Narrow" w:cs="Calibri"/>
          <w:color w:val="000000"/>
        </w:rPr>
        <w:t xml:space="preserve">. </w:t>
      </w:r>
    </w:p>
    <w:p w14:paraId="5C478E1D" w14:textId="77777777" w:rsidR="006D1FF3" w:rsidRPr="005B29EF"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5B29EF" w:rsidRDefault="003719F3" w:rsidP="00E231B2">
      <w:pPr>
        <w:widowControl w:val="0"/>
        <w:spacing w:after="120" w:line="360" w:lineRule="atLeast"/>
        <w:jc w:val="right"/>
        <w:rPr>
          <w:rFonts w:ascii="Arial Narrow" w:eastAsia="Calibri" w:hAnsi="Arial Narrow" w:cs="Calibri"/>
        </w:rPr>
      </w:pPr>
      <w:r w:rsidRPr="005B29EF">
        <w:rPr>
          <w:rFonts w:ascii="Arial Narrow" w:eastAsia="Calibri" w:hAnsi="Arial Narrow" w:cs="Calibri"/>
        </w:rPr>
        <w:t>Local e Data</w:t>
      </w:r>
    </w:p>
    <w:p w14:paraId="4B103EE3" w14:textId="77777777" w:rsidR="00E231B2" w:rsidRPr="005B29EF" w:rsidRDefault="00E231B2" w:rsidP="00E231B2">
      <w:pPr>
        <w:widowControl w:val="0"/>
        <w:spacing w:after="120" w:line="360" w:lineRule="atLeast"/>
        <w:jc w:val="center"/>
        <w:rPr>
          <w:rFonts w:ascii="Arial Narrow" w:eastAsia="Calibri" w:hAnsi="Arial Narrow" w:cs="Calibri"/>
        </w:rPr>
      </w:pPr>
    </w:p>
    <w:p w14:paraId="239D8FB0" w14:textId="77777777" w:rsidR="001C2409" w:rsidRPr="005B29EF" w:rsidRDefault="001C2409" w:rsidP="00E231B2">
      <w:pPr>
        <w:widowControl w:val="0"/>
        <w:spacing w:after="120" w:line="360" w:lineRule="atLeast"/>
        <w:jc w:val="center"/>
        <w:rPr>
          <w:rFonts w:ascii="Arial Narrow" w:eastAsia="Calibri" w:hAnsi="Arial Narrow" w:cs="Calibri"/>
        </w:rPr>
      </w:pPr>
    </w:p>
    <w:p w14:paraId="65FF19E3" w14:textId="0AACD615" w:rsidR="00E16E70" w:rsidRPr="005B29EF" w:rsidRDefault="00E231B2" w:rsidP="001C2409">
      <w:pPr>
        <w:widowControl w:val="0"/>
        <w:spacing w:after="120" w:line="360" w:lineRule="atLeast"/>
        <w:jc w:val="center"/>
        <w:rPr>
          <w:rFonts w:ascii="Arial Narrow" w:eastAsia="Calibri" w:hAnsi="Arial Narrow" w:cs="Calibri"/>
        </w:rPr>
      </w:pPr>
      <w:r w:rsidRPr="005B29EF">
        <w:rPr>
          <w:rFonts w:ascii="Arial Narrow" w:eastAsia="Calibri" w:hAnsi="Arial Narrow" w:cs="Calibri"/>
        </w:rPr>
        <w:t>N</w:t>
      </w:r>
      <w:r w:rsidR="0002120B" w:rsidRPr="005B29EF">
        <w:rPr>
          <w:rFonts w:ascii="Arial Narrow" w:eastAsia="Calibri" w:hAnsi="Arial Narrow" w:cs="Calibri"/>
        </w:rPr>
        <w:t>OME E ASSINATURA DO REPRESENTANTE LEGAL</w:t>
      </w:r>
      <w:r w:rsidR="00E16E70" w:rsidRPr="005B29EF">
        <w:rPr>
          <w:rFonts w:ascii="Arial Narrow" w:eastAsia="Calibri" w:hAnsi="Arial Narrow" w:cs="Calibri"/>
        </w:rPr>
        <w:br w:type="page"/>
      </w:r>
    </w:p>
    <w:p w14:paraId="6C4E516D" w14:textId="77777777" w:rsidR="006D1FF3" w:rsidRPr="005B29EF" w:rsidRDefault="0002120B" w:rsidP="00E16E70">
      <w:pPr>
        <w:shd w:val="clear" w:color="auto" w:fill="D6E3BC"/>
        <w:jc w:val="center"/>
        <w:rPr>
          <w:rFonts w:ascii="Arial Narrow" w:eastAsia="Calibri" w:hAnsi="Arial Narrow" w:cs="Calibri"/>
          <w:b/>
        </w:rPr>
      </w:pPr>
      <w:r w:rsidRPr="005B29EF">
        <w:rPr>
          <w:rFonts w:ascii="Arial Narrow" w:eastAsia="Calibri" w:hAnsi="Arial Narrow" w:cs="Calibri"/>
          <w:b/>
        </w:rPr>
        <w:lastRenderedPageBreak/>
        <w:t>ANEXO VII – DECLARAÇÃO DE IDONEIDADE</w:t>
      </w:r>
    </w:p>
    <w:p w14:paraId="4BAD1BFF" w14:textId="77777777" w:rsidR="00E16E70" w:rsidRPr="005B29EF" w:rsidRDefault="00E16E70" w:rsidP="00E16E70">
      <w:pPr>
        <w:spacing w:before="120" w:after="120"/>
        <w:jc w:val="center"/>
        <w:rPr>
          <w:rFonts w:ascii="Arial Narrow" w:eastAsia="Calibri" w:hAnsi="Arial Narrow" w:cs="Calibri"/>
          <w:b/>
          <w:color w:val="FF0000"/>
        </w:rPr>
      </w:pPr>
      <w:r w:rsidRPr="005B29EF">
        <w:rPr>
          <w:rFonts w:ascii="Arial Narrow" w:eastAsia="Calibri" w:hAnsi="Arial Narrow" w:cs="Calibri"/>
          <w:b/>
          <w:color w:val="FF0000"/>
        </w:rPr>
        <w:t>(UTILIZAR PAPEL TIMBRADO DA EMPRESA)</w:t>
      </w:r>
    </w:p>
    <w:p w14:paraId="1396A5BB" w14:textId="77777777" w:rsidR="006D1FF3" w:rsidRPr="005B29EF" w:rsidRDefault="006D1FF3" w:rsidP="0039174F">
      <w:pPr>
        <w:jc w:val="both"/>
        <w:rPr>
          <w:rFonts w:ascii="Arial Narrow" w:eastAsia="Calibri" w:hAnsi="Arial Narrow" w:cs="Calibri"/>
        </w:rPr>
      </w:pPr>
    </w:p>
    <w:p w14:paraId="3A423B20" w14:textId="77777777" w:rsidR="006D1FF3" w:rsidRPr="005B29EF" w:rsidRDefault="006D1FF3" w:rsidP="0039174F">
      <w:pPr>
        <w:jc w:val="both"/>
        <w:rPr>
          <w:rFonts w:ascii="Arial Narrow" w:eastAsia="Calibri" w:hAnsi="Arial Narrow" w:cs="Calibri"/>
          <w:b/>
        </w:rPr>
      </w:pPr>
    </w:p>
    <w:p w14:paraId="62E0534B" w14:textId="508A0172" w:rsidR="009A0638" w:rsidRPr="005B29EF" w:rsidRDefault="009A0638" w:rsidP="009A0638">
      <w:pPr>
        <w:jc w:val="both"/>
        <w:rPr>
          <w:rFonts w:ascii="Arial Narrow" w:eastAsia="Calibri" w:hAnsi="Arial Narrow" w:cs="Calibri"/>
          <w:b/>
        </w:rPr>
      </w:pPr>
      <w:r w:rsidRPr="005B29EF">
        <w:rPr>
          <w:rFonts w:ascii="Arial Narrow" w:eastAsia="Calibri" w:hAnsi="Arial Narrow" w:cs="Calibri"/>
          <w:b/>
        </w:rPr>
        <w:t xml:space="preserve">Pregão ELETRÔNICO Nº </w:t>
      </w:r>
      <w:r w:rsidR="002C49E1" w:rsidRPr="005B29EF">
        <w:rPr>
          <w:rFonts w:ascii="Arial Narrow" w:eastAsia="Calibri" w:hAnsi="Arial Narrow" w:cs="Calibri"/>
          <w:b/>
        </w:rPr>
        <w:t>055/2025</w:t>
      </w:r>
    </w:p>
    <w:p w14:paraId="52E84474" w14:textId="587EFFF7" w:rsidR="009A0638" w:rsidRPr="005B29EF" w:rsidRDefault="009A0638" w:rsidP="009A0638">
      <w:pPr>
        <w:jc w:val="both"/>
        <w:rPr>
          <w:rFonts w:ascii="Arial Narrow" w:eastAsia="Calibri" w:hAnsi="Arial Narrow" w:cs="Calibri"/>
          <w:b/>
        </w:rPr>
      </w:pPr>
      <w:r w:rsidRPr="005B29EF">
        <w:rPr>
          <w:rFonts w:ascii="Arial Narrow" w:eastAsia="Calibri" w:hAnsi="Arial Narrow" w:cs="Calibri"/>
          <w:b/>
        </w:rPr>
        <w:t xml:space="preserve">PROCESSO ADMINISTRATIVO Nº </w:t>
      </w:r>
      <w:r w:rsidR="00B10C3C" w:rsidRPr="005B29EF">
        <w:rPr>
          <w:rFonts w:ascii="Arial Narrow" w:eastAsia="Calibri" w:hAnsi="Arial Narrow" w:cs="Calibri"/>
          <w:b/>
        </w:rPr>
        <w:t>19.044</w:t>
      </w:r>
      <w:r w:rsidR="00650521" w:rsidRPr="005B29EF">
        <w:rPr>
          <w:rFonts w:ascii="Arial Narrow" w:eastAsia="Calibri" w:hAnsi="Arial Narrow" w:cs="Calibri"/>
          <w:b/>
        </w:rPr>
        <w:t>/2025</w:t>
      </w:r>
    </w:p>
    <w:p w14:paraId="6146A53E" w14:textId="77777777" w:rsidR="006D1FF3" w:rsidRPr="005B29EF" w:rsidRDefault="006D1FF3" w:rsidP="0039174F">
      <w:pPr>
        <w:jc w:val="both"/>
        <w:rPr>
          <w:rFonts w:ascii="Arial Narrow" w:eastAsia="Calibri" w:hAnsi="Arial Narrow" w:cs="Calibri"/>
        </w:rPr>
      </w:pPr>
    </w:p>
    <w:p w14:paraId="6E3E155C" w14:textId="77777777" w:rsidR="006D1FF3" w:rsidRPr="005B29EF" w:rsidRDefault="0002120B" w:rsidP="0039174F">
      <w:pPr>
        <w:jc w:val="both"/>
        <w:rPr>
          <w:rFonts w:ascii="Arial Narrow" w:eastAsia="Calibri" w:hAnsi="Arial Narrow" w:cs="Calibri"/>
        </w:rPr>
      </w:pPr>
      <w:r w:rsidRPr="005B29EF">
        <w:rPr>
          <w:rFonts w:ascii="Arial Narrow" w:eastAsia="Calibri" w:hAnsi="Arial Narrow" w:cs="Calibri"/>
        </w:rPr>
        <w:t>À</w:t>
      </w:r>
    </w:p>
    <w:p w14:paraId="5EC66275" w14:textId="28B75E2C" w:rsidR="006D1FF3" w:rsidRPr="005B29EF" w:rsidRDefault="00892624" w:rsidP="0039174F">
      <w:pPr>
        <w:jc w:val="both"/>
        <w:rPr>
          <w:rFonts w:ascii="Arial Narrow" w:eastAsia="Calibri" w:hAnsi="Arial Narrow" w:cs="Calibri"/>
        </w:rPr>
      </w:pPr>
      <w:r w:rsidRPr="005B29EF">
        <w:rPr>
          <w:rFonts w:ascii="Arial Narrow" w:eastAsia="Calibri" w:hAnsi="Arial Narrow" w:cs="Calibri"/>
          <w:b/>
        </w:rPr>
        <w:t>PREFEITURA MUNICIPAL DE MAIRIPORÃ</w:t>
      </w:r>
    </w:p>
    <w:p w14:paraId="7BBBFC0A" w14:textId="77777777" w:rsidR="006D1FF3" w:rsidRPr="005B29EF"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B29EF">
        <w:rPr>
          <w:rFonts w:ascii="Arial Narrow" w:eastAsia="Calibri" w:hAnsi="Arial Narrow" w:cs="Calibri"/>
          <w:color w:val="000000"/>
        </w:rPr>
        <w:t xml:space="preserve">AO </w:t>
      </w:r>
      <w:r w:rsidRPr="005B29EF">
        <w:rPr>
          <w:rFonts w:ascii="Arial Narrow" w:eastAsia="Calibri" w:hAnsi="Arial Narrow" w:cs="Calibri"/>
        </w:rPr>
        <w:t>Pregoeiro</w:t>
      </w:r>
      <w:r w:rsidRPr="005B29EF">
        <w:rPr>
          <w:rFonts w:ascii="Arial Narrow" w:eastAsia="Calibri" w:hAnsi="Arial Narrow" w:cs="Calibri"/>
          <w:color w:val="000000"/>
        </w:rPr>
        <w:t xml:space="preserve"> / EQUIPE DE APOIO </w:t>
      </w:r>
    </w:p>
    <w:p w14:paraId="75C10E28" w14:textId="77777777" w:rsidR="006D1FF3" w:rsidRPr="005B29EF"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5B29EF"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5B29EF" w:rsidRDefault="0002120B" w:rsidP="0039174F">
      <w:pPr>
        <w:jc w:val="both"/>
        <w:rPr>
          <w:rFonts w:ascii="Arial Narrow" w:eastAsia="Calibri" w:hAnsi="Arial Narrow" w:cs="Calibri"/>
        </w:rPr>
      </w:pPr>
      <w:r w:rsidRPr="005B29EF">
        <w:rPr>
          <w:rFonts w:ascii="Arial Narrow" w:eastAsia="Calibri" w:hAnsi="Arial Narrow" w:cs="Calibri"/>
        </w:rPr>
        <w:t xml:space="preserve">A </w:t>
      </w:r>
      <w:r w:rsidR="000B0475" w:rsidRPr="005B29EF">
        <w:rPr>
          <w:rFonts w:ascii="Arial Narrow" w:eastAsia="Calibri" w:hAnsi="Arial Narrow" w:cs="Calibri"/>
        </w:rPr>
        <w:t xml:space="preserve">empresa .............................., inscrita no </w:t>
      </w:r>
      <w:r w:rsidRPr="005B29EF">
        <w:rPr>
          <w:rFonts w:ascii="Arial Narrow" w:eastAsia="Calibri" w:hAnsi="Arial Narrow" w:cs="Calibri"/>
        </w:rPr>
        <w:t xml:space="preserve">CNPJ </w:t>
      </w:r>
      <w:r w:rsidR="000B0475" w:rsidRPr="005B29EF">
        <w:rPr>
          <w:rFonts w:ascii="Arial Narrow" w:eastAsia="Calibri" w:hAnsi="Arial Narrow" w:cs="Calibri"/>
        </w:rPr>
        <w:t>n</w:t>
      </w:r>
      <w:r w:rsidRPr="005B29EF">
        <w:rPr>
          <w:rFonts w:ascii="Arial Narrow" w:eastAsia="Calibri" w:hAnsi="Arial Narrow" w:cs="Calibri"/>
        </w:rPr>
        <w:t>º .................................,</w:t>
      </w:r>
      <w:r w:rsidR="000B0475" w:rsidRPr="005B29EF">
        <w:rPr>
          <w:rFonts w:ascii="Arial Narrow" w:eastAsia="Calibri" w:hAnsi="Arial Narrow" w:cs="Calibri"/>
        </w:rPr>
        <w:t xml:space="preserve"> por intermédio de seu representante legal ...................................</w:t>
      </w:r>
      <w:r w:rsidRPr="005B29EF">
        <w:rPr>
          <w:rFonts w:ascii="Arial Narrow" w:eastAsia="Calibri" w:hAnsi="Arial Narrow" w:cs="Calibri"/>
        </w:rPr>
        <w:t xml:space="preserve">....................................., </w:t>
      </w:r>
      <w:r w:rsidR="000B0475" w:rsidRPr="005B29EF">
        <w:rPr>
          <w:rFonts w:ascii="Arial Narrow" w:eastAsia="Calibri" w:hAnsi="Arial Narrow" w:cs="Calibri"/>
        </w:rPr>
        <w:t>portador da carteira de identidade RG n</w:t>
      </w:r>
      <w:r w:rsidRPr="005B29EF">
        <w:rPr>
          <w:rFonts w:ascii="Arial Narrow" w:eastAsia="Calibri" w:hAnsi="Arial Narrow" w:cs="Calibri"/>
        </w:rPr>
        <w:t>º.....................</w:t>
      </w:r>
      <w:r w:rsidR="000B0475" w:rsidRPr="005B29EF">
        <w:rPr>
          <w:rFonts w:ascii="Arial Narrow" w:eastAsia="Calibri" w:hAnsi="Arial Narrow" w:cs="Calibri"/>
        </w:rPr>
        <w:t>......</w:t>
      </w:r>
      <w:r w:rsidRPr="005B29EF">
        <w:rPr>
          <w:rFonts w:ascii="Arial Narrow" w:eastAsia="Calibri" w:hAnsi="Arial Narrow" w:cs="Calibri"/>
        </w:rPr>
        <w:t>.</w:t>
      </w:r>
      <w:r w:rsidR="000B0475" w:rsidRPr="005B29EF">
        <w:rPr>
          <w:rFonts w:ascii="Arial Narrow" w:eastAsia="Calibri" w:hAnsi="Arial Narrow" w:cs="Calibri"/>
        </w:rPr>
        <w:t>e</w:t>
      </w:r>
      <w:r w:rsidRPr="005B29EF">
        <w:rPr>
          <w:rFonts w:ascii="Arial Narrow" w:eastAsia="Calibri" w:hAnsi="Arial Narrow" w:cs="Calibri"/>
        </w:rPr>
        <w:t xml:space="preserve"> </w:t>
      </w:r>
      <w:r w:rsidR="000B0475" w:rsidRPr="005B29EF">
        <w:rPr>
          <w:rFonts w:ascii="Arial Narrow" w:eastAsia="Calibri" w:hAnsi="Arial Narrow" w:cs="Calibri"/>
        </w:rPr>
        <w:t xml:space="preserve">do </w:t>
      </w:r>
      <w:r w:rsidRPr="005B29EF">
        <w:rPr>
          <w:rFonts w:ascii="Arial Narrow" w:eastAsia="Calibri" w:hAnsi="Arial Narrow" w:cs="Calibri"/>
        </w:rPr>
        <w:t xml:space="preserve">CPF </w:t>
      </w:r>
      <w:r w:rsidR="000B0475" w:rsidRPr="005B29EF">
        <w:rPr>
          <w:rFonts w:ascii="Arial Narrow" w:eastAsia="Calibri" w:hAnsi="Arial Narrow" w:cs="Calibri"/>
        </w:rPr>
        <w:t>n</w:t>
      </w:r>
      <w:r w:rsidRPr="005B29EF">
        <w:rPr>
          <w:rFonts w:ascii="Arial Narrow" w:eastAsia="Calibri" w:hAnsi="Arial Narrow" w:cs="Calibri"/>
        </w:rPr>
        <w:t xml:space="preserve">º </w:t>
      </w:r>
      <w:r w:rsidR="000B0475" w:rsidRPr="005B29EF">
        <w:rPr>
          <w:rFonts w:ascii="Arial Narrow" w:eastAsia="Calibri" w:hAnsi="Arial Narrow" w:cs="Calibri"/>
        </w:rPr>
        <w:t>...............</w:t>
      </w:r>
      <w:r w:rsidRPr="005B29EF">
        <w:rPr>
          <w:rFonts w:ascii="Arial Narrow" w:eastAsia="Calibri" w:hAnsi="Arial Narrow" w:cs="Calibri"/>
        </w:rPr>
        <w:t>......................., DECLARA</w:t>
      </w:r>
      <w:r w:rsidR="000B0475" w:rsidRPr="005B29EF">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5B29EF">
        <w:rPr>
          <w:rFonts w:ascii="Arial Narrow" w:eastAsia="Calibri" w:hAnsi="Arial Narrow" w:cs="Calibri"/>
        </w:rPr>
        <w:t xml:space="preserve">. </w:t>
      </w:r>
    </w:p>
    <w:p w14:paraId="006110B9" w14:textId="77777777" w:rsidR="006D1FF3" w:rsidRPr="005B29EF" w:rsidRDefault="006D1FF3" w:rsidP="0039174F">
      <w:pPr>
        <w:jc w:val="both"/>
        <w:rPr>
          <w:rFonts w:ascii="Arial Narrow" w:eastAsia="Calibri" w:hAnsi="Arial Narrow" w:cs="Calibri"/>
        </w:rPr>
      </w:pPr>
    </w:p>
    <w:p w14:paraId="26CB3125" w14:textId="77777777" w:rsidR="006D1FF3" w:rsidRPr="005B29EF" w:rsidRDefault="006D1FF3" w:rsidP="0039174F">
      <w:pPr>
        <w:jc w:val="both"/>
        <w:rPr>
          <w:rFonts w:ascii="Arial Narrow" w:eastAsia="Calibri" w:hAnsi="Arial Narrow" w:cs="Calibri"/>
        </w:rPr>
      </w:pPr>
    </w:p>
    <w:p w14:paraId="5C292B2A" w14:textId="77777777" w:rsidR="006D1FF3" w:rsidRPr="005B29EF" w:rsidRDefault="006D1FF3" w:rsidP="0039174F">
      <w:pPr>
        <w:jc w:val="both"/>
        <w:rPr>
          <w:rFonts w:ascii="Arial Narrow" w:eastAsia="Calibri" w:hAnsi="Arial Narrow" w:cs="Calibri"/>
        </w:rPr>
      </w:pPr>
    </w:p>
    <w:p w14:paraId="3269C080" w14:textId="41CEB2DB" w:rsidR="006D1FF3" w:rsidRPr="005B29EF"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5B29EF">
        <w:rPr>
          <w:rFonts w:ascii="Arial Narrow" w:eastAsia="Calibri" w:hAnsi="Arial Narrow" w:cs="Calibri"/>
          <w:color w:val="000000"/>
        </w:rPr>
        <w:t xml:space="preserve">________________ em, ___ de _________ </w:t>
      </w:r>
      <w:proofErr w:type="spellStart"/>
      <w:r w:rsidRPr="005B29EF">
        <w:rPr>
          <w:rFonts w:ascii="Arial Narrow" w:eastAsia="Calibri" w:hAnsi="Arial Narrow" w:cs="Calibri"/>
          <w:color w:val="000000"/>
        </w:rPr>
        <w:t>de</w:t>
      </w:r>
      <w:proofErr w:type="spellEnd"/>
      <w:r w:rsidRPr="005B29EF">
        <w:rPr>
          <w:rFonts w:ascii="Arial Narrow" w:eastAsia="Calibri" w:hAnsi="Arial Narrow" w:cs="Calibri"/>
          <w:color w:val="000000"/>
        </w:rPr>
        <w:t xml:space="preserve"> 202</w:t>
      </w:r>
      <w:r w:rsidR="009A0638" w:rsidRPr="005B29EF">
        <w:rPr>
          <w:rFonts w:ascii="Arial Narrow" w:eastAsia="Calibri" w:hAnsi="Arial Narrow" w:cs="Calibri"/>
          <w:color w:val="000000"/>
        </w:rPr>
        <w:t>5</w:t>
      </w:r>
      <w:r w:rsidRPr="005B29EF">
        <w:rPr>
          <w:rFonts w:ascii="Arial Narrow" w:eastAsia="Calibri" w:hAnsi="Arial Narrow" w:cs="Calibri"/>
          <w:color w:val="000000"/>
        </w:rPr>
        <w:t>.</w:t>
      </w:r>
    </w:p>
    <w:p w14:paraId="1E0ACAF7" w14:textId="77777777" w:rsidR="006D1FF3" w:rsidRPr="005B29EF" w:rsidRDefault="006D1FF3" w:rsidP="0039174F">
      <w:pPr>
        <w:jc w:val="both"/>
        <w:rPr>
          <w:rFonts w:ascii="Arial Narrow" w:eastAsia="Calibri" w:hAnsi="Arial Narrow" w:cs="Calibri"/>
        </w:rPr>
      </w:pPr>
    </w:p>
    <w:p w14:paraId="1F191EC1" w14:textId="77777777" w:rsidR="006D1FF3" w:rsidRPr="005B29EF" w:rsidRDefault="006D1FF3" w:rsidP="0039174F">
      <w:pPr>
        <w:jc w:val="both"/>
        <w:rPr>
          <w:rFonts w:ascii="Arial Narrow" w:eastAsia="Calibri" w:hAnsi="Arial Narrow" w:cs="Calibri"/>
        </w:rPr>
      </w:pPr>
    </w:p>
    <w:p w14:paraId="21BD8E5C" w14:textId="77777777" w:rsidR="006D1FF3" w:rsidRPr="005B29EF" w:rsidRDefault="006D1FF3" w:rsidP="0039174F">
      <w:pPr>
        <w:jc w:val="both"/>
        <w:rPr>
          <w:rFonts w:ascii="Arial Narrow" w:eastAsia="Calibri" w:hAnsi="Arial Narrow" w:cs="Calibri"/>
        </w:rPr>
      </w:pPr>
    </w:p>
    <w:p w14:paraId="000B1467" w14:textId="77777777" w:rsidR="006D1FF3" w:rsidRPr="005B29EF" w:rsidRDefault="006D1FF3" w:rsidP="0039174F">
      <w:pPr>
        <w:jc w:val="both"/>
        <w:rPr>
          <w:rFonts w:ascii="Arial Narrow" w:eastAsia="Calibri" w:hAnsi="Arial Narrow" w:cs="Calibri"/>
        </w:rPr>
      </w:pPr>
    </w:p>
    <w:p w14:paraId="441A50A4" w14:textId="77777777" w:rsidR="006D1FF3" w:rsidRPr="005B29EF" w:rsidRDefault="006D1FF3" w:rsidP="0039174F">
      <w:pPr>
        <w:jc w:val="both"/>
        <w:rPr>
          <w:rFonts w:ascii="Arial Narrow" w:eastAsia="Calibri" w:hAnsi="Arial Narrow" w:cs="Calibri"/>
        </w:rPr>
      </w:pPr>
    </w:p>
    <w:p w14:paraId="40947746" w14:textId="77777777"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(ASSINATURA DO RESPONSÁVEL E CPF)</w:t>
      </w:r>
    </w:p>
    <w:p w14:paraId="1AB09BCA" w14:textId="34A601D1" w:rsidR="00084038" w:rsidRPr="005B29EF" w:rsidRDefault="00084038">
      <w:pPr>
        <w:rPr>
          <w:rFonts w:ascii="Arial Narrow" w:eastAsia="Calibri" w:hAnsi="Arial Narrow" w:cs="Calibri"/>
        </w:rPr>
      </w:pPr>
      <w:r w:rsidRPr="005B29EF">
        <w:rPr>
          <w:rFonts w:ascii="Arial Narrow" w:eastAsia="Calibri" w:hAnsi="Arial Narrow" w:cs="Calibri"/>
        </w:rPr>
        <w:br w:type="page"/>
      </w:r>
    </w:p>
    <w:p w14:paraId="45D79D5A" w14:textId="77777777" w:rsidR="006D1FF3" w:rsidRPr="005B29EF" w:rsidRDefault="0002120B" w:rsidP="00E16E70">
      <w:pPr>
        <w:pBdr>
          <w:left w:val="nil"/>
          <w:right w:val="nil"/>
          <w:between w:val="nil"/>
        </w:pBdr>
        <w:shd w:val="clear" w:color="auto" w:fill="D6E3BC"/>
        <w:jc w:val="center"/>
        <w:rPr>
          <w:rFonts w:ascii="Arial Narrow" w:eastAsia="Calibri" w:hAnsi="Arial Narrow" w:cs="Calibri"/>
          <w:color w:val="000000"/>
        </w:rPr>
      </w:pPr>
      <w:r w:rsidRPr="005B29EF">
        <w:rPr>
          <w:rFonts w:ascii="Arial Narrow" w:eastAsia="Calibri" w:hAnsi="Arial Narrow" w:cs="Calibri"/>
          <w:b/>
          <w:color w:val="000000"/>
        </w:rPr>
        <w:lastRenderedPageBreak/>
        <w:t>ANEXO VIII –</w:t>
      </w:r>
      <w:r w:rsidRPr="005B29EF">
        <w:rPr>
          <w:rFonts w:ascii="Arial Narrow" w:eastAsia="Calibri" w:hAnsi="Arial Narrow" w:cs="Calibri"/>
          <w:color w:val="000000"/>
        </w:rPr>
        <w:t xml:space="preserve"> </w:t>
      </w:r>
      <w:r w:rsidRPr="005B29EF">
        <w:rPr>
          <w:rFonts w:ascii="Arial Narrow" w:eastAsia="Calibri" w:hAnsi="Arial Narrow" w:cs="Calibri"/>
          <w:b/>
          <w:color w:val="000000"/>
        </w:rPr>
        <w:t>DECLARAÇÃO DE CUMPRIMENTO DOS REQUISITOS DE HABILITAÇÃO. (MODELO)</w:t>
      </w:r>
    </w:p>
    <w:p w14:paraId="4B17E518" w14:textId="77777777" w:rsidR="00E16E70" w:rsidRPr="005B29EF" w:rsidRDefault="00E16E70" w:rsidP="00E16E70">
      <w:pPr>
        <w:spacing w:before="120" w:after="120"/>
        <w:jc w:val="center"/>
        <w:rPr>
          <w:rFonts w:ascii="Arial Narrow" w:eastAsia="Calibri" w:hAnsi="Arial Narrow" w:cs="Calibri"/>
          <w:b/>
          <w:color w:val="FF0000"/>
        </w:rPr>
      </w:pPr>
      <w:r w:rsidRPr="005B29EF">
        <w:rPr>
          <w:rFonts w:ascii="Arial Narrow" w:eastAsia="Calibri" w:hAnsi="Arial Narrow" w:cs="Calibri"/>
          <w:b/>
          <w:color w:val="FF0000"/>
        </w:rPr>
        <w:t>(UTILIZAR PAPEL TIMBRADO DA EMPRESA)</w:t>
      </w:r>
    </w:p>
    <w:p w14:paraId="7BBC5AA9" w14:textId="77777777" w:rsidR="006D1FF3" w:rsidRPr="005B29EF" w:rsidRDefault="006D1FF3" w:rsidP="000B0475">
      <w:pPr>
        <w:spacing w:line="360" w:lineRule="atLeast"/>
        <w:jc w:val="both"/>
        <w:rPr>
          <w:rFonts w:ascii="Arial Narrow" w:eastAsia="Calibri" w:hAnsi="Arial Narrow" w:cs="Calibri"/>
          <w:b/>
        </w:rPr>
      </w:pPr>
    </w:p>
    <w:p w14:paraId="31B04344" w14:textId="447F8BAC" w:rsidR="009A0638" w:rsidRPr="005B29EF" w:rsidRDefault="009A0638" w:rsidP="009A0638">
      <w:pPr>
        <w:jc w:val="both"/>
        <w:rPr>
          <w:rFonts w:ascii="Arial Narrow" w:eastAsia="Calibri" w:hAnsi="Arial Narrow" w:cs="Calibri"/>
          <w:b/>
        </w:rPr>
      </w:pPr>
      <w:r w:rsidRPr="005B29EF">
        <w:rPr>
          <w:rFonts w:ascii="Arial Narrow" w:eastAsia="Calibri" w:hAnsi="Arial Narrow" w:cs="Calibri"/>
          <w:b/>
        </w:rPr>
        <w:t xml:space="preserve">Pregão ELETRÔNICO Nº </w:t>
      </w:r>
      <w:r w:rsidR="002C49E1" w:rsidRPr="005B29EF">
        <w:rPr>
          <w:rFonts w:ascii="Arial Narrow" w:eastAsia="Calibri" w:hAnsi="Arial Narrow" w:cs="Calibri"/>
          <w:b/>
        </w:rPr>
        <w:t>055/2025</w:t>
      </w:r>
    </w:p>
    <w:p w14:paraId="52115B06" w14:textId="76E83308" w:rsidR="009A0638" w:rsidRPr="005B29EF" w:rsidRDefault="009A0638" w:rsidP="009A0638">
      <w:pPr>
        <w:jc w:val="both"/>
        <w:rPr>
          <w:rFonts w:ascii="Arial Narrow" w:eastAsia="Calibri" w:hAnsi="Arial Narrow" w:cs="Calibri"/>
          <w:b/>
        </w:rPr>
      </w:pPr>
      <w:r w:rsidRPr="005B29EF">
        <w:rPr>
          <w:rFonts w:ascii="Arial Narrow" w:eastAsia="Calibri" w:hAnsi="Arial Narrow" w:cs="Calibri"/>
          <w:b/>
        </w:rPr>
        <w:t xml:space="preserve">PROCESSO ADMINISTRATIVO Nº </w:t>
      </w:r>
      <w:r w:rsidR="00B10C3C" w:rsidRPr="005B29EF">
        <w:rPr>
          <w:rFonts w:ascii="Arial Narrow" w:eastAsia="Calibri" w:hAnsi="Arial Narrow" w:cs="Calibri"/>
          <w:b/>
        </w:rPr>
        <w:t>19.044</w:t>
      </w:r>
      <w:r w:rsidR="00650521" w:rsidRPr="005B29EF">
        <w:rPr>
          <w:rFonts w:ascii="Arial Narrow" w:eastAsia="Calibri" w:hAnsi="Arial Narrow" w:cs="Calibri"/>
          <w:b/>
        </w:rPr>
        <w:t>/2025</w:t>
      </w:r>
    </w:p>
    <w:p w14:paraId="3F0BA3F8" w14:textId="77777777" w:rsidR="006D1FF3" w:rsidRPr="005B29EF" w:rsidRDefault="006D1FF3" w:rsidP="000B0475">
      <w:pPr>
        <w:spacing w:line="360" w:lineRule="atLeast"/>
        <w:jc w:val="both"/>
        <w:rPr>
          <w:rFonts w:ascii="Arial Narrow" w:eastAsia="Calibri" w:hAnsi="Arial Narrow" w:cs="Calibri"/>
        </w:rPr>
      </w:pPr>
    </w:p>
    <w:p w14:paraId="3C9E2774" w14:textId="77777777" w:rsidR="006D1FF3" w:rsidRPr="005B29EF" w:rsidRDefault="006D1FF3" w:rsidP="000B0475">
      <w:pPr>
        <w:spacing w:line="360" w:lineRule="atLeast"/>
        <w:jc w:val="both"/>
        <w:rPr>
          <w:rFonts w:ascii="Arial Narrow" w:eastAsia="Calibri" w:hAnsi="Arial Narrow" w:cs="Calibri"/>
          <w:b/>
        </w:rPr>
      </w:pPr>
    </w:p>
    <w:p w14:paraId="1A5C5620" w14:textId="5C6D9043" w:rsidR="006D1FF3" w:rsidRPr="005B29EF" w:rsidRDefault="000B0475" w:rsidP="000B0475">
      <w:pPr>
        <w:spacing w:line="360" w:lineRule="atLeast"/>
        <w:jc w:val="both"/>
        <w:rPr>
          <w:rFonts w:ascii="Arial Narrow" w:eastAsia="Calibri" w:hAnsi="Arial Narrow" w:cs="Calibri"/>
        </w:rPr>
      </w:pPr>
      <w:r w:rsidRPr="005B29EF">
        <w:rPr>
          <w:rFonts w:ascii="Arial Narrow" w:eastAsia="Calibri" w:hAnsi="Arial Narrow" w:cs="Calibri"/>
        </w:rPr>
        <w:t>A empresa ........................................................... (</w:t>
      </w:r>
      <w:proofErr w:type="gramStart"/>
      <w:r w:rsidRPr="005B29EF">
        <w:rPr>
          <w:rFonts w:ascii="Arial Narrow" w:eastAsia="Calibri" w:hAnsi="Arial Narrow" w:cs="Calibri"/>
        </w:rPr>
        <w:t>razão</w:t>
      </w:r>
      <w:proofErr w:type="gramEnd"/>
      <w:r w:rsidRPr="005B29EF">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5B29EF">
        <w:rPr>
          <w:rFonts w:ascii="Arial Narrow" w:eastAsia="Calibri" w:hAnsi="Arial Narrow" w:cs="Calibri"/>
        </w:rPr>
        <w:t xml:space="preserve"> </w:t>
      </w:r>
      <w:r w:rsidR="0002120B" w:rsidRPr="005B29EF">
        <w:rPr>
          <w:rFonts w:ascii="Arial Narrow" w:eastAsia="Calibri" w:hAnsi="Arial Narrow" w:cs="Calibri"/>
        </w:rPr>
        <w:t xml:space="preserve">– </w:t>
      </w:r>
      <w:r w:rsidR="0002120B" w:rsidRPr="005B29EF">
        <w:rPr>
          <w:rFonts w:ascii="Arial Narrow" w:eastAsia="Calibri" w:hAnsi="Arial Narrow" w:cs="Calibri"/>
          <w:b/>
        </w:rPr>
        <w:t xml:space="preserve">PREGÃO </w:t>
      </w:r>
      <w:r w:rsidR="00BE1CDB" w:rsidRPr="005B29EF">
        <w:rPr>
          <w:rFonts w:ascii="Arial Narrow" w:eastAsia="Calibri" w:hAnsi="Arial Narrow" w:cs="Calibri"/>
          <w:b/>
        </w:rPr>
        <w:t>ELETRÔNICO</w:t>
      </w:r>
      <w:r w:rsidR="0002120B" w:rsidRPr="005B29EF">
        <w:rPr>
          <w:rFonts w:ascii="Arial Narrow" w:eastAsia="Calibri" w:hAnsi="Arial Narrow" w:cs="Calibri"/>
          <w:b/>
        </w:rPr>
        <w:t xml:space="preserve"> Nº </w:t>
      </w:r>
      <w:r w:rsidR="002C49E1" w:rsidRPr="005B29EF">
        <w:rPr>
          <w:rFonts w:ascii="Arial Narrow" w:eastAsia="Calibri" w:hAnsi="Arial Narrow" w:cs="Calibri"/>
          <w:b/>
        </w:rPr>
        <w:t>055/2025</w:t>
      </w:r>
      <w:r w:rsidR="009A0638" w:rsidRPr="005B29EF">
        <w:rPr>
          <w:rFonts w:ascii="Arial Narrow" w:eastAsia="Calibri" w:hAnsi="Arial Narrow" w:cs="Calibri"/>
          <w:b/>
        </w:rPr>
        <w:t>.</w:t>
      </w:r>
    </w:p>
    <w:p w14:paraId="6360B9F4" w14:textId="77777777" w:rsidR="006D1FF3" w:rsidRPr="005B29EF" w:rsidRDefault="006D1FF3" w:rsidP="000B0475">
      <w:pPr>
        <w:spacing w:line="360" w:lineRule="atLeast"/>
        <w:jc w:val="both"/>
        <w:rPr>
          <w:rFonts w:ascii="Arial Narrow" w:eastAsia="Calibri" w:hAnsi="Arial Narrow" w:cs="Calibri"/>
          <w:b/>
        </w:rPr>
      </w:pPr>
    </w:p>
    <w:p w14:paraId="10CAA58D" w14:textId="77777777" w:rsidR="006D1FF3" w:rsidRPr="005B29EF" w:rsidRDefault="006D1FF3" w:rsidP="000B0475">
      <w:pPr>
        <w:spacing w:line="360" w:lineRule="atLeast"/>
        <w:jc w:val="both"/>
        <w:rPr>
          <w:rFonts w:ascii="Arial Narrow" w:eastAsia="Calibri" w:hAnsi="Arial Narrow" w:cs="Calibri"/>
        </w:rPr>
      </w:pPr>
    </w:p>
    <w:p w14:paraId="493DD8E1" w14:textId="77777777" w:rsidR="006D1FF3" w:rsidRPr="005B29EF" w:rsidRDefault="006D1FF3" w:rsidP="000B0475">
      <w:pPr>
        <w:spacing w:line="360" w:lineRule="atLeast"/>
        <w:jc w:val="both"/>
        <w:rPr>
          <w:rFonts w:ascii="Arial Narrow" w:eastAsia="Calibri" w:hAnsi="Arial Narrow" w:cs="Calibri"/>
          <w:b/>
        </w:rPr>
      </w:pPr>
    </w:p>
    <w:p w14:paraId="64B61497" w14:textId="77777777" w:rsidR="006D1FF3" w:rsidRPr="005B29EF" w:rsidRDefault="006D1FF3" w:rsidP="000B0475">
      <w:pPr>
        <w:spacing w:line="360" w:lineRule="atLeast"/>
        <w:jc w:val="both"/>
        <w:rPr>
          <w:rFonts w:ascii="Arial Narrow" w:eastAsia="Calibri" w:hAnsi="Arial Narrow" w:cs="Calibri"/>
          <w:b/>
        </w:rPr>
      </w:pPr>
    </w:p>
    <w:p w14:paraId="3840D16D" w14:textId="77777777" w:rsidR="006D1FF3" w:rsidRPr="005B29EF" w:rsidRDefault="006D1FF3" w:rsidP="000B0475">
      <w:pPr>
        <w:spacing w:line="360" w:lineRule="atLeast"/>
        <w:jc w:val="both"/>
        <w:rPr>
          <w:rFonts w:ascii="Arial Narrow" w:eastAsia="Calibri" w:hAnsi="Arial Narrow" w:cs="Calibri"/>
        </w:rPr>
      </w:pPr>
    </w:p>
    <w:p w14:paraId="29AF2402" w14:textId="77777777" w:rsidR="006D1FF3" w:rsidRPr="005B29EF" w:rsidRDefault="006D1FF3" w:rsidP="000B0475">
      <w:pPr>
        <w:spacing w:line="360" w:lineRule="atLeast"/>
        <w:jc w:val="both"/>
        <w:rPr>
          <w:rFonts w:ascii="Arial Narrow" w:eastAsia="Calibri" w:hAnsi="Arial Narrow" w:cs="Calibri"/>
        </w:rPr>
      </w:pPr>
    </w:p>
    <w:p w14:paraId="3F05194C" w14:textId="5D006CD1" w:rsidR="006D1FF3" w:rsidRPr="005B29EF" w:rsidRDefault="0002120B" w:rsidP="000B0475">
      <w:pPr>
        <w:spacing w:line="360" w:lineRule="atLeast"/>
        <w:jc w:val="right"/>
        <w:rPr>
          <w:rFonts w:ascii="Arial Narrow" w:eastAsia="Calibri" w:hAnsi="Arial Narrow" w:cs="Calibri"/>
        </w:rPr>
      </w:pPr>
      <w:r w:rsidRPr="005B29EF">
        <w:rPr>
          <w:rFonts w:ascii="Arial Narrow" w:eastAsia="Calibri" w:hAnsi="Arial Narrow" w:cs="Calibri"/>
        </w:rPr>
        <w:tab/>
      </w:r>
      <w:r w:rsidRPr="005B29EF">
        <w:rPr>
          <w:rFonts w:ascii="Arial Narrow" w:eastAsia="Calibri" w:hAnsi="Arial Narrow" w:cs="Calibri"/>
        </w:rPr>
        <w:tab/>
      </w:r>
      <w:r w:rsidR="000B0475" w:rsidRPr="005B29EF">
        <w:rPr>
          <w:rFonts w:ascii="Arial Narrow" w:eastAsia="Calibri" w:hAnsi="Arial Narrow" w:cs="Calibri"/>
        </w:rPr>
        <w:t xml:space="preserve">........, ......... de ...................   </w:t>
      </w:r>
      <w:proofErr w:type="gramStart"/>
      <w:r w:rsidR="000B0475" w:rsidRPr="005B29EF">
        <w:rPr>
          <w:rFonts w:ascii="Arial Narrow" w:eastAsia="Calibri" w:hAnsi="Arial Narrow" w:cs="Calibri"/>
        </w:rPr>
        <w:t>de</w:t>
      </w:r>
      <w:proofErr w:type="gramEnd"/>
      <w:r w:rsidR="000B0475" w:rsidRPr="005B29EF">
        <w:rPr>
          <w:rFonts w:ascii="Arial Narrow" w:eastAsia="Calibri" w:hAnsi="Arial Narrow" w:cs="Calibri"/>
        </w:rPr>
        <w:t xml:space="preserve"> 202</w:t>
      </w:r>
      <w:r w:rsidR="009A0638" w:rsidRPr="005B29EF">
        <w:rPr>
          <w:rFonts w:ascii="Arial Narrow" w:eastAsia="Calibri" w:hAnsi="Arial Narrow" w:cs="Calibri"/>
        </w:rPr>
        <w:t>5</w:t>
      </w:r>
      <w:r w:rsidR="000B0475" w:rsidRPr="005B29EF">
        <w:rPr>
          <w:rFonts w:ascii="Arial Narrow" w:eastAsia="Calibri" w:hAnsi="Arial Narrow" w:cs="Calibri"/>
        </w:rPr>
        <w:t>.</w:t>
      </w:r>
    </w:p>
    <w:p w14:paraId="41A857C5" w14:textId="77777777" w:rsidR="006D1FF3" w:rsidRPr="005B29EF" w:rsidRDefault="006D1FF3" w:rsidP="000B0475">
      <w:pPr>
        <w:spacing w:line="360" w:lineRule="atLeast"/>
        <w:jc w:val="both"/>
        <w:rPr>
          <w:rFonts w:ascii="Arial Narrow" w:eastAsia="Calibri" w:hAnsi="Arial Narrow" w:cs="Calibri"/>
        </w:rPr>
      </w:pPr>
    </w:p>
    <w:p w14:paraId="723BEE44" w14:textId="77777777" w:rsidR="006D1FF3" w:rsidRPr="005B29EF" w:rsidRDefault="006D1FF3" w:rsidP="0039174F">
      <w:pPr>
        <w:jc w:val="both"/>
        <w:rPr>
          <w:rFonts w:ascii="Arial Narrow" w:eastAsia="Calibri" w:hAnsi="Arial Narrow" w:cs="Calibri"/>
        </w:rPr>
      </w:pPr>
    </w:p>
    <w:p w14:paraId="00308E68" w14:textId="77777777" w:rsidR="006D1FF3" w:rsidRPr="005B29EF" w:rsidRDefault="006D1FF3" w:rsidP="0039174F">
      <w:pPr>
        <w:jc w:val="both"/>
        <w:rPr>
          <w:rFonts w:ascii="Arial Narrow" w:eastAsia="Calibri" w:hAnsi="Arial Narrow" w:cs="Calibri"/>
        </w:rPr>
      </w:pPr>
    </w:p>
    <w:p w14:paraId="61D3EE3E" w14:textId="77777777" w:rsidR="006D1FF3" w:rsidRPr="005B29EF" w:rsidRDefault="006D1FF3" w:rsidP="0039174F">
      <w:pPr>
        <w:jc w:val="both"/>
        <w:rPr>
          <w:rFonts w:ascii="Arial Narrow" w:eastAsia="Calibri" w:hAnsi="Arial Narrow" w:cs="Calibri"/>
        </w:rPr>
      </w:pPr>
    </w:p>
    <w:p w14:paraId="1A679ECA" w14:textId="5D13C778" w:rsidR="006D1FF3" w:rsidRPr="005B29EF" w:rsidRDefault="000B0475" w:rsidP="0039174F">
      <w:pPr>
        <w:jc w:val="center"/>
        <w:rPr>
          <w:rFonts w:ascii="Arial Narrow" w:eastAsia="Calibri" w:hAnsi="Arial Narrow" w:cs="Calibri"/>
        </w:rPr>
      </w:pPr>
      <w:r w:rsidRPr="005B29EF">
        <w:rPr>
          <w:rFonts w:ascii="Arial Narrow" w:eastAsia="Calibri" w:hAnsi="Arial Narrow" w:cs="Calibri"/>
        </w:rPr>
        <w:t>_______________________________</w:t>
      </w:r>
    </w:p>
    <w:p w14:paraId="14435A37" w14:textId="3B9BD975" w:rsidR="006D1FF3" w:rsidRPr="005B29EF" w:rsidRDefault="000B0475" w:rsidP="0039174F">
      <w:pPr>
        <w:jc w:val="center"/>
        <w:rPr>
          <w:rFonts w:ascii="Arial Narrow" w:eastAsia="Calibri" w:hAnsi="Arial Narrow" w:cs="Calibri"/>
        </w:rPr>
      </w:pPr>
      <w:r w:rsidRPr="005B29EF">
        <w:rPr>
          <w:rFonts w:ascii="Arial Narrow" w:eastAsia="Calibri" w:hAnsi="Arial Narrow" w:cs="Calibri"/>
        </w:rPr>
        <w:t>Representante Legal</w:t>
      </w:r>
    </w:p>
    <w:p w14:paraId="76E8B79C" w14:textId="609D8FDA" w:rsidR="00084038" w:rsidRPr="005B29EF" w:rsidRDefault="00084038">
      <w:pPr>
        <w:rPr>
          <w:rFonts w:ascii="Arial Narrow" w:eastAsia="Calibri" w:hAnsi="Arial Narrow" w:cs="Calibri"/>
        </w:rPr>
      </w:pPr>
      <w:r w:rsidRPr="005B29EF">
        <w:rPr>
          <w:rFonts w:ascii="Arial Narrow" w:eastAsia="Calibri" w:hAnsi="Arial Narrow" w:cs="Calibri"/>
        </w:rPr>
        <w:br w:type="page"/>
      </w:r>
    </w:p>
    <w:p w14:paraId="06FB1680" w14:textId="77777777" w:rsidR="006D1FF3" w:rsidRPr="005B29EF" w:rsidRDefault="0002120B" w:rsidP="00D76491">
      <w:pPr>
        <w:shd w:val="clear" w:color="auto" w:fill="D6E3BC"/>
        <w:spacing w:before="120" w:after="60"/>
        <w:jc w:val="center"/>
        <w:rPr>
          <w:rFonts w:ascii="Arial Narrow" w:eastAsia="Calibri" w:hAnsi="Arial Narrow" w:cs="Calibri"/>
          <w:b/>
        </w:rPr>
      </w:pPr>
      <w:r w:rsidRPr="005B29EF">
        <w:rPr>
          <w:rFonts w:ascii="Arial Narrow" w:eastAsia="Calibri" w:hAnsi="Arial Narrow" w:cs="Calibri"/>
          <w:b/>
        </w:rPr>
        <w:lastRenderedPageBreak/>
        <w:t>ANEXO IX – MINUTA DO CONTRATO ADMINISTRATIVO Nº ___/20__</w:t>
      </w:r>
    </w:p>
    <w:p w14:paraId="699AD9FB" w14:textId="77777777" w:rsidR="006D1FF3" w:rsidRPr="005B29EF" w:rsidRDefault="006D1FF3" w:rsidP="00D76491">
      <w:pPr>
        <w:spacing w:before="120" w:after="60"/>
        <w:jc w:val="both"/>
        <w:rPr>
          <w:rFonts w:ascii="Arial Narrow" w:eastAsia="Calibri" w:hAnsi="Arial Narrow" w:cs="Calibri"/>
          <w:b/>
        </w:rPr>
      </w:pPr>
    </w:p>
    <w:p w14:paraId="1F4EE2EA" w14:textId="5544ECE1" w:rsidR="006D1FF3" w:rsidRPr="005B29EF" w:rsidRDefault="0002120B" w:rsidP="00D76491">
      <w:pPr>
        <w:spacing w:before="120" w:after="60"/>
        <w:ind w:left="3969" w:right="-17"/>
        <w:jc w:val="both"/>
        <w:rPr>
          <w:rFonts w:ascii="Arial Narrow" w:eastAsia="Calibri" w:hAnsi="Arial Narrow" w:cs="Calibri"/>
          <w:b/>
          <w:color w:val="FF0000"/>
        </w:rPr>
      </w:pPr>
      <w:r w:rsidRPr="005B29EF">
        <w:rPr>
          <w:rFonts w:ascii="Arial Narrow" w:eastAsia="Calibri" w:hAnsi="Arial Narrow" w:cs="Calibri"/>
          <w:b/>
        </w:rPr>
        <w:t>TERMO DE CONTRATO DE COMPRA Nº ........</w:t>
      </w:r>
      <w:proofErr w:type="gramStart"/>
      <w:r w:rsidRPr="005B29EF">
        <w:rPr>
          <w:rFonts w:ascii="Arial Narrow" w:eastAsia="Calibri" w:hAnsi="Arial Narrow" w:cs="Calibri"/>
          <w:b/>
        </w:rPr>
        <w:t>/....</w:t>
      </w:r>
      <w:proofErr w:type="gramEnd"/>
      <w:r w:rsidRPr="005B29EF">
        <w:rPr>
          <w:rFonts w:ascii="Arial Narrow" w:eastAsia="Calibri" w:hAnsi="Arial Narrow" w:cs="Calibri"/>
          <w:b/>
        </w:rPr>
        <w:t xml:space="preserve">, QUE FAZEM ENTRE </w:t>
      </w:r>
      <w:r w:rsidR="00E37195" w:rsidRPr="005B29EF">
        <w:rPr>
          <w:rFonts w:ascii="Arial Narrow" w:eastAsia="Calibri" w:hAnsi="Arial Narrow" w:cs="Calibri"/>
          <w:b/>
        </w:rPr>
        <w:t>A PREFEITURA MUNICIPAL DE MAIRIPORÃ</w:t>
      </w:r>
      <w:r w:rsidRPr="005B29EF">
        <w:rPr>
          <w:rFonts w:ascii="Arial Narrow" w:eastAsia="Calibri" w:hAnsi="Arial Narrow" w:cs="Calibri"/>
          <w:b/>
        </w:rPr>
        <w:t xml:space="preserve"> E A EMPRESA </w:t>
      </w:r>
      <w:r w:rsidR="00E37195" w:rsidRPr="005B29EF">
        <w:rPr>
          <w:rFonts w:ascii="Arial Narrow" w:eastAsia="Calibri" w:hAnsi="Arial Narrow" w:cs="Calibri"/>
          <w:b/>
        </w:rPr>
        <w:t>XXXXXXXX</w:t>
      </w:r>
    </w:p>
    <w:p w14:paraId="3063DB56" w14:textId="77777777" w:rsidR="006D1FF3" w:rsidRPr="005B29EF" w:rsidRDefault="006D1FF3" w:rsidP="00D76491">
      <w:pPr>
        <w:spacing w:before="120" w:after="60"/>
        <w:ind w:right="-15"/>
        <w:jc w:val="both"/>
        <w:rPr>
          <w:rFonts w:ascii="Arial Narrow" w:eastAsia="Calibri" w:hAnsi="Arial Narrow" w:cs="Calibri"/>
          <w:b/>
          <w:color w:val="FF0000"/>
        </w:rPr>
      </w:pPr>
    </w:p>
    <w:p w14:paraId="01E25228" w14:textId="3D0E6055" w:rsidR="006D1FF3" w:rsidRPr="005B29EF"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5B29EF">
        <w:rPr>
          <w:rFonts w:ascii="Arial Narrow" w:eastAsia="Calibri" w:hAnsi="Arial Narrow" w:cs="Calibri"/>
          <w:color w:val="000000"/>
        </w:rPr>
        <w:t xml:space="preserve">A </w:t>
      </w:r>
      <w:r w:rsidR="009E1C63" w:rsidRPr="005B29EF">
        <w:rPr>
          <w:rFonts w:ascii="Arial Narrow" w:eastAsia="Calibri" w:hAnsi="Arial Narrow" w:cs="Calibri"/>
          <w:color w:val="000000"/>
        </w:rPr>
        <w:t>PREFEITURA MUNICIPAL DE MAIRIPORÃ</w:t>
      </w:r>
      <w:r w:rsidRPr="005B29EF">
        <w:rPr>
          <w:rFonts w:ascii="Arial Narrow" w:eastAsia="Calibri" w:hAnsi="Arial Narrow" w:cs="Calibri"/>
          <w:color w:val="000000"/>
        </w:rPr>
        <w:t>, com sede n</w:t>
      </w:r>
      <w:r w:rsidR="009B15A8" w:rsidRPr="005B29EF">
        <w:rPr>
          <w:rFonts w:ascii="Arial Narrow" w:eastAsia="Calibri" w:hAnsi="Arial Narrow" w:cs="Calibri"/>
          <w:color w:val="000000"/>
        </w:rPr>
        <w:t>a Alameda Tibiriçá, nº 374, Centro, CEP 07600-084, inscrita no CNPJ/MF sob nº 46.523.163/0001-50</w:t>
      </w:r>
      <w:r w:rsidRPr="005B29EF">
        <w:rPr>
          <w:rFonts w:ascii="Arial Narrow" w:eastAsia="Calibri" w:hAnsi="Arial Narrow" w:cs="Calibri"/>
          <w:color w:val="000000"/>
        </w:rPr>
        <w:t xml:space="preserve">, neste ato representada </w:t>
      </w:r>
      <w:r w:rsidR="009B15A8" w:rsidRPr="005B29EF">
        <w:rPr>
          <w:rFonts w:ascii="Arial Narrow" w:eastAsia="Calibri" w:hAnsi="Arial Narrow" w:cs="Calibri"/>
          <w:color w:val="000000"/>
        </w:rPr>
        <w:t>por ..............................................</w:t>
      </w:r>
      <w:r w:rsidRPr="005B29EF">
        <w:rPr>
          <w:rFonts w:ascii="Arial Narrow" w:eastAsia="Calibri" w:hAnsi="Arial Narrow" w:cs="Calibri"/>
          <w:color w:val="000000"/>
        </w:rPr>
        <w:t xml:space="preserve">, </w:t>
      </w:r>
      <w:r w:rsidR="009B15A8" w:rsidRPr="005B29EF">
        <w:rPr>
          <w:rFonts w:ascii="Arial Narrow" w:eastAsia="Calibri" w:hAnsi="Arial Narrow" w:cs="Calibri"/>
          <w:color w:val="000000"/>
        </w:rPr>
        <w:t>Secretário Municipal de ..................................</w:t>
      </w:r>
      <w:r w:rsidRPr="005B29EF">
        <w:rPr>
          <w:rFonts w:ascii="Arial Narrow" w:eastAsia="Calibri" w:hAnsi="Arial Narrow" w:cs="Calibri"/>
          <w:color w:val="000000"/>
        </w:rPr>
        <w:t xml:space="preserve">, doravante denominada CONTRATANTE, e </w:t>
      </w:r>
      <w:r w:rsidR="009B15A8" w:rsidRPr="005B29EF">
        <w:rPr>
          <w:rFonts w:ascii="Arial Narrow" w:eastAsia="Calibri" w:hAnsi="Arial Narrow" w:cs="Calibri"/>
          <w:color w:val="000000"/>
        </w:rPr>
        <w:t>a empresa ....................................................................</w:t>
      </w:r>
      <w:r w:rsidRPr="005B29EF">
        <w:rPr>
          <w:rFonts w:ascii="Arial Narrow" w:eastAsia="Calibri" w:hAnsi="Arial Narrow" w:cs="Calibri"/>
          <w:color w:val="000000"/>
        </w:rPr>
        <w:t xml:space="preserve"> </w:t>
      </w:r>
      <w:proofErr w:type="gramStart"/>
      <w:r w:rsidRPr="005B29EF">
        <w:rPr>
          <w:rFonts w:ascii="Arial Narrow" w:eastAsia="Calibri" w:hAnsi="Arial Narrow" w:cs="Calibri"/>
          <w:color w:val="000000"/>
        </w:rPr>
        <w:t>inscrita</w:t>
      </w:r>
      <w:proofErr w:type="gramEnd"/>
      <w:r w:rsidRPr="005B29EF">
        <w:rPr>
          <w:rFonts w:ascii="Arial Narrow" w:eastAsia="Calibri" w:hAnsi="Arial Narrow" w:cs="Calibri"/>
          <w:color w:val="000000"/>
        </w:rPr>
        <w:t xml:space="preserve"> no CNPJ/MF sob o nº </w:t>
      </w:r>
      <w:r w:rsidR="009B15A8" w:rsidRPr="005B29EF">
        <w:rPr>
          <w:rFonts w:ascii="Arial Narrow" w:eastAsia="Calibri" w:hAnsi="Arial Narrow" w:cs="Calibri"/>
          <w:color w:val="000000"/>
        </w:rPr>
        <w:t>...........................................</w:t>
      </w:r>
      <w:r w:rsidRPr="005B29EF">
        <w:rPr>
          <w:rFonts w:ascii="Arial Narrow" w:eastAsia="Calibri" w:hAnsi="Arial Narrow" w:cs="Calibri"/>
          <w:color w:val="000000"/>
        </w:rPr>
        <w:t>, sediada na</w:t>
      </w:r>
      <w:r w:rsidR="009B15A8" w:rsidRPr="005B29EF">
        <w:rPr>
          <w:rFonts w:ascii="Arial Narrow" w:eastAsia="Calibri" w:hAnsi="Arial Narrow" w:cs="Calibri"/>
          <w:color w:val="000000"/>
        </w:rPr>
        <w:t xml:space="preserve"> ...................................................., cidade de ..................., estado de ............</w:t>
      </w:r>
      <w:r w:rsidRPr="005B29EF">
        <w:rPr>
          <w:rFonts w:ascii="Arial Narrow" w:eastAsia="Calibri" w:hAnsi="Arial Narrow" w:cs="Calibri"/>
          <w:color w:val="000000"/>
        </w:rPr>
        <w:t>,</w:t>
      </w:r>
      <w:r w:rsidR="009B15A8" w:rsidRPr="005B29EF">
        <w:rPr>
          <w:rFonts w:ascii="Arial Narrow" w:eastAsia="Calibri" w:hAnsi="Arial Narrow" w:cs="Calibri"/>
          <w:color w:val="000000"/>
        </w:rPr>
        <w:t>CEP: ............................., neste ato representada por ................................................., inscrito no CPF/MF sob nº ...........................................</w:t>
      </w:r>
      <w:r w:rsidRPr="005B29EF">
        <w:rPr>
          <w:rFonts w:ascii="Arial Narrow" w:eastAsia="Calibri" w:hAnsi="Arial Narrow" w:cs="Calibri"/>
          <w:color w:val="FF0000"/>
        </w:rPr>
        <w:t>.</w:t>
      </w:r>
      <w:r w:rsidRPr="005B29EF">
        <w:rPr>
          <w:rFonts w:ascii="Arial Narrow" w:eastAsia="Calibri" w:hAnsi="Arial Narrow" w:cs="Calibri"/>
          <w:color w:val="000000"/>
        </w:rPr>
        <w:t xml:space="preserve"> </w:t>
      </w:r>
      <w:proofErr w:type="gramStart"/>
      <w:r w:rsidRPr="005B29EF">
        <w:rPr>
          <w:rFonts w:ascii="Arial Narrow" w:eastAsia="Calibri" w:hAnsi="Arial Narrow" w:cs="Calibri"/>
          <w:color w:val="000000"/>
        </w:rPr>
        <w:t>doravante</w:t>
      </w:r>
      <w:proofErr w:type="gramEnd"/>
      <w:r w:rsidRPr="005B29EF">
        <w:rPr>
          <w:rFonts w:ascii="Arial Narrow" w:eastAsia="Calibri" w:hAnsi="Arial Narrow" w:cs="Calibri"/>
          <w:color w:val="000000"/>
        </w:rPr>
        <w:t xml:space="preserve"> designada CONTRATADA, tendo em vista o que consta no Processo nº </w:t>
      </w:r>
      <w:r w:rsidRPr="005B29EF">
        <w:rPr>
          <w:rFonts w:ascii="Arial Narrow" w:eastAsia="Calibri" w:hAnsi="Arial Narrow" w:cs="Calibri"/>
        </w:rPr>
        <w:t>..............................</w:t>
      </w:r>
      <w:r w:rsidRPr="005B29EF">
        <w:rPr>
          <w:rFonts w:ascii="Arial Narrow" w:eastAsia="Calibri" w:hAnsi="Arial Narrow" w:cs="Calibri"/>
          <w:color w:val="FF0000"/>
        </w:rPr>
        <w:t xml:space="preserve"> </w:t>
      </w:r>
      <w:r w:rsidRPr="005B29EF">
        <w:rPr>
          <w:rFonts w:ascii="Arial Narrow" w:eastAsia="Calibri" w:hAnsi="Arial Narrow" w:cs="Calibri"/>
          <w:color w:val="000000"/>
        </w:rPr>
        <w:t>e em observância às di</w:t>
      </w:r>
      <w:r w:rsidR="00711B8B" w:rsidRPr="005B29EF">
        <w:rPr>
          <w:rFonts w:ascii="Arial Narrow" w:eastAsia="Calibri" w:hAnsi="Arial Narrow" w:cs="Calibri"/>
          <w:color w:val="000000"/>
        </w:rPr>
        <w:t>sposições da Lei nº 14.133/2021 e</w:t>
      </w:r>
      <w:r w:rsidRPr="005B29EF">
        <w:rPr>
          <w:rFonts w:ascii="Arial Narrow" w:eastAsia="Calibri" w:hAnsi="Arial Narrow" w:cs="Calibri"/>
          <w:color w:val="000000"/>
        </w:rPr>
        <w:t xml:space="preserve"> Lei nº 123/2006, resolvem celebrar o presente Termo de Contrato, decorrente do </w:t>
      </w:r>
      <w:r w:rsidRPr="005B29EF">
        <w:rPr>
          <w:rFonts w:ascii="Arial Narrow" w:eastAsia="Calibri" w:hAnsi="Arial Narrow" w:cs="Calibri"/>
        </w:rPr>
        <w:t>Pregão</w:t>
      </w:r>
      <w:r w:rsidRPr="005B29EF">
        <w:rPr>
          <w:rFonts w:ascii="Arial Narrow" w:eastAsia="Calibri" w:hAnsi="Arial Narrow" w:cs="Calibri"/>
          <w:color w:val="000000"/>
        </w:rPr>
        <w:t xml:space="preserve"> nº </w:t>
      </w:r>
      <w:r w:rsidR="002C49E1" w:rsidRPr="005B29EF">
        <w:rPr>
          <w:rFonts w:ascii="Arial Narrow" w:eastAsia="Calibri" w:hAnsi="Arial Narrow" w:cs="Calibri"/>
          <w:color w:val="000000"/>
        </w:rPr>
        <w:t>055/2025</w:t>
      </w:r>
      <w:r w:rsidRPr="005B29EF">
        <w:rPr>
          <w:rFonts w:ascii="Arial Narrow" w:eastAsia="Calibri" w:hAnsi="Arial Narrow" w:cs="Calibri"/>
          <w:color w:val="000000"/>
        </w:rPr>
        <w:t xml:space="preserve">, </w:t>
      </w:r>
      <w:r w:rsidR="009B15A8" w:rsidRPr="005B29EF">
        <w:rPr>
          <w:rFonts w:ascii="Arial Narrow" w:eastAsia="Calibri" w:hAnsi="Arial Narrow" w:cs="Calibri"/>
          <w:color w:val="000000"/>
        </w:rPr>
        <w:t>ARP nº ....../.........</w:t>
      </w:r>
      <w:r w:rsidRPr="005B29EF">
        <w:rPr>
          <w:rFonts w:ascii="Arial Narrow" w:eastAsia="Calibri" w:hAnsi="Arial Narrow" w:cs="Calibri"/>
          <w:color w:val="000000"/>
        </w:rPr>
        <w:t>,  mediante as cláusulas e condições a seguir enunciadas.</w:t>
      </w:r>
    </w:p>
    <w:p w14:paraId="627668D3" w14:textId="77777777" w:rsidR="006D1FF3" w:rsidRPr="005B29EF"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PRIMEIRA – OBJETO.</w:t>
      </w:r>
    </w:p>
    <w:p w14:paraId="58277C07" w14:textId="6C79C72B" w:rsidR="006D1FF3" w:rsidRPr="005B29E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B29EF">
        <w:rPr>
          <w:rFonts w:ascii="Arial Narrow" w:eastAsia="Calibri" w:hAnsi="Arial Narrow" w:cs="Calibri"/>
          <w:color w:val="000000"/>
        </w:rPr>
        <w:t xml:space="preserve">O objeto do presente Termo de Contrato é </w:t>
      </w:r>
      <w:r w:rsidR="00F86DD0" w:rsidRPr="005B29EF">
        <w:rPr>
          <w:rFonts w:ascii="Arial Narrow" w:eastAsia="Calibri" w:hAnsi="Arial Narrow" w:cs="Calibri"/>
          <w:color w:val="000000"/>
        </w:rPr>
        <w:t>a</w:t>
      </w:r>
      <w:r w:rsidR="00F86DD0" w:rsidRPr="005B29EF">
        <w:rPr>
          <w:rFonts w:ascii="Arial Narrow" w:hAnsi="Arial Narrow"/>
        </w:rPr>
        <w:t xml:space="preserve"> </w:t>
      </w:r>
      <w:r w:rsidR="00650521" w:rsidRPr="005B29EF">
        <w:rPr>
          <w:rFonts w:ascii="Arial Narrow" w:hAnsi="Arial Narrow" w:cs="Times New Roman"/>
        </w:rPr>
        <w:t xml:space="preserve">AQUISIÇÃO DE </w:t>
      </w:r>
      <w:r w:rsidR="00B10C3C" w:rsidRPr="005B29EF">
        <w:rPr>
          <w:rFonts w:ascii="Arial Narrow" w:hAnsi="Arial Narrow" w:cs="Times New Roman"/>
        </w:rPr>
        <w:t>MATERIAIS DE LIMPEZA</w:t>
      </w:r>
      <w:r w:rsidR="00650521" w:rsidRPr="005B29EF">
        <w:rPr>
          <w:rFonts w:ascii="Arial Narrow" w:hAnsi="Arial Narrow" w:cs="Times New Roman"/>
        </w:rPr>
        <w:t>, PARA ATENDER AS NECESSIDADES DE TODAS AS SECRETARIAS MUNICIPAIS</w:t>
      </w:r>
      <w:r w:rsidRPr="005B29EF">
        <w:rPr>
          <w:rFonts w:ascii="Arial Narrow" w:eastAsia="Calibri" w:hAnsi="Arial Narrow" w:cs="Calibri"/>
          <w:color w:val="000000"/>
        </w:rPr>
        <w:t>, conforme especificações estabelecid</w:t>
      </w:r>
      <w:r w:rsidR="009B15A8" w:rsidRPr="005B29EF">
        <w:rPr>
          <w:rFonts w:ascii="Arial Narrow" w:eastAsia="Calibri" w:hAnsi="Arial Narrow" w:cs="Calibri"/>
          <w:color w:val="000000"/>
        </w:rPr>
        <w:t>a</w:t>
      </w:r>
      <w:r w:rsidRPr="005B29EF">
        <w:rPr>
          <w:rFonts w:ascii="Arial Narrow" w:eastAsia="Calibri" w:hAnsi="Arial Narrow" w:cs="Calibri"/>
          <w:color w:val="000000"/>
        </w:rPr>
        <w:t>s no Termo de Referência, anexo do Edital</w:t>
      </w:r>
      <w:r w:rsidR="009B15A8" w:rsidRPr="005B29EF">
        <w:rPr>
          <w:rFonts w:ascii="Arial Narrow" w:eastAsia="Calibri" w:hAnsi="Arial Narrow" w:cs="Calibri"/>
          <w:color w:val="000000"/>
        </w:rPr>
        <w:t xml:space="preserve"> do Pregão Eletrônico nº </w:t>
      </w:r>
      <w:r w:rsidR="002C49E1" w:rsidRPr="005B29EF">
        <w:rPr>
          <w:rFonts w:ascii="Arial Narrow" w:eastAsia="Calibri" w:hAnsi="Arial Narrow" w:cs="Calibri"/>
          <w:color w:val="000000"/>
        </w:rPr>
        <w:t>055/2025</w:t>
      </w:r>
      <w:r w:rsidR="00EC076B" w:rsidRPr="005B29EF">
        <w:rPr>
          <w:rFonts w:ascii="Arial Narrow" w:eastAsia="Calibri" w:hAnsi="Arial Narrow" w:cs="Calibri"/>
          <w:color w:val="000000"/>
        </w:rPr>
        <w:t xml:space="preserve"> e demais disposições contidas na ARP nº ........./.........</w:t>
      </w:r>
      <w:r w:rsidRPr="005B29EF">
        <w:rPr>
          <w:rFonts w:ascii="Arial Narrow" w:eastAsia="Calibri" w:hAnsi="Arial Narrow" w:cs="Calibri"/>
          <w:color w:val="000000"/>
        </w:rPr>
        <w:t>.</w:t>
      </w:r>
    </w:p>
    <w:p w14:paraId="61BB810E" w14:textId="77777777" w:rsidR="006D1FF3" w:rsidRPr="005B29E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B29EF">
        <w:rPr>
          <w:rFonts w:ascii="Arial Narrow" w:eastAsia="Calibri" w:hAnsi="Arial Narrow" w:cs="Calibri"/>
          <w:color w:val="000000"/>
        </w:rPr>
        <w:t xml:space="preserve">Este Termo de Contrato vincula-se ao Edital do </w:t>
      </w:r>
      <w:r w:rsidRPr="005B29EF">
        <w:rPr>
          <w:rFonts w:ascii="Arial Narrow" w:eastAsia="Calibri" w:hAnsi="Arial Narrow" w:cs="Calibri"/>
        </w:rPr>
        <w:t>Pregão</w:t>
      </w:r>
      <w:r w:rsidRPr="005B29EF">
        <w:rPr>
          <w:rFonts w:ascii="Arial Narrow" w:eastAsia="Calibri" w:hAnsi="Arial Narrow" w:cs="Calibri"/>
          <w:color w:val="000000"/>
        </w:rPr>
        <w:t>, identificado no preâmbulo e à proposta vencedora, independentemente de transcrição.</w:t>
      </w:r>
    </w:p>
    <w:p w14:paraId="13E52768" w14:textId="77777777" w:rsidR="006D1FF3" w:rsidRPr="005B29E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B29EF">
        <w:rPr>
          <w:rFonts w:ascii="Arial Narrow" w:eastAsia="Calibri" w:hAnsi="Arial Narrow" w:cs="Calibri"/>
          <w:color w:val="000000"/>
        </w:rPr>
        <w:t>Discriminação do objeto:</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1"/>
        <w:gridCol w:w="752"/>
        <w:gridCol w:w="3688"/>
        <w:gridCol w:w="1495"/>
        <w:gridCol w:w="1167"/>
        <w:gridCol w:w="1034"/>
      </w:tblGrid>
      <w:tr w:rsidR="00650521" w:rsidRPr="005B29EF" w14:paraId="5A2EDB75" w14:textId="77777777" w:rsidTr="00921674">
        <w:trPr>
          <w:trHeight w:val="20"/>
        </w:trPr>
        <w:tc>
          <w:tcPr>
            <w:tcW w:w="687" w:type="dxa"/>
            <w:shd w:val="clear" w:color="auto" w:fill="auto"/>
            <w:vAlign w:val="center"/>
          </w:tcPr>
          <w:p w14:paraId="2EA45688" w14:textId="77777777" w:rsidR="00650521" w:rsidRPr="005B29EF" w:rsidRDefault="00650521" w:rsidP="00035A4C">
            <w:pPr>
              <w:widowControl w:val="0"/>
              <w:tabs>
                <w:tab w:val="left" w:pos="426"/>
              </w:tabs>
              <w:spacing w:before="120"/>
              <w:jc w:val="center"/>
              <w:rPr>
                <w:rFonts w:ascii="Arial Narrow" w:hAnsi="Arial Narrow" w:cs="Tahoma"/>
                <w:b/>
              </w:rPr>
            </w:pPr>
            <w:r w:rsidRPr="005B29EF">
              <w:rPr>
                <w:rFonts w:ascii="Arial Narrow" w:hAnsi="Arial Narrow" w:cs="Tahoma"/>
                <w:b/>
              </w:rPr>
              <w:t>ITEM</w:t>
            </w:r>
          </w:p>
        </w:tc>
        <w:tc>
          <w:tcPr>
            <w:tcW w:w="981" w:type="dxa"/>
            <w:shd w:val="clear" w:color="auto" w:fill="auto"/>
            <w:vAlign w:val="center"/>
          </w:tcPr>
          <w:p w14:paraId="71986430" w14:textId="77777777" w:rsidR="00650521" w:rsidRPr="005B29EF" w:rsidRDefault="00650521" w:rsidP="00035A4C">
            <w:pPr>
              <w:widowControl w:val="0"/>
              <w:tabs>
                <w:tab w:val="left" w:pos="426"/>
              </w:tabs>
              <w:spacing w:before="120"/>
              <w:jc w:val="center"/>
              <w:rPr>
                <w:rFonts w:ascii="Arial Narrow" w:hAnsi="Arial Narrow" w:cs="Tahoma"/>
                <w:b/>
              </w:rPr>
            </w:pPr>
            <w:r w:rsidRPr="005B29EF">
              <w:rPr>
                <w:rFonts w:ascii="Arial Narrow" w:hAnsi="Arial Narrow" w:cs="Tahoma"/>
                <w:b/>
              </w:rPr>
              <w:t>QUANT.</w:t>
            </w:r>
          </w:p>
        </w:tc>
        <w:tc>
          <w:tcPr>
            <w:tcW w:w="752" w:type="dxa"/>
            <w:shd w:val="clear" w:color="auto" w:fill="auto"/>
            <w:vAlign w:val="center"/>
          </w:tcPr>
          <w:p w14:paraId="7E487BE5" w14:textId="77777777" w:rsidR="00650521" w:rsidRPr="005B29EF" w:rsidRDefault="00650521" w:rsidP="00035A4C">
            <w:pPr>
              <w:widowControl w:val="0"/>
              <w:tabs>
                <w:tab w:val="left" w:pos="426"/>
              </w:tabs>
              <w:spacing w:before="120"/>
              <w:jc w:val="center"/>
              <w:rPr>
                <w:rFonts w:ascii="Arial Narrow" w:hAnsi="Arial Narrow" w:cs="Tahoma"/>
                <w:b/>
              </w:rPr>
            </w:pPr>
            <w:r w:rsidRPr="005B29EF">
              <w:rPr>
                <w:rFonts w:ascii="Arial Narrow" w:hAnsi="Arial Narrow" w:cs="Tahoma"/>
                <w:b/>
              </w:rPr>
              <w:t>UNID.</w:t>
            </w:r>
          </w:p>
        </w:tc>
        <w:tc>
          <w:tcPr>
            <w:tcW w:w="3688" w:type="dxa"/>
            <w:shd w:val="clear" w:color="auto" w:fill="auto"/>
            <w:vAlign w:val="center"/>
          </w:tcPr>
          <w:p w14:paraId="3DC60723" w14:textId="77777777" w:rsidR="00650521" w:rsidRPr="005B29EF" w:rsidRDefault="00650521" w:rsidP="00035A4C">
            <w:pPr>
              <w:widowControl w:val="0"/>
              <w:tabs>
                <w:tab w:val="left" w:pos="426"/>
              </w:tabs>
              <w:spacing w:before="120"/>
              <w:jc w:val="center"/>
              <w:rPr>
                <w:rFonts w:ascii="Arial Narrow" w:hAnsi="Arial Narrow" w:cs="Tahoma"/>
                <w:b/>
              </w:rPr>
            </w:pPr>
            <w:r w:rsidRPr="005B29EF">
              <w:rPr>
                <w:rFonts w:ascii="Arial Narrow" w:hAnsi="Arial Narrow" w:cs="Tahoma"/>
                <w:b/>
              </w:rPr>
              <w:t>OBJETO</w:t>
            </w:r>
          </w:p>
        </w:tc>
        <w:tc>
          <w:tcPr>
            <w:tcW w:w="1495" w:type="dxa"/>
            <w:shd w:val="clear" w:color="auto" w:fill="auto"/>
            <w:vAlign w:val="center"/>
          </w:tcPr>
          <w:p w14:paraId="0DB48735" w14:textId="0578EA64" w:rsidR="00650521" w:rsidRPr="005B29EF" w:rsidRDefault="00921674" w:rsidP="00035A4C">
            <w:pPr>
              <w:widowControl w:val="0"/>
              <w:tabs>
                <w:tab w:val="left" w:pos="426"/>
              </w:tabs>
              <w:spacing w:before="120"/>
              <w:jc w:val="center"/>
              <w:rPr>
                <w:rFonts w:ascii="Arial Narrow" w:hAnsi="Arial Narrow" w:cs="Tahoma"/>
                <w:b/>
              </w:rPr>
            </w:pPr>
            <w:r w:rsidRPr="005B29EF">
              <w:rPr>
                <w:rFonts w:ascii="Arial Narrow" w:hAnsi="Arial Narrow" w:cs="Tahoma"/>
                <w:b/>
              </w:rPr>
              <w:t>MARCA / FABRICANTE</w:t>
            </w:r>
          </w:p>
        </w:tc>
        <w:tc>
          <w:tcPr>
            <w:tcW w:w="1167" w:type="dxa"/>
            <w:shd w:val="clear" w:color="auto" w:fill="auto"/>
            <w:vAlign w:val="center"/>
          </w:tcPr>
          <w:p w14:paraId="61B3C1B6" w14:textId="354AF001" w:rsidR="00650521" w:rsidRPr="005B29EF" w:rsidRDefault="00650521" w:rsidP="00921674">
            <w:pPr>
              <w:widowControl w:val="0"/>
              <w:tabs>
                <w:tab w:val="left" w:pos="426"/>
              </w:tabs>
              <w:spacing w:before="120"/>
              <w:jc w:val="center"/>
              <w:rPr>
                <w:rFonts w:ascii="Arial Narrow" w:hAnsi="Arial Narrow" w:cs="Tahoma"/>
                <w:b/>
              </w:rPr>
            </w:pPr>
            <w:r w:rsidRPr="005B29EF">
              <w:rPr>
                <w:rFonts w:ascii="Arial Narrow" w:hAnsi="Arial Narrow" w:cs="Tahoma"/>
                <w:b/>
              </w:rPr>
              <w:t>VALOR UNIT</w:t>
            </w:r>
            <w:r w:rsidR="00921674" w:rsidRPr="005B29EF">
              <w:rPr>
                <w:rFonts w:ascii="Arial Narrow" w:hAnsi="Arial Narrow" w:cs="Tahoma"/>
                <w:b/>
              </w:rPr>
              <w:t>ÁRIO</w:t>
            </w:r>
          </w:p>
        </w:tc>
        <w:tc>
          <w:tcPr>
            <w:tcW w:w="1034" w:type="dxa"/>
            <w:shd w:val="clear" w:color="auto" w:fill="auto"/>
            <w:vAlign w:val="center"/>
          </w:tcPr>
          <w:p w14:paraId="481B4B91" w14:textId="77777777" w:rsidR="00650521" w:rsidRPr="005B29EF" w:rsidRDefault="00650521" w:rsidP="00035A4C">
            <w:pPr>
              <w:widowControl w:val="0"/>
              <w:tabs>
                <w:tab w:val="left" w:pos="426"/>
              </w:tabs>
              <w:spacing w:before="120"/>
              <w:jc w:val="center"/>
              <w:rPr>
                <w:rFonts w:ascii="Arial Narrow" w:hAnsi="Arial Narrow" w:cs="Tahoma"/>
                <w:b/>
              </w:rPr>
            </w:pPr>
            <w:r w:rsidRPr="005B29EF">
              <w:rPr>
                <w:rFonts w:ascii="Arial Narrow" w:hAnsi="Arial Narrow" w:cs="Tahoma"/>
                <w:b/>
              </w:rPr>
              <w:t>VALOR TOTAL</w:t>
            </w:r>
          </w:p>
        </w:tc>
      </w:tr>
      <w:tr w:rsidR="00650521" w:rsidRPr="005B29EF" w14:paraId="7D67D5BD" w14:textId="77777777" w:rsidTr="00921674">
        <w:trPr>
          <w:trHeight w:val="20"/>
        </w:trPr>
        <w:tc>
          <w:tcPr>
            <w:tcW w:w="687" w:type="dxa"/>
            <w:shd w:val="clear" w:color="auto" w:fill="auto"/>
            <w:vAlign w:val="center"/>
          </w:tcPr>
          <w:p w14:paraId="52A5F2EA" w14:textId="77777777" w:rsidR="00650521" w:rsidRPr="005B29EF" w:rsidRDefault="00650521" w:rsidP="00035A4C">
            <w:pPr>
              <w:widowControl w:val="0"/>
              <w:tabs>
                <w:tab w:val="left" w:pos="426"/>
              </w:tabs>
              <w:spacing w:before="120"/>
              <w:jc w:val="center"/>
              <w:rPr>
                <w:rFonts w:ascii="Arial Narrow" w:hAnsi="Arial Narrow" w:cs="Tahoma"/>
              </w:rPr>
            </w:pPr>
          </w:p>
        </w:tc>
        <w:tc>
          <w:tcPr>
            <w:tcW w:w="981" w:type="dxa"/>
            <w:shd w:val="clear" w:color="auto" w:fill="auto"/>
            <w:vAlign w:val="center"/>
          </w:tcPr>
          <w:p w14:paraId="4364EBED" w14:textId="77777777" w:rsidR="00650521" w:rsidRPr="005B29EF" w:rsidRDefault="00650521" w:rsidP="00035A4C">
            <w:pPr>
              <w:widowControl w:val="0"/>
              <w:tabs>
                <w:tab w:val="left" w:pos="426"/>
              </w:tabs>
              <w:spacing w:before="120"/>
              <w:jc w:val="center"/>
              <w:rPr>
                <w:rFonts w:ascii="Arial Narrow" w:hAnsi="Arial Narrow" w:cs="Tahoma"/>
              </w:rPr>
            </w:pPr>
          </w:p>
        </w:tc>
        <w:tc>
          <w:tcPr>
            <w:tcW w:w="752" w:type="dxa"/>
            <w:shd w:val="clear" w:color="auto" w:fill="auto"/>
            <w:vAlign w:val="center"/>
          </w:tcPr>
          <w:p w14:paraId="11BBB2AD" w14:textId="77777777" w:rsidR="00650521" w:rsidRPr="005B29EF" w:rsidRDefault="00650521" w:rsidP="00035A4C">
            <w:pPr>
              <w:widowControl w:val="0"/>
              <w:tabs>
                <w:tab w:val="left" w:pos="426"/>
              </w:tabs>
              <w:spacing w:before="120"/>
              <w:jc w:val="center"/>
              <w:rPr>
                <w:rFonts w:ascii="Arial Narrow" w:hAnsi="Arial Narrow" w:cs="Tahoma"/>
              </w:rPr>
            </w:pPr>
          </w:p>
        </w:tc>
        <w:tc>
          <w:tcPr>
            <w:tcW w:w="3688" w:type="dxa"/>
            <w:shd w:val="clear" w:color="auto" w:fill="auto"/>
            <w:vAlign w:val="center"/>
          </w:tcPr>
          <w:p w14:paraId="68C24693" w14:textId="77777777" w:rsidR="00650521" w:rsidRPr="005B29EF" w:rsidRDefault="00650521" w:rsidP="00035A4C">
            <w:pPr>
              <w:widowControl w:val="0"/>
              <w:tabs>
                <w:tab w:val="left" w:pos="426"/>
              </w:tabs>
              <w:spacing w:before="120"/>
              <w:jc w:val="center"/>
              <w:rPr>
                <w:rFonts w:ascii="Arial Narrow" w:hAnsi="Arial Narrow" w:cs="Tahoma"/>
              </w:rPr>
            </w:pPr>
          </w:p>
        </w:tc>
        <w:tc>
          <w:tcPr>
            <w:tcW w:w="1495" w:type="dxa"/>
          </w:tcPr>
          <w:p w14:paraId="106C8083" w14:textId="77777777" w:rsidR="00650521" w:rsidRPr="005B29EF" w:rsidRDefault="00650521" w:rsidP="00035A4C">
            <w:pPr>
              <w:widowControl w:val="0"/>
              <w:tabs>
                <w:tab w:val="left" w:pos="426"/>
              </w:tabs>
              <w:spacing w:before="120"/>
              <w:jc w:val="center"/>
              <w:rPr>
                <w:rFonts w:ascii="Arial Narrow" w:hAnsi="Arial Narrow" w:cs="Tahoma"/>
              </w:rPr>
            </w:pPr>
          </w:p>
        </w:tc>
        <w:tc>
          <w:tcPr>
            <w:tcW w:w="1167" w:type="dxa"/>
            <w:shd w:val="clear" w:color="auto" w:fill="auto"/>
            <w:vAlign w:val="center"/>
          </w:tcPr>
          <w:p w14:paraId="2D8ADD16" w14:textId="77777777" w:rsidR="00650521" w:rsidRPr="005B29EF" w:rsidRDefault="00650521" w:rsidP="00035A4C">
            <w:pPr>
              <w:widowControl w:val="0"/>
              <w:tabs>
                <w:tab w:val="left" w:pos="426"/>
              </w:tabs>
              <w:spacing w:before="120"/>
              <w:jc w:val="center"/>
              <w:rPr>
                <w:rFonts w:ascii="Arial Narrow" w:hAnsi="Arial Narrow" w:cs="Tahoma"/>
              </w:rPr>
            </w:pPr>
          </w:p>
        </w:tc>
        <w:tc>
          <w:tcPr>
            <w:tcW w:w="1034" w:type="dxa"/>
            <w:shd w:val="clear" w:color="auto" w:fill="auto"/>
            <w:vAlign w:val="center"/>
          </w:tcPr>
          <w:p w14:paraId="43505F61" w14:textId="77777777" w:rsidR="00650521" w:rsidRPr="005B29EF" w:rsidRDefault="00650521" w:rsidP="00035A4C">
            <w:pPr>
              <w:widowControl w:val="0"/>
              <w:tabs>
                <w:tab w:val="left" w:pos="426"/>
              </w:tabs>
              <w:spacing w:before="120"/>
              <w:jc w:val="center"/>
              <w:rPr>
                <w:rFonts w:ascii="Arial Narrow" w:hAnsi="Arial Narrow" w:cs="Tahoma"/>
              </w:rPr>
            </w:pPr>
          </w:p>
        </w:tc>
      </w:tr>
      <w:tr w:rsidR="00650521" w:rsidRPr="005B29EF" w14:paraId="4F260BE5" w14:textId="77777777" w:rsidTr="00921674">
        <w:trPr>
          <w:trHeight w:val="20"/>
        </w:trPr>
        <w:tc>
          <w:tcPr>
            <w:tcW w:w="687" w:type="dxa"/>
            <w:shd w:val="clear" w:color="auto" w:fill="auto"/>
            <w:vAlign w:val="center"/>
          </w:tcPr>
          <w:p w14:paraId="3F1BE69A" w14:textId="77777777" w:rsidR="00650521" w:rsidRPr="005B29EF" w:rsidRDefault="00650521" w:rsidP="00035A4C">
            <w:pPr>
              <w:widowControl w:val="0"/>
              <w:tabs>
                <w:tab w:val="left" w:pos="426"/>
              </w:tabs>
              <w:spacing w:before="120"/>
              <w:jc w:val="center"/>
              <w:rPr>
                <w:rFonts w:ascii="Arial Narrow" w:hAnsi="Arial Narrow" w:cs="Tahoma"/>
              </w:rPr>
            </w:pPr>
          </w:p>
        </w:tc>
        <w:tc>
          <w:tcPr>
            <w:tcW w:w="981" w:type="dxa"/>
            <w:shd w:val="clear" w:color="auto" w:fill="auto"/>
            <w:vAlign w:val="center"/>
          </w:tcPr>
          <w:p w14:paraId="2C6A81A1" w14:textId="77777777" w:rsidR="00650521" w:rsidRPr="005B29EF" w:rsidRDefault="00650521" w:rsidP="00035A4C">
            <w:pPr>
              <w:widowControl w:val="0"/>
              <w:tabs>
                <w:tab w:val="left" w:pos="426"/>
              </w:tabs>
              <w:spacing w:before="120"/>
              <w:jc w:val="center"/>
              <w:rPr>
                <w:rFonts w:ascii="Arial Narrow" w:hAnsi="Arial Narrow" w:cs="Tahoma"/>
              </w:rPr>
            </w:pPr>
          </w:p>
        </w:tc>
        <w:tc>
          <w:tcPr>
            <w:tcW w:w="752" w:type="dxa"/>
            <w:shd w:val="clear" w:color="auto" w:fill="auto"/>
            <w:vAlign w:val="center"/>
          </w:tcPr>
          <w:p w14:paraId="0CFBD59B" w14:textId="77777777" w:rsidR="00650521" w:rsidRPr="005B29EF" w:rsidRDefault="00650521" w:rsidP="00035A4C">
            <w:pPr>
              <w:widowControl w:val="0"/>
              <w:tabs>
                <w:tab w:val="left" w:pos="426"/>
              </w:tabs>
              <w:spacing w:before="120"/>
              <w:jc w:val="center"/>
              <w:rPr>
                <w:rFonts w:ascii="Arial Narrow" w:hAnsi="Arial Narrow" w:cs="Tahoma"/>
              </w:rPr>
            </w:pPr>
          </w:p>
        </w:tc>
        <w:tc>
          <w:tcPr>
            <w:tcW w:w="3688" w:type="dxa"/>
            <w:shd w:val="clear" w:color="auto" w:fill="auto"/>
            <w:vAlign w:val="center"/>
          </w:tcPr>
          <w:p w14:paraId="343E662A" w14:textId="77777777" w:rsidR="00650521" w:rsidRPr="005B29EF" w:rsidRDefault="00650521" w:rsidP="00035A4C">
            <w:pPr>
              <w:widowControl w:val="0"/>
              <w:tabs>
                <w:tab w:val="left" w:pos="426"/>
              </w:tabs>
              <w:spacing w:before="120"/>
              <w:jc w:val="center"/>
              <w:rPr>
                <w:rFonts w:ascii="Arial Narrow" w:hAnsi="Arial Narrow" w:cs="Tahoma"/>
              </w:rPr>
            </w:pPr>
          </w:p>
        </w:tc>
        <w:tc>
          <w:tcPr>
            <w:tcW w:w="1495" w:type="dxa"/>
          </w:tcPr>
          <w:p w14:paraId="75B2DB93" w14:textId="77777777" w:rsidR="00650521" w:rsidRPr="005B29EF" w:rsidRDefault="00650521" w:rsidP="00035A4C">
            <w:pPr>
              <w:widowControl w:val="0"/>
              <w:tabs>
                <w:tab w:val="left" w:pos="426"/>
              </w:tabs>
              <w:spacing w:before="120"/>
              <w:jc w:val="center"/>
              <w:rPr>
                <w:rFonts w:ascii="Arial Narrow" w:hAnsi="Arial Narrow" w:cs="Tahoma"/>
              </w:rPr>
            </w:pPr>
          </w:p>
        </w:tc>
        <w:tc>
          <w:tcPr>
            <w:tcW w:w="1167" w:type="dxa"/>
            <w:shd w:val="clear" w:color="auto" w:fill="auto"/>
            <w:vAlign w:val="center"/>
          </w:tcPr>
          <w:p w14:paraId="699E8CC9" w14:textId="77777777" w:rsidR="00650521" w:rsidRPr="005B29EF" w:rsidRDefault="00650521" w:rsidP="00035A4C">
            <w:pPr>
              <w:widowControl w:val="0"/>
              <w:tabs>
                <w:tab w:val="left" w:pos="426"/>
              </w:tabs>
              <w:spacing w:before="120"/>
              <w:jc w:val="center"/>
              <w:rPr>
                <w:rFonts w:ascii="Arial Narrow" w:hAnsi="Arial Narrow" w:cs="Tahoma"/>
              </w:rPr>
            </w:pPr>
          </w:p>
        </w:tc>
        <w:tc>
          <w:tcPr>
            <w:tcW w:w="1034" w:type="dxa"/>
            <w:shd w:val="clear" w:color="auto" w:fill="auto"/>
            <w:vAlign w:val="center"/>
          </w:tcPr>
          <w:p w14:paraId="028BFAED" w14:textId="77777777" w:rsidR="00650521" w:rsidRPr="005B29EF" w:rsidRDefault="00650521" w:rsidP="00035A4C">
            <w:pPr>
              <w:widowControl w:val="0"/>
              <w:tabs>
                <w:tab w:val="left" w:pos="426"/>
              </w:tabs>
              <w:spacing w:before="120"/>
              <w:jc w:val="center"/>
              <w:rPr>
                <w:rFonts w:ascii="Arial Narrow" w:hAnsi="Arial Narrow" w:cs="Tahoma"/>
              </w:rPr>
            </w:pPr>
          </w:p>
        </w:tc>
      </w:tr>
      <w:tr w:rsidR="00650521" w:rsidRPr="005B29EF" w14:paraId="606DCF62" w14:textId="77777777" w:rsidTr="00921674">
        <w:trPr>
          <w:trHeight w:val="20"/>
        </w:trPr>
        <w:tc>
          <w:tcPr>
            <w:tcW w:w="8770" w:type="dxa"/>
            <w:gridSpan w:val="6"/>
            <w:shd w:val="clear" w:color="auto" w:fill="auto"/>
            <w:vAlign w:val="center"/>
          </w:tcPr>
          <w:p w14:paraId="6866CF52" w14:textId="77777777" w:rsidR="00650521" w:rsidRPr="005B29EF" w:rsidRDefault="00650521" w:rsidP="0099173F">
            <w:pPr>
              <w:widowControl w:val="0"/>
              <w:tabs>
                <w:tab w:val="left" w:pos="426"/>
              </w:tabs>
              <w:spacing w:before="120"/>
              <w:jc w:val="right"/>
              <w:rPr>
                <w:rFonts w:ascii="Arial Narrow" w:hAnsi="Arial Narrow" w:cs="Tahoma"/>
              </w:rPr>
            </w:pPr>
            <w:r w:rsidRPr="005B29EF">
              <w:rPr>
                <w:rFonts w:ascii="Arial Narrow" w:eastAsia="Calibri" w:hAnsi="Arial Narrow" w:cs="Calibri"/>
                <w:b/>
                <w:color w:val="000000"/>
              </w:rPr>
              <w:t>VALOR TOTAL:</w:t>
            </w:r>
          </w:p>
        </w:tc>
        <w:tc>
          <w:tcPr>
            <w:tcW w:w="1034" w:type="dxa"/>
            <w:shd w:val="clear" w:color="auto" w:fill="auto"/>
            <w:vAlign w:val="center"/>
          </w:tcPr>
          <w:p w14:paraId="5D5D5409" w14:textId="77777777" w:rsidR="00650521" w:rsidRPr="005B29EF" w:rsidRDefault="00650521" w:rsidP="00035A4C">
            <w:pPr>
              <w:widowControl w:val="0"/>
              <w:tabs>
                <w:tab w:val="left" w:pos="426"/>
              </w:tabs>
              <w:spacing w:before="120"/>
              <w:jc w:val="center"/>
              <w:rPr>
                <w:rFonts w:ascii="Arial Narrow" w:hAnsi="Arial Narrow" w:cs="Tahoma"/>
              </w:rPr>
            </w:pPr>
          </w:p>
        </w:tc>
      </w:tr>
    </w:tbl>
    <w:p w14:paraId="610241D4" w14:textId="77777777" w:rsidR="0099173F" w:rsidRPr="005B29EF" w:rsidRDefault="0099173F" w:rsidP="0099173F">
      <w:pPr>
        <w:keepNext/>
        <w:keepLines/>
        <w:pBdr>
          <w:top w:val="nil"/>
          <w:left w:val="nil"/>
          <w:bottom w:val="nil"/>
          <w:right w:val="nil"/>
          <w:between w:val="nil"/>
        </w:pBdr>
        <w:tabs>
          <w:tab w:val="left" w:pos="567"/>
        </w:tabs>
        <w:spacing w:before="120" w:after="60"/>
        <w:jc w:val="both"/>
        <w:rPr>
          <w:rFonts w:ascii="Arial Narrow" w:hAnsi="Arial Narrow"/>
        </w:rPr>
      </w:pPr>
    </w:p>
    <w:p w14:paraId="491D5801"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SEGUNDA – VIGÊNCIA.</w:t>
      </w:r>
    </w:p>
    <w:p w14:paraId="145A30E3" w14:textId="191FA1A0" w:rsidR="006D1FF3" w:rsidRPr="005B29EF" w:rsidRDefault="0002120B" w:rsidP="00B2006C">
      <w:pPr>
        <w:numPr>
          <w:ilvl w:val="1"/>
          <w:numId w:val="4"/>
        </w:numPr>
        <w:tabs>
          <w:tab w:val="left" w:pos="142"/>
        </w:tabs>
        <w:spacing w:before="120" w:after="60"/>
        <w:jc w:val="both"/>
        <w:rPr>
          <w:rFonts w:ascii="Arial Narrow" w:hAnsi="Arial Narrow"/>
        </w:rPr>
      </w:pPr>
      <w:r w:rsidRPr="005B29EF">
        <w:rPr>
          <w:rFonts w:ascii="Arial Narrow" w:eastAsia="Calibri" w:hAnsi="Arial Narrow" w:cs="Calibri"/>
        </w:rPr>
        <w:t xml:space="preserve">O prazo de vigência deste Termo de Contrato é </w:t>
      </w:r>
      <w:r w:rsidR="00EC076B" w:rsidRPr="005B29EF">
        <w:rPr>
          <w:rFonts w:ascii="Arial Narrow" w:eastAsia="Calibri" w:hAnsi="Arial Narrow" w:cs="Calibri"/>
        </w:rPr>
        <w:t xml:space="preserve">de .......(................) </w:t>
      </w:r>
      <w:proofErr w:type="gramStart"/>
      <w:r w:rsidR="00EC076B" w:rsidRPr="005B29EF">
        <w:rPr>
          <w:rFonts w:ascii="Arial Narrow" w:eastAsia="Calibri" w:hAnsi="Arial Narrow" w:cs="Calibri"/>
        </w:rPr>
        <w:t>dias</w:t>
      </w:r>
      <w:proofErr w:type="gramEnd"/>
      <w:r w:rsidR="00EC076B" w:rsidRPr="005B29EF">
        <w:rPr>
          <w:rFonts w:ascii="Arial Narrow" w:eastAsia="Calibri" w:hAnsi="Arial Narrow" w:cs="Calibri"/>
        </w:rPr>
        <w:t>, contados da data de sua assinatura</w:t>
      </w:r>
      <w:r w:rsidRPr="005B29EF">
        <w:rPr>
          <w:rFonts w:ascii="Arial Narrow" w:eastAsia="Calibri" w:hAnsi="Arial Narrow" w:cs="Calibri"/>
        </w:rPr>
        <w:t xml:space="preserve">, </w:t>
      </w:r>
      <w:r w:rsidR="002831BF" w:rsidRPr="005B29EF">
        <w:rPr>
          <w:rFonts w:ascii="Arial Narrow" w:eastAsia="Calibri" w:hAnsi="Arial Narrow" w:cs="Calibri"/>
        </w:rPr>
        <w:t xml:space="preserve">podendo ser prorrogado </w:t>
      </w:r>
      <w:r w:rsidR="00EC076B" w:rsidRPr="005B29EF">
        <w:rPr>
          <w:rFonts w:ascii="Arial Narrow" w:eastAsia="Calibri" w:hAnsi="Arial Narrow" w:cs="Calibri"/>
        </w:rPr>
        <w:t>nos termos da Lei nº 14.133/2021 e disposições contidas na ARP nº ........./.......</w:t>
      </w:r>
    </w:p>
    <w:p w14:paraId="63123BA5" w14:textId="77777777" w:rsidR="006D1FF3" w:rsidRPr="005B29EF" w:rsidRDefault="006D1FF3" w:rsidP="00D76491">
      <w:pPr>
        <w:spacing w:before="120" w:after="60"/>
        <w:ind w:left="425"/>
        <w:jc w:val="both"/>
        <w:rPr>
          <w:rFonts w:ascii="Arial Narrow" w:eastAsia="Calibri" w:hAnsi="Arial Narrow" w:cs="Calibri"/>
        </w:rPr>
      </w:pPr>
    </w:p>
    <w:p w14:paraId="4D871836"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TERCEIRA – PREÇO.</w:t>
      </w:r>
    </w:p>
    <w:p w14:paraId="0FC5B0A3"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O valor do presente Termo de Contrato é de R$ ............ (...............)</w:t>
      </w:r>
      <w:r w:rsidRPr="005B29EF">
        <w:rPr>
          <w:rFonts w:ascii="Arial Narrow" w:eastAsia="Calibri" w:hAnsi="Arial Narrow" w:cs="Calibri"/>
          <w:b/>
        </w:rPr>
        <w:t>.</w:t>
      </w:r>
    </w:p>
    <w:p w14:paraId="225CA784"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5B29EF">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5B29EF"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QUARTA – DOTAÇÃO ORÇAMENTÁRIA.</w:t>
      </w:r>
    </w:p>
    <w:p w14:paraId="1BC755EF" w14:textId="70C5D141" w:rsidR="008774AC" w:rsidRPr="005B29EF" w:rsidRDefault="0002120B" w:rsidP="00B2006C">
      <w:pPr>
        <w:numPr>
          <w:ilvl w:val="1"/>
          <w:numId w:val="4"/>
        </w:numPr>
        <w:spacing w:before="120" w:after="60"/>
        <w:jc w:val="both"/>
        <w:rPr>
          <w:rFonts w:ascii="Arial Narrow" w:eastAsia="Calibri" w:hAnsi="Arial Narrow" w:cs="Calibri"/>
        </w:rPr>
      </w:pPr>
      <w:r w:rsidRPr="005B29EF">
        <w:rPr>
          <w:rFonts w:ascii="Arial Narrow" w:eastAsia="Calibri" w:hAnsi="Arial Narrow" w:cs="Calibri"/>
        </w:rPr>
        <w:t xml:space="preserve">As despesas </w:t>
      </w:r>
      <w:r w:rsidR="00EC076B" w:rsidRPr="005B29EF">
        <w:rPr>
          <w:rFonts w:ascii="Arial Narrow" w:eastAsia="Calibri" w:hAnsi="Arial Narrow" w:cs="Calibri"/>
        </w:rPr>
        <w:t xml:space="preserve">e fontes de recursos </w:t>
      </w:r>
      <w:r w:rsidRPr="005B29EF">
        <w:rPr>
          <w:rFonts w:ascii="Arial Narrow" w:eastAsia="Calibri" w:hAnsi="Arial Narrow" w:cs="Calibri"/>
        </w:rPr>
        <w:t xml:space="preserve">decorrentes desta contratação </w:t>
      </w:r>
      <w:r w:rsidR="00EC076B" w:rsidRPr="005B29EF">
        <w:rPr>
          <w:rFonts w:ascii="Arial Narrow" w:eastAsia="Calibri" w:hAnsi="Arial Narrow" w:cs="Calibri"/>
        </w:rPr>
        <w:t xml:space="preserve">correrão por conta de recursos do orçamento vigente e recursos consignados em </w:t>
      </w:r>
      <w:r w:rsidR="008774AC" w:rsidRPr="005B29EF">
        <w:rPr>
          <w:rFonts w:ascii="Arial Narrow" w:eastAsia="Calibri" w:hAnsi="Arial Narrow" w:cs="Calibri"/>
        </w:rPr>
        <w:t xml:space="preserve">orçamento futuro, </w:t>
      </w:r>
      <w:r w:rsidR="00EC076B" w:rsidRPr="005B29EF">
        <w:rPr>
          <w:rFonts w:ascii="Arial Narrow" w:eastAsia="Calibri" w:hAnsi="Arial Narrow" w:cs="Calibri"/>
        </w:rPr>
        <w:t xml:space="preserve">alocados </w:t>
      </w:r>
      <w:r w:rsidR="008774AC" w:rsidRPr="005B29EF">
        <w:rPr>
          <w:rFonts w:ascii="Arial Narrow" w:eastAsia="Calibri" w:hAnsi="Arial Narrow" w:cs="Calibri"/>
        </w:rPr>
        <w:t>nas seguintes rubricas orçamentárias</w:t>
      </w:r>
      <w:r w:rsidR="002831BF" w:rsidRPr="005B29EF">
        <w:rPr>
          <w:rFonts w:ascii="Arial Narrow" w:eastAsia="Calibri" w:hAnsi="Arial Narrow" w:cs="Calibri"/>
        </w:rPr>
        <w:t xml:space="preserve"> </w:t>
      </w:r>
      <w:r w:rsidR="002831BF" w:rsidRPr="005B29EF">
        <w:rPr>
          <w:rFonts w:ascii="Arial Narrow" w:eastAsia="Calibri" w:hAnsi="Arial Narrow" w:cs="Calibri"/>
          <w:color w:val="FF0000"/>
        </w:rPr>
        <w:t>(serão informadas no momento da contratação)</w:t>
      </w:r>
      <w:r w:rsidR="008774AC" w:rsidRPr="005B29EF">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8"/>
        <w:gridCol w:w="1523"/>
        <w:gridCol w:w="1161"/>
        <w:gridCol w:w="1133"/>
        <w:gridCol w:w="1110"/>
      </w:tblGrid>
      <w:tr w:rsidR="008774AC" w:rsidRPr="005B29EF" w14:paraId="1488451B" w14:textId="6610A469" w:rsidTr="008774AC">
        <w:trPr>
          <w:jc w:val="center"/>
        </w:trPr>
        <w:tc>
          <w:tcPr>
            <w:tcW w:w="2478" w:type="dxa"/>
          </w:tcPr>
          <w:p w14:paraId="7A2DA55F" w14:textId="7991FE57" w:rsidR="008774AC" w:rsidRPr="005B29EF" w:rsidRDefault="008774AC" w:rsidP="00D76491">
            <w:pPr>
              <w:spacing w:before="120" w:after="60"/>
              <w:jc w:val="center"/>
              <w:rPr>
                <w:rFonts w:ascii="Arial Narrow" w:eastAsia="Calibri" w:hAnsi="Arial Narrow" w:cs="Calibri"/>
                <w:b/>
              </w:rPr>
            </w:pPr>
            <w:r w:rsidRPr="005B29EF">
              <w:rPr>
                <w:rFonts w:ascii="Arial Narrow" w:eastAsia="Calibri" w:hAnsi="Arial Narrow" w:cs="Calibri"/>
                <w:b/>
              </w:rPr>
              <w:t>Rubrica</w:t>
            </w:r>
          </w:p>
        </w:tc>
        <w:tc>
          <w:tcPr>
            <w:tcW w:w="1032" w:type="dxa"/>
          </w:tcPr>
          <w:p w14:paraId="442E1969" w14:textId="0E2C14D0" w:rsidR="008774AC" w:rsidRPr="005B29EF" w:rsidRDefault="008774AC" w:rsidP="00D76491">
            <w:pPr>
              <w:spacing w:before="120" w:after="60"/>
              <w:jc w:val="center"/>
              <w:rPr>
                <w:rFonts w:ascii="Arial Narrow" w:eastAsia="Calibri" w:hAnsi="Arial Narrow" w:cs="Calibri"/>
                <w:b/>
              </w:rPr>
            </w:pPr>
            <w:r w:rsidRPr="005B29EF">
              <w:rPr>
                <w:rFonts w:ascii="Arial Narrow" w:eastAsia="Calibri" w:hAnsi="Arial Narrow" w:cs="Calibri"/>
                <w:b/>
              </w:rPr>
              <w:t>Despesa</w:t>
            </w:r>
          </w:p>
        </w:tc>
        <w:tc>
          <w:tcPr>
            <w:tcW w:w="1829" w:type="dxa"/>
          </w:tcPr>
          <w:p w14:paraId="37919A33" w14:textId="15977B60" w:rsidR="008774AC" w:rsidRPr="005B29EF" w:rsidRDefault="008774AC" w:rsidP="00D76491">
            <w:pPr>
              <w:spacing w:before="120" w:after="60"/>
              <w:jc w:val="center"/>
              <w:rPr>
                <w:rFonts w:ascii="Arial Narrow" w:eastAsia="Calibri" w:hAnsi="Arial Narrow" w:cs="Calibri"/>
                <w:b/>
              </w:rPr>
            </w:pPr>
            <w:r w:rsidRPr="005B29EF">
              <w:rPr>
                <w:rFonts w:ascii="Arial Narrow" w:eastAsia="Calibri" w:hAnsi="Arial Narrow" w:cs="Calibri"/>
                <w:b/>
              </w:rPr>
              <w:t>Fonte</w:t>
            </w:r>
          </w:p>
        </w:tc>
        <w:tc>
          <w:tcPr>
            <w:tcW w:w="1178" w:type="dxa"/>
          </w:tcPr>
          <w:p w14:paraId="67D57430" w14:textId="286AA3AB" w:rsidR="008774AC" w:rsidRPr="005B29EF" w:rsidRDefault="008774AC" w:rsidP="00D76491">
            <w:pPr>
              <w:spacing w:before="120" w:after="60"/>
              <w:jc w:val="center"/>
              <w:rPr>
                <w:rFonts w:ascii="Arial Narrow" w:eastAsia="Calibri" w:hAnsi="Arial Narrow" w:cs="Calibri"/>
                <w:b/>
              </w:rPr>
            </w:pPr>
            <w:proofErr w:type="spellStart"/>
            <w:r w:rsidRPr="005B29EF">
              <w:rPr>
                <w:rFonts w:ascii="Arial Narrow" w:eastAsia="Calibri" w:hAnsi="Arial Narrow" w:cs="Calibri"/>
                <w:b/>
              </w:rPr>
              <w:t>Cod</w:t>
            </w:r>
            <w:proofErr w:type="spellEnd"/>
            <w:r w:rsidRPr="005B29EF">
              <w:rPr>
                <w:rFonts w:ascii="Arial Narrow" w:eastAsia="Calibri" w:hAnsi="Arial Narrow" w:cs="Calibri"/>
                <w:b/>
              </w:rPr>
              <w:t>. Aplicação</w:t>
            </w:r>
          </w:p>
        </w:tc>
        <w:tc>
          <w:tcPr>
            <w:tcW w:w="1598" w:type="dxa"/>
          </w:tcPr>
          <w:p w14:paraId="02D7313B" w14:textId="094FEC72" w:rsidR="008774AC" w:rsidRPr="005B29EF" w:rsidRDefault="008774AC" w:rsidP="00D76491">
            <w:pPr>
              <w:spacing w:before="120" w:after="60"/>
              <w:jc w:val="center"/>
              <w:rPr>
                <w:rFonts w:ascii="Arial Narrow" w:eastAsia="Calibri" w:hAnsi="Arial Narrow" w:cs="Calibri"/>
                <w:b/>
              </w:rPr>
            </w:pPr>
            <w:r w:rsidRPr="005B29EF">
              <w:rPr>
                <w:rFonts w:ascii="Arial Narrow" w:eastAsia="Calibri" w:hAnsi="Arial Narrow" w:cs="Calibri"/>
                <w:b/>
              </w:rPr>
              <w:t>Valor p/ 20XX</w:t>
            </w:r>
          </w:p>
        </w:tc>
        <w:tc>
          <w:tcPr>
            <w:tcW w:w="1548" w:type="dxa"/>
          </w:tcPr>
          <w:p w14:paraId="2780464F" w14:textId="65152095" w:rsidR="008774AC" w:rsidRPr="005B29EF" w:rsidRDefault="008774AC" w:rsidP="00D76491">
            <w:pPr>
              <w:spacing w:before="120" w:after="60"/>
              <w:jc w:val="center"/>
              <w:rPr>
                <w:rFonts w:ascii="Arial Narrow" w:eastAsia="Calibri" w:hAnsi="Arial Narrow" w:cs="Calibri"/>
                <w:b/>
              </w:rPr>
            </w:pPr>
            <w:r w:rsidRPr="005B29EF">
              <w:rPr>
                <w:rFonts w:ascii="Arial Narrow" w:eastAsia="Calibri" w:hAnsi="Arial Narrow" w:cs="Calibri"/>
                <w:b/>
              </w:rPr>
              <w:t>Valor p/ 20XX</w:t>
            </w:r>
          </w:p>
        </w:tc>
      </w:tr>
      <w:tr w:rsidR="008774AC" w:rsidRPr="005B29EF" w14:paraId="1227CD84" w14:textId="7F160954" w:rsidTr="008774AC">
        <w:trPr>
          <w:jc w:val="center"/>
        </w:trPr>
        <w:tc>
          <w:tcPr>
            <w:tcW w:w="2478" w:type="dxa"/>
          </w:tcPr>
          <w:p w14:paraId="4ACFD7C7" w14:textId="5045512E" w:rsidR="008774AC" w:rsidRPr="005B29EF" w:rsidRDefault="008774AC" w:rsidP="00D76491">
            <w:pPr>
              <w:spacing w:before="120" w:after="60"/>
              <w:jc w:val="both"/>
              <w:rPr>
                <w:rFonts w:ascii="Arial Narrow" w:eastAsia="Calibri" w:hAnsi="Arial Narrow" w:cs="Calibri"/>
              </w:rPr>
            </w:pPr>
            <w:r w:rsidRPr="005B29EF">
              <w:rPr>
                <w:rFonts w:ascii="Arial Narrow" w:eastAsia="Calibri" w:hAnsi="Arial Narrow" w:cs="Calibri"/>
              </w:rPr>
              <w:t>XX.XX.XX.XX.XX.XX.XXX.XXXX.XXXX</w:t>
            </w:r>
          </w:p>
        </w:tc>
        <w:tc>
          <w:tcPr>
            <w:tcW w:w="1032" w:type="dxa"/>
          </w:tcPr>
          <w:p w14:paraId="2295DC44" w14:textId="77520398" w:rsidR="008774AC" w:rsidRPr="005B29EF" w:rsidRDefault="008774AC" w:rsidP="00D76491">
            <w:pPr>
              <w:spacing w:before="120" w:after="60"/>
              <w:jc w:val="center"/>
              <w:rPr>
                <w:rFonts w:ascii="Arial Narrow" w:eastAsia="Calibri" w:hAnsi="Arial Narrow" w:cs="Calibri"/>
              </w:rPr>
            </w:pPr>
            <w:r w:rsidRPr="005B29EF">
              <w:rPr>
                <w:rFonts w:ascii="Arial Narrow" w:eastAsia="Calibri" w:hAnsi="Arial Narrow" w:cs="Calibri"/>
              </w:rPr>
              <w:t>XXXX</w:t>
            </w:r>
          </w:p>
        </w:tc>
        <w:tc>
          <w:tcPr>
            <w:tcW w:w="1829" w:type="dxa"/>
          </w:tcPr>
          <w:p w14:paraId="6A2FD08D" w14:textId="32B09F04" w:rsidR="008774AC" w:rsidRPr="005B29EF" w:rsidRDefault="008774AC" w:rsidP="00D76491">
            <w:pPr>
              <w:spacing w:before="120" w:after="60"/>
              <w:jc w:val="both"/>
              <w:rPr>
                <w:rFonts w:ascii="Arial Narrow" w:eastAsia="Calibri" w:hAnsi="Arial Narrow" w:cs="Calibri"/>
              </w:rPr>
            </w:pPr>
            <w:r w:rsidRPr="005B29EF">
              <w:rPr>
                <w:rFonts w:ascii="Arial Narrow" w:eastAsia="Calibri" w:hAnsi="Arial Narrow" w:cs="Calibri"/>
              </w:rPr>
              <w:t xml:space="preserve"> XXXXXXXX</w:t>
            </w:r>
          </w:p>
        </w:tc>
        <w:tc>
          <w:tcPr>
            <w:tcW w:w="1178" w:type="dxa"/>
          </w:tcPr>
          <w:p w14:paraId="4760A5BC" w14:textId="168AECE1" w:rsidR="008774AC" w:rsidRPr="005B29EF" w:rsidRDefault="008774AC" w:rsidP="00D76491">
            <w:pPr>
              <w:spacing w:before="120" w:after="60"/>
              <w:jc w:val="center"/>
              <w:rPr>
                <w:rFonts w:ascii="Arial Narrow" w:eastAsia="Calibri" w:hAnsi="Arial Narrow" w:cs="Calibri"/>
              </w:rPr>
            </w:pPr>
            <w:r w:rsidRPr="005B29EF">
              <w:rPr>
                <w:rFonts w:ascii="Arial Narrow" w:eastAsia="Calibri" w:hAnsi="Arial Narrow" w:cs="Calibri"/>
              </w:rPr>
              <w:t>XXXXXXX</w:t>
            </w:r>
          </w:p>
        </w:tc>
        <w:tc>
          <w:tcPr>
            <w:tcW w:w="1598" w:type="dxa"/>
          </w:tcPr>
          <w:p w14:paraId="61C30871" w14:textId="3CD11998" w:rsidR="008774AC" w:rsidRPr="005B29EF" w:rsidRDefault="008774AC" w:rsidP="002C49E1">
            <w:pPr>
              <w:spacing w:before="120" w:after="60"/>
              <w:jc w:val="both"/>
              <w:rPr>
                <w:rFonts w:ascii="Arial Narrow" w:eastAsia="Calibri" w:hAnsi="Arial Narrow" w:cs="Calibri"/>
              </w:rPr>
            </w:pPr>
            <w:r w:rsidRPr="005B29EF">
              <w:rPr>
                <w:rFonts w:ascii="Arial Narrow" w:eastAsia="Calibri" w:hAnsi="Arial Narrow" w:cs="Calibri"/>
              </w:rPr>
              <w:t>R$ XXXX</w:t>
            </w:r>
          </w:p>
        </w:tc>
        <w:tc>
          <w:tcPr>
            <w:tcW w:w="1548" w:type="dxa"/>
          </w:tcPr>
          <w:p w14:paraId="0B70EA68" w14:textId="3CCFBE73" w:rsidR="008774AC" w:rsidRPr="005B29EF" w:rsidRDefault="008774AC" w:rsidP="002C49E1">
            <w:pPr>
              <w:spacing w:before="120" w:after="60"/>
              <w:jc w:val="both"/>
              <w:rPr>
                <w:rFonts w:ascii="Arial Narrow" w:eastAsia="Calibri" w:hAnsi="Arial Narrow" w:cs="Calibri"/>
              </w:rPr>
            </w:pPr>
            <w:r w:rsidRPr="005B29EF">
              <w:rPr>
                <w:rFonts w:ascii="Arial Narrow" w:eastAsia="Calibri" w:hAnsi="Arial Narrow" w:cs="Calibri"/>
              </w:rPr>
              <w:t>R$ XXXX</w:t>
            </w:r>
          </w:p>
        </w:tc>
      </w:tr>
    </w:tbl>
    <w:p w14:paraId="7A8848F6" w14:textId="77777777" w:rsidR="000D1FDD" w:rsidRPr="005B29EF" w:rsidRDefault="000D1FDD" w:rsidP="00D76491">
      <w:pPr>
        <w:spacing w:before="120" w:after="60"/>
        <w:jc w:val="both"/>
        <w:rPr>
          <w:rFonts w:ascii="Arial Narrow" w:eastAsia="Calibri" w:hAnsi="Arial Narrow" w:cs="Calibri"/>
        </w:rPr>
      </w:pPr>
    </w:p>
    <w:p w14:paraId="7AD98EDE"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QUINTA – PAGAMENTO E CRITÉRIOS DE ATUALIZAÇÃO MONETÁRIA.</w:t>
      </w:r>
    </w:p>
    <w:p w14:paraId="56A2F29B" w14:textId="77777777" w:rsidR="008D7A18" w:rsidRPr="005B29EF" w:rsidRDefault="008D7A18" w:rsidP="00B2006C">
      <w:pPr>
        <w:numPr>
          <w:ilvl w:val="1"/>
          <w:numId w:val="4"/>
        </w:numPr>
        <w:spacing w:before="120" w:after="60"/>
        <w:jc w:val="both"/>
        <w:rPr>
          <w:rFonts w:ascii="Arial Narrow" w:hAnsi="Arial Narrow"/>
        </w:rPr>
      </w:pPr>
      <w:r w:rsidRPr="005B29EF">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5B29EF" w:rsidRDefault="008D7A18" w:rsidP="00B2006C">
      <w:pPr>
        <w:numPr>
          <w:ilvl w:val="1"/>
          <w:numId w:val="4"/>
        </w:numPr>
        <w:spacing w:before="120" w:after="60"/>
        <w:jc w:val="both"/>
        <w:rPr>
          <w:rFonts w:ascii="Arial Narrow" w:hAnsi="Arial Narrow"/>
        </w:rPr>
      </w:pPr>
      <w:r w:rsidRPr="005B29EF">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5B29EF" w:rsidRDefault="008D7A18" w:rsidP="00B2006C">
      <w:pPr>
        <w:numPr>
          <w:ilvl w:val="1"/>
          <w:numId w:val="4"/>
        </w:numPr>
        <w:spacing w:before="120" w:after="60"/>
        <w:jc w:val="both"/>
        <w:rPr>
          <w:rFonts w:ascii="Arial Narrow" w:hAnsi="Arial Narrow"/>
        </w:rPr>
      </w:pPr>
      <w:bookmarkStart w:id="1" w:name="_3znysh7" w:colFirst="0" w:colLast="0"/>
      <w:bookmarkEnd w:id="1"/>
      <w:r w:rsidRPr="005B29EF">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5B29EF">
        <w:rPr>
          <w:rFonts w:ascii="Arial Narrow" w:eastAsia="Calibri" w:hAnsi="Arial Narrow" w:cs="Calibri"/>
        </w:rPr>
        <w:t xml:space="preserve">. </w:t>
      </w:r>
    </w:p>
    <w:p w14:paraId="75CCB4BF" w14:textId="36349C97" w:rsidR="008D7A18" w:rsidRPr="005B29EF" w:rsidRDefault="008D7A18" w:rsidP="00B2006C">
      <w:pPr>
        <w:numPr>
          <w:ilvl w:val="1"/>
          <w:numId w:val="4"/>
        </w:numPr>
        <w:spacing w:before="120" w:after="60"/>
        <w:jc w:val="both"/>
        <w:rPr>
          <w:rFonts w:ascii="Arial Narrow" w:hAnsi="Arial Narrow"/>
        </w:rPr>
      </w:pPr>
      <w:r w:rsidRPr="005B29EF">
        <w:rPr>
          <w:rFonts w:ascii="Arial Narrow" w:hAnsi="Arial Narrow"/>
        </w:rPr>
        <w:t>São Dados bancários da CONTRATADA: ______________________________________________</w:t>
      </w:r>
    </w:p>
    <w:p w14:paraId="39E5DCBB" w14:textId="77777777" w:rsidR="006D1FF3" w:rsidRPr="005B29EF" w:rsidRDefault="006D1FF3" w:rsidP="00D76491">
      <w:pPr>
        <w:spacing w:before="120" w:after="60"/>
        <w:ind w:left="425"/>
        <w:jc w:val="both"/>
        <w:rPr>
          <w:rFonts w:ascii="Arial Narrow" w:eastAsia="Calibri" w:hAnsi="Arial Narrow" w:cs="Calibri"/>
        </w:rPr>
      </w:pPr>
    </w:p>
    <w:p w14:paraId="4251BA17"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smallCaps/>
          <w:color w:val="000000"/>
        </w:rPr>
        <w:t>CLÁUSULA SEXTA</w:t>
      </w:r>
      <w:r w:rsidRPr="005B29EF">
        <w:rPr>
          <w:rFonts w:ascii="Arial Narrow" w:eastAsia="Calibri" w:hAnsi="Arial Narrow" w:cs="Calibri"/>
          <w:b/>
          <w:color w:val="000000"/>
        </w:rPr>
        <w:t xml:space="preserve"> </w:t>
      </w:r>
      <w:r w:rsidRPr="005B29EF">
        <w:rPr>
          <w:rFonts w:ascii="Arial Narrow" w:eastAsia="Calibri" w:hAnsi="Arial Narrow" w:cs="Calibri"/>
          <w:b/>
          <w:smallCaps/>
          <w:color w:val="000000"/>
        </w:rPr>
        <w:t>–</w:t>
      </w:r>
      <w:r w:rsidRPr="005B29EF">
        <w:rPr>
          <w:rFonts w:ascii="Arial Narrow" w:eastAsia="Calibri" w:hAnsi="Arial Narrow" w:cs="Calibri"/>
          <w:b/>
          <w:color w:val="000000"/>
        </w:rPr>
        <w:t xml:space="preserve"> REAJUSTE.</w:t>
      </w:r>
    </w:p>
    <w:p w14:paraId="425CCB03" w14:textId="77777777" w:rsidR="008D7A18" w:rsidRPr="005B29EF" w:rsidRDefault="008D7A18" w:rsidP="00B2006C">
      <w:pPr>
        <w:numPr>
          <w:ilvl w:val="1"/>
          <w:numId w:val="4"/>
        </w:numPr>
        <w:spacing w:before="120" w:after="60"/>
        <w:jc w:val="both"/>
        <w:rPr>
          <w:rFonts w:ascii="Arial Narrow" w:eastAsia="Calibri" w:hAnsi="Arial Narrow" w:cs="Calibri"/>
        </w:rPr>
      </w:pPr>
      <w:r w:rsidRPr="005B29EF">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5B29EF" w:rsidRDefault="008D7A18" w:rsidP="00B2006C">
      <w:pPr>
        <w:numPr>
          <w:ilvl w:val="2"/>
          <w:numId w:val="4"/>
        </w:numPr>
        <w:spacing w:before="120" w:after="60"/>
        <w:jc w:val="both"/>
        <w:rPr>
          <w:rFonts w:ascii="Arial Narrow" w:eastAsia="Calibri" w:hAnsi="Arial Narrow" w:cs="Calibri"/>
        </w:rPr>
      </w:pPr>
      <w:r w:rsidRPr="005B29EF">
        <w:rPr>
          <w:rFonts w:ascii="Arial Narrow" w:eastAsia="Calibri" w:hAnsi="Arial Narrow" w:cs="Calibri"/>
        </w:rPr>
        <w:t>O índice de reajuste será o IPC FIPE (Geral);</w:t>
      </w:r>
    </w:p>
    <w:p w14:paraId="0836744E" w14:textId="432D59AE" w:rsidR="008D7A18" w:rsidRPr="005B29EF" w:rsidRDefault="008D7A18" w:rsidP="00B2006C">
      <w:pPr>
        <w:numPr>
          <w:ilvl w:val="2"/>
          <w:numId w:val="4"/>
        </w:numPr>
        <w:spacing w:before="120" w:after="60"/>
        <w:jc w:val="both"/>
        <w:rPr>
          <w:rFonts w:ascii="Arial Narrow" w:eastAsia="Calibri" w:hAnsi="Arial Narrow" w:cs="Calibri"/>
        </w:rPr>
      </w:pPr>
      <w:r w:rsidRPr="005B29EF">
        <w:rPr>
          <w:rFonts w:ascii="Arial Narrow" w:eastAsia="Calibri" w:hAnsi="Arial Narrow" w:cs="Calibri"/>
        </w:rPr>
        <w:t>A data base adotada será __________/__________ (Mês / Ano)</w:t>
      </w:r>
      <w:r w:rsidR="002831BF" w:rsidRPr="005B29EF">
        <w:rPr>
          <w:rFonts w:ascii="Arial Narrow" w:eastAsia="Calibri" w:hAnsi="Arial Narrow" w:cs="Calibri"/>
        </w:rPr>
        <w:t>, vinculada ao orçamento estimativo constante no processo</w:t>
      </w:r>
      <w:r w:rsidR="00416ADA" w:rsidRPr="005B29EF">
        <w:rPr>
          <w:rFonts w:ascii="Arial Narrow" w:eastAsia="Calibri" w:hAnsi="Arial Narrow" w:cs="Calibri"/>
        </w:rPr>
        <w:t xml:space="preserve"> nº 19.044</w:t>
      </w:r>
      <w:r w:rsidR="00921674" w:rsidRPr="005B29EF">
        <w:rPr>
          <w:rFonts w:ascii="Arial Narrow" w:eastAsia="Calibri" w:hAnsi="Arial Narrow" w:cs="Calibri"/>
        </w:rPr>
        <w:t>/2025</w:t>
      </w:r>
      <w:r w:rsidRPr="005B29EF">
        <w:rPr>
          <w:rFonts w:ascii="Arial Narrow" w:eastAsia="Calibri" w:hAnsi="Arial Narrow" w:cs="Calibri"/>
        </w:rPr>
        <w:t>;</w:t>
      </w:r>
    </w:p>
    <w:p w14:paraId="53805601" w14:textId="77777777" w:rsidR="002831BF" w:rsidRPr="005B29EF" w:rsidRDefault="002831BF" w:rsidP="00B2006C">
      <w:pPr>
        <w:numPr>
          <w:ilvl w:val="2"/>
          <w:numId w:val="4"/>
        </w:numPr>
        <w:spacing w:before="120" w:after="60"/>
        <w:jc w:val="both"/>
        <w:rPr>
          <w:rFonts w:ascii="Arial Narrow" w:eastAsia="Calibri" w:hAnsi="Arial Narrow" w:cs="Calibri"/>
        </w:rPr>
      </w:pPr>
      <w:r w:rsidRPr="005B29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7D7033C9" w14:textId="77777777" w:rsidR="002831BF" w:rsidRPr="005B29EF" w:rsidRDefault="002831BF" w:rsidP="00B2006C">
      <w:pPr>
        <w:numPr>
          <w:ilvl w:val="2"/>
          <w:numId w:val="4"/>
        </w:numPr>
        <w:spacing w:before="120" w:after="60"/>
        <w:jc w:val="both"/>
        <w:rPr>
          <w:rFonts w:ascii="Arial Narrow" w:eastAsia="Calibri" w:hAnsi="Arial Narrow" w:cs="Calibri"/>
        </w:rPr>
      </w:pPr>
      <w:r w:rsidRPr="005B29EF">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47F948A" w14:textId="77777777" w:rsidR="002831BF" w:rsidRPr="005B29EF" w:rsidRDefault="002831BF" w:rsidP="00B2006C">
      <w:pPr>
        <w:numPr>
          <w:ilvl w:val="2"/>
          <w:numId w:val="4"/>
        </w:numPr>
        <w:spacing w:before="120" w:after="60"/>
        <w:jc w:val="both"/>
        <w:rPr>
          <w:rFonts w:ascii="Arial Narrow" w:eastAsia="Calibri" w:hAnsi="Arial Narrow" w:cs="Calibri"/>
        </w:rPr>
      </w:pPr>
      <w:r w:rsidRPr="005B29EF">
        <w:rPr>
          <w:rFonts w:ascii="Arial Narrow" w:hAnsi="Arial Narrow"/>
        </w:rPr>
        <w:t xml:space="preserve">O prazo para decisão sobre os pedidos de revisão de preços será de 15 (quinze) dias contados da formalização dos processos administrativos, desde que acompanhados de todos os documentos necessários para </w:t>
      </w:r>
      <w:proofErr w:type="spellStart"/>
      <w:r w:rsidRPr="005B29EF">
        <w:rPr>
          <w:rFonts w:ascii="Arial Narrow" w:hAnsi="Arial Narrow"/>
        </w:rPr>
        <w:t>analise</w:t>
      </w:r>
      <w:proofErr w:type="spellEnd"/>
      <w:r w:rsidRPr="005B29EF">
        <w:rPr>
          <w:rFonts w:ascii="Arial Narrow" w:hAnsi="Arial Narrow"/>
        </w:rPr>
        <w:t xml:space="preserve"> das alegações, podendo este prazo ser prorrogado por igual período</w:t>
      </w:r>
    </w:p>
    <w:p w14:paraId="094F1B24" w14:textId="2C18857E" w:rsidR="006D1FF3" w:rsidRPr="005B29EF" w:rsidRDefault="006D1FF3" w:rsidP="00D76491">
      <w:pPr>
        <w:spacing w:before="120" w:after="60"/>
        <w:jc w:val="both"/>
        <w:rPr>
          <w:rFonts w:ascii="Arial Narrow" w:hAnsi="Arial Narrow"/>
        </w:rPr>
      </w:pPr>
    </w:p>
    <w:p w14:paraId="7D91CA43"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smallCaps/>
          <w:color w:val="000000"/>
        </w:rPr>
        <w:t>CLÁUSULA SÉTIMA</w:t>
      </w:r>
      <w:r w:rsidRPr="005B29EF">
        <w:rPr>
          <w:rFonts w:ascii="Arial Narrow" w:eastAsia="Calibri" w:hAnsi="Arial Narrow" w:cs="Calibri"/>
          <w:b/>
          <w:color w:val="000000"/>
        </w:rPr>
        <w:t xml:space="preserve"> </w:t>
      </w:r>
      <w:r w:rsidRPr="005B29EF">
        <w:rPr>
          <w:rFonts w:ascii="Arial Narrow" w:eastAsia="Calibri" w:hAnsi="Arial Narrow" w:cs="Calibri"/>
          <w:b/>
          <w:smallCaps/>
          <w:color w:val="000000"/>
        </w:rPr>
        <w:t>–</w:t>
      </w:r>
      <w:r w:rsidRPr="005B29EF">
        <w:rPr>
          <w:rFonts w:ascii="Arial Narrow" w:eastAsia="Calibri" w:hAnsi="Arial Narrow" w:cs="Calibri"/>
          <w:b/>
          <w:color w:val="000000"/>
        </w:rPr>
        <w:t xml:space="preserve"> REPACTUAÇÃO E REEQUILÍBRIO</w:t>
      </w:r>
    </w:p>
    <w:p w14:paraId="4A1DAA47" w14:textId="513298F6"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 xml:space="preserve">O prazo para resposta ao pedido do Contratado de repactuação de preços será de </w:t>
      </w:r>
      <w:r w:rsidR="00E37195" w:rsidRPr="005B29EF">
        <w:rPr>
          <w:rFonts w:ascii="Arial Narrow" w:eastAsia="Calibri" w:hAnsi="Arial Narrow" w:cs="Calibri"/>
        </w:rPr>
        <w:t xml:space="preserve">15 (quinze) </w:t>
      </w:r>
      <w:r w:rsidRPr="005B29EF">
        <w:rPr>
          <w:rFonts w:ascii="Arial Narrow" w:eastAsia="Calibri" w:hAnsi="Arial Narrow" w:cs="Calibri"/>
        </w:rPr>
        <w:t>dias úteis.</w:t>
      </w:r>
    </w:p>
    <w:p w14:paraId="6029F771" w14:textId="39730A85"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 xml:space="preserve">O prazo para resposta ao pedido do Contratado de restabelecimento do equilíbrio econômico-financeiro do contrato de preços será de </w:t>
      </w:r>
      <w:r w:rsidR="00E37195" w:rsidRPr="005B29EF">
        <w:rPr>
          <w:rFonts w:ascii="Arial Narrow" w:eastAsia="Calibri" w:hAnsi="Arial Narrow" w:cs="Calibri"/>
        </w:rPr>
        <w:t xml:space="preserve">15 (quinze) </w:t>
      </w:r>
      <w:r w:rsidRPr="005B29EF">
        <w:rPr>
          <w:rFonts w:ascii="Arial Narrow" w:eastAsia="Calibri" w:hAnsi="Arial Narrow" w:cs="Calibri"/>
        </w:rPr>
        <w:t>dias úteis.</w:t>
      </w:r>
    </w:p>
    <w:p w14:paraId="450684A4" w14:textId="77777777" w:rsidR="006D1FF3" w:rsidRPr="005B29EF" w:rsidRDefault="006D1FF3" w:rsidP="00D76491">
      <w:pPr>
        <w:spacing w:before="120" w:after="60"/>
        <w:ind w:left="425"/>
        <w:jc w:val="both"/>
        <w:rPr>
          <w:rFonts w:ascii="Arial Narrow" w:eastAsia="Calibri" w:hAnsi="Arial Narrow" w:cs="Calibri"/>
        </w:rPr>
      </w:pPr>
    </w:p>
    <w:p w14:paraId="261B5235"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OITAVA – GARANTIA DE EXECUÇÃO.</w:t>
      </w:r>
    </w:p>
    <w:p w14:paraId="4C3F1115"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Não haverá exigência de garantia de execução para a presente contratação.</w:t>
      </w:r>
    </w:p>
    <w:p w14:paraId="3A9A7745" w14:textId="77777777" w:rsidR="006D1FF3" w:rsidRPr="005B29EF" w:rsidRDefault="006D1FF3" w:rsidP="00D76491">
      <w:pPr>
        <w:spacing w:before="120" w:after="60"/>
        <w:jc w:val="both"/>
        <w:rPr>
          <w:rFonts w:ascii="Arial Narrow" w:eastAsia="Calibri" w:hAnsi="Arial Narrow" w:cs="Calibri"/>
        </w:rPr>
      </w:pPr>
    </w:p>
    <w:p w14:paraId="52DE659C" w14:textId="34DE0EFE"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 xml:space="preserve">CLÁUSULA NONA </w:t>
      </w:r>
      <w:r w:rsidR="00D76491" w:rsidRPr="005B29EF">
        <w:rPr>
          <w:rFonts w:ascii="Arial Narrow" w:eastAsia="Calibri" w:hAnsi="Arial Narrow" w:cs="Calibri"/>
          <w:b/>
          <w:color w:val="000000"/>
        </w:rPr>
        <w:t>–</w:t>
      </w:r>
      <w:r w:rsidRPr="005B29EF">
        <w:rPr>
          <w:rFonts w:ascii="Arial Narrow" w:eastAsia="Calibri" w:hAnsi="Arial Narrow" w:cs="Calibri"/>
          <w:b/>
          <w:color w:val="000000"/>
        </w:rPr>
        <w:t xml:space="preserve"> ENTREGA E RECEBIMENTO DO OBJETO.</w:t>
      </w:r>
    </w:p>
    <w:p w14:paraId="771ECF36" w14:textId="430606F1" w:rsidR="006D1FF3" w:rsidRPr="005B29EF" w:rsidRDefault="008D7A18" w:rsidP="00B2006C">
      <w:pPr>
        <w:numPr>
          <w:ilvl w:val="1"/>
          <w:numId w:val="4"/>
        </w:numPr>
        <w:spacing w:before="120" w:after="60"/>
        <w:jc w:val="both"/>
        <w:rPr>
          <w:rFonts w:ascii="Arial Narrow" w:hAnsi="Arial Narrow"/>
        </w:rPr>
      </w:pPr>
      <w:r w:rsidRPr="005B29EF">
        <w:rPr>
          <w:rFonts w:ascii="Arial Narrow" w:eastAsia="Calibri" w:hAnsi="Arial Narrow" w:cs="Calibri"/>
        </w:rPr>
        <w:t xml:space="preserve">PRAZO DE ENTREGA: </w:t>
      </w:r>
      <w:r w:rsidR="004350F6" w:rsidRPr="005B29EF">
        <w:rPr>
          <w:rFonts w:ascii="Arial Narrow" w:eastAsia="Calibri" w:hAnsi="Arial Narrow" w:cs="Calibri"/>
        </w:rPr>
        <w:t xml:space="preserve">em </w:t>
      </w:r>
      <w:r w:rsidRPr="005B29EF">
        <w:rPr>
          <w:rFonts w:ascii="Arial Narrow" w:eastAsia="Calibri" w:hAnsi="Arial Narrow" w:cs="Times New Roman"/>
          <w:lang w:eastAsia="en-US"/>
        </w:rPr>
        <w:t xml:space="preserve">até </w:t>
      </w:r>
      <w:r w:rsidR="00F86DD0" w:rsidRPr="005B29EF">
        <w:rPr>
          <w:rFonts w:ascii="Arial Narrow" w:eastAsia="Calibri" w:hAnsi="Arial Narrow" w:cs="Times New Roman"/>
          <w:lang w:eastAsia="en-US"/>
        </w:rPr>
        <w:t>1</w:t>
      </w:r>
      <w:r w:rsidR="005838C9" w:rsidRPr="005B29EF">
        <w:rPr>
          <w:rFonts w:ascii="Arial Narrow" w:eastAsia="Calibri" w:hAnsi="Arial Narrow" w:cs="Times New Roman"/>
          <w:lang w:eastAsia="en-US"/>
        </w:rPr>
        <w:t>5 (</w:t>
      </w:r>
      <w:r w:rsidR="00F86DD0" w:rsidRPr="005B29EF">
        <w:rPr>
          <w:rFonts w:ascii="Arial Narrow" w:eastAsia="Calibri" w:hAnsi="Arial Narrow" w:cs="Times New Roman"/>
          <w:lang w:eastAsia="en-US"/>
        </w:rPr>
        <w:t>quinze</w:t>
      </w:r>
      <w:r w:rsidR="005838C9" w:rsidRPr="005B29EF">
        <w:rPr>
          <w:rFonts w:ascii="Arial Narrow" w:eastAsia="Calibri" w:hAnsi="Arial Narrow" w:cs="Times New Roman"/>
          <w:lang w:eastAsia="en-US"/>
        </w:rPr>
        <w:t>)</w:t>
      </w:r>
      <w:r w:rsidRPr="005B29EF">
        <w:rPr>
          <w:rFonts w:ascii="Arial Narrow" w:eastAsia="Calibri" w:hAnsi="Arial Narrow" w:cs="Times New Roman"/>
          <w:lang w:eastAsia="en-US"/>
        </w:rPr>
        <w:t xml:space="preserve"> </w:t>
      </w:r>
      <w:r w:rsidR="005838C9" w:rsidRPr="005B29EF">
        <w:rPr>
          <w:rFonts w:ascii="Arial Narrow" w:eastAsia="Calibri" w:hAnsi="Arial Narrow" w:cs="Times New Roman"/>
          <w:lang w:eastAsia="en-US"/>
        </w:rPr>
        <w:t>dias</w:t>
      </w:r>
      <w:r w:rsidRPr="005B29EF">
        <w:rPr>
          <w:rFonts w:ascii="Arial Narrow" w:eastAsia="Calibri" w:hAnsi="Arial Narrow" w:cs="Times New Roman"/>
          <w:lang w:eastAsia="en-US"/>
        </w:rPr>
        <w:t xml:space="preserve"> contado</w:t>
      </w:r>
      <w:r w:rsidR="005838C9" w:rsidRPr="005B29EF">
        <w:rPr>
          <w:rFonts w:ascii="Arial Narrow" w:eastAsia="Calibri" w:hAnsi="Arial Narrow" w:cs="Times New Roman"/>
          <w:lang w:eastAsia="en-US"/>
        </w:rPr>
        <w:t>s</w:t>
      </w:r>
      <w:r w:rsidRPr="005B29EF">
        <w:rPr>
          <w:rFonts w:ascii="Arial Narrow" w:eastAsia="Calibri" w:hAnsi="Arial Narrow" w:cs="Times New Roman"/>
          <w:lang w:eastAsia="en-US"/>
        </w:rPr>
        <w:t xml:space="preserve"> a partir da data de cada solicitação a ser expedida pelo setor</w:t>
      </w:r>
      <w:r w:rsidRPr="005B29EF">
        <w:rPr>
          <w:rFonts w:ascii="Arial Narrow" w:eastAsia="Calibri" w:hAnsi="Arial Narrow" w:cs="Times New Roman"/>
          <w:spacing w:val="-15"/>
          <w:lang w:eastAsia="en-US"/>
        </w:rPr>
        <w:t xml:space="preserve"> </w:t>
      </w:r>
      <w:r w:rsidRPr="005B29EF">
        <w:rPr>
          <w:rFonts w:ascii="Arial Narrow" w:eastAsia="Calibri" w:hAnsi="Arial Narrow" w:cs="Times New Roman"/>
          <w:lang w:eastAsia="en-US"/>
        </w:rPr>
        <w:t>interessado.</w:t>
      </w:r>
    </w:p>
    <w:p w14:paraId="49D41179" w14:textId="45B44C2B" w:rsidR="00F45D35" w:rsidRPr="005B29EF" w:rsidRDefault="008D7A18" w:rsidP="00EF4313">
      <w:pPr>
        <w:widowControl w:val="0"/>
        <w:numPr>
          <w:ilvl w:val="1"/>
          <w:numId w:val="4"/>
        </w:numPr>
        <w:autoSpaceDE w:val="0"/>
        <w:autoSpaceDN w:val="0"/>
        <w:spacing w:before="120" w:after="60"/>
        <w:ind w:right="115"/>
        <w:jc w:val="both"/>
        <w:rPr>
          <w:rFonts w:ascii="Arial Narrow" w:hAnsi="Arial Narrow"/>
        </w:rPr>
      </w:pPr>
      <w:r w:rsidRPr="005B29EF">
        <w:rPr>
          <w:rFonts w:ascii="Arial Narrow" w:eastAsia="Calibri" w:hAnsi="Arial Narrow" w:cs="Calibri"/>
        </w:rPr>
        <w:t>LOCAL DE ENTREGA:</w:t>
      </w:r>
      <w:r w:rsidRPr="005B29EF">
        <w:rPr>
          <w:rFonts w:ascii="Arial Narrow" w:hAnsi="Arial Narrow"/>
        </w:rPr>
        <w:t xml:space="preserve"> </w:t>
      </w:r>
      <w:r w:rsidR="00F45D35" w:rsidRPr="005B29EF">
        <w:rPr>
          <w:rFonts w:ascii="Arial Narrow" w:hAnsi="Arial Narrow"/>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F45D35" w:rsidRPr="005B29EF">
        <w:rPr>
          <w:rFonts w:ascii="Arial Narrow" w:hAnsi="Arial Narrow"/>
        </w:rPr>
        <w:t>.</w:t>
      </w:r>
    </w:p>
    <w:p w14:paraId="7DABAA13" w14:textId="67AF2892" w:rsidR="004350F6" w:rsidRPr="005B29EF" w:rsidRDefault="004350F6" w:rsidP="00EF4313">
      <w:pPr>
        <w:widowControl w:val="0"/>
        <w:numPr>
          <w:ilvl w:val="1"/>
          <w:numId w:val="4"/>
        </w:numPr>
        <w:autoSpaceDE w:val="0"/>
        <w:autoSpaceDN w:val="0"/>
        <w:spacing w:before="120" w:after="60"/>
        <w:ind w:right="115"/>
        <w:jc w:val="both"/>
        <w:rPr>
          <w:rFonts w:ascii="Arial Narrow" w:hAnsi="Arial Narrow"/>
        </w:rPr>
      </w:pPr>
      <w:r w:rsidRPr="005B29EF">
        <w:rPr>
          <w:rFonts w:ascii="Arial Narrow" w:hAnsi="Arial Narrow"/>
        </w:rPr>
        <w:t xml:space="preserve">A cada entrega serão conferidos todos os produtos, verificando-se especialmente as datas de </w:t>
      </w:r>
      <w:r w:rsidR="005838C9" w:rsidRPr="005B29EF">
        <w:rPr>
          <w:rFonts w:ascii="Arial Narrow" w:hAnsi="Arial Narrow"/>
        </w:rPr>
        <w:t>validade</w:t>
      </w:r>
      <w:r w:rsidRPr="005B29EF">
        <w:rPr>
          <w:rFonts w:ascii="Arial Narrow" w:hAnsi="Arial Narrow"/>
        </w:rPr>
        <w:t xml:space="preserve"> registradas na embalagem primária e a inviolabilidade dos lacres.</w:t>
      </w:r>
    </w:p>
    <w:p w14:paraId="3DA89BDB" w14:textId="77777777" w:rsidR="004350F6" w:rsidRPr="005B29EF" w:rsidRDefault="004350F6" w:rsidP="00B2006C">
      <w:pPr>
        <w:pStyle w:val="PargrafodaLista"/>
        <w:widowControl w:val="0"/>
        <w:numPr>
          <w:ilvl w:val="1"/>
          <w:numId w:val="4"/>
        </w:numPr>
        <w:autoSpaceDE w:val="0"/>
        <w:autoSpaceDN w:val="0"/>
        <w:spacing w:before="120" w:after="60"/>
        <w:ind w:right="120"/>
        <w:contextualSpacing w:val="0"/>
        <w:jc w:val="both"/>
        <w:rPr>
          <w:rFonts w:ascii="Arial Narrow" w:hAnsi="Arial Narrow"/>
        </w:rPr>
      </w:pPr>
      <w:r w:rsidRPr="005B29EF">
        <w:rPr>
          <w:rFonts w:ascii="Arial Narrow" w:hAnsi="Arial Narrow"/>
        </w:rPr>
        <w:t>A qualquer tempo e a critério do Contratante, os produtos</w:t>
      </w:r>
      <w:r w:rsidRPr="005B29EF">
        <w:rPr>
          <w:rFonts w:ascii="Arial Narrow" w:hAnsi="Arial Narrow"/>
          <w:spacing w:val="37"/>
        </w:rPr>
        <w:t xml:space="preserve"> </w:t>
      </w:r>
      <w:r w:rsidRPr="005B29EF">
        <w:rPr>
          <w:rFonts w:ascii="Arial Narrow" w:hAnsi="Arial Narrow"/>
        </w:rPr>
        <w:t xml:space="preserve">recebidos poderão ser submetidos à análise para controle de qualidade por laboratório oficial especializado, que emitirá laudo de análise atestando as condições do produto, correndo as despesas relativas à análise </w:t>
      </w:r>
      <w:proofErr w:type="spellStart"/>
      <w:r w:rsidRPr="005B29EF">
        <w:rPr>
          <w:rFonts w:ascii="Arial Narrow" w:hAnsi="Arial Narrow"/>
        </w:rPr>
        <w:t>as</w:t>
      </w:r>
      <w:proofErr w:type="spellEnd"/>
      <w:r w:rsidRPr="005B29EF">
        <w:rPr>
          <w:rFonts w:ascii="Arial Narrow" w:hAnsi="Arial Narrow"/>
        </w:rPr>
        <w:t xml:space="preserve"> expensas da</w:t>
      </w:r>
      <w:r w:rsidRPr="005B29EF">
        <w:rPr>
          <w:rFonts w:ascii="Arial Narrow" w:hAnsi="Arial Narrow"/>
          <w:spacing w:val="-22"/>
        </w:rPr>
        <w:t xml:space="preserve"> </w:t>
      </w:r>
      <w:r w:rsidRPr="005B29EF">
        <w:rPr>
          <w:rFonts w:ascii="Arial Narrow" w:hAnsi="Arial Narrow"/>
        </w:rPr>
        <w:t>Contratada.</w:t>
      </w:r>
    </w:p>
    <w:p w14:paraId="086FEB44" w14:textId="77777777" w:rsidR="004350F6" w:rsidRPr="005B29EF" w:rsidRDefault="004350F6" w:rsidP="00B2006C">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5B29EF">
        <w:rPr>
          <w:rFonts w:ascii="Arial Narrow" w:hAnsi="Arial Narrow"/>
        </w:rPr>
        <w:t>Caso não haja cumprimento, quanto ao prazo estabelecido da entrega dos produtos, a empresa fornecedora, poderá sofrer as penalidades previstas na Lei nº 14.133/21 e disposições</w:t>
      </w:r>
      <w:r w:rsidRPr="005B29EF">
        <w:rPr>
          <w:rFonts w:ascii="Arial Narrow" w:hAnsi="Arial Narrow"/>
          <w:spacing w:val="-4"/>
        </w:rPr>
        <w:t xml:space="preserve"> </w:t>
      </w:r>
      <w:r w:rsidRPr="005B29EF">
        <w:rPr>
          <w:rFonts w:ascii="Arial Narrow" w:hAnsi="Arial Narrow"/>
        </w:rPr>
        <w:t>complementares.</w:t>
      </w:r>
    </w:p>
    <w:p w14:paraId="2397A459" w14:textId="7192E1FF" w:rsidR="004350F6" w:rsidRPr="005B29EF" w:rsidRDefault="004350F6" w:rsidP="00B2006C">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5B29EF">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5B29EF">
        <w:rPr>
          <w:rFonts w:ascii="Arial Narrow" w:hAnsi="Arial Narrow"/>
          <w:b/>
        </w:rPr>
        <w:t>02</w:t>
      </w:r>
      <w:r w:rsidRPr="005B29EF">
        <w:rPr>
          <w:rFonts w:ascii="Arial Narrow" w:hAnsi="Arial Narrow"/>
          <w:b/>
        </w:rPr>
        <w:t xml:space="preserve"> (</w:t>
      </w:r>
      <w:r w:rsidR="005838C9" w:rsidRPr="005B29EF">
        <w:rPr>
          <w:rFonts w:ascii="Arial Narrow" w:hAnsi="Arial Narrow"/>
          <w:b/>
        </w:rPr>
        <w:t>dois</w:t>
      </w:r>
      <w:r w:rsidRPr="005B29EF">
        <w:rPr>
          <w:rFonts w:ascii="Arial Narrow" w:hAnsi="Arial Narrow"/>
          <w:b/>
        </w:rPr>
        <w:t xml:space="preserve">) </w:t>
      </w:r>
      <w:r w:rsidR="005838C9" w:rsidRPr="005B29EF">
        <w:rPr>
          <w:rFonts w:ascii="Arial Narrow" w:hAnsi="Arial Narrow"/>
          <w:b/>
        </w:rPr>
        <w:t>dias</w:t>
      </w:r>
      <w:r w:rsidRPr="005B29EF">
        <w:rPr>
          <w:rFonts w:ascii="Arial Narrow" w:hAnsi="Arial Narrow"/>
          <w:b/>
        </w:rPr>
        <w:t xml:space="preserve"> </w:t>
      </w:r>
      <w:r w:rsidRPr="005B29EF">
        <w:rPr>
          <w:rFonts w:ascii="Arial Narrow" w:hAnsi="Arial Narrow"/>
        </w:rPr>
        <w:t>contado</w:t>
      </w:r>
      <w:r w:rsidR="005838C9" w:rsidRPr="005B29EF">
        <w:rPr>
          <w:rFonts w:ascii="Arial Narrow" w:hAnsi="Arial Narrow"/>
        </w:rPr>
        <w:t>s</w:t>
      </w:r>
      <w:r w:rsidRPr="005B29EF">
        <w:rPr>
          <w:rFonts w:ascii="Arial Narrow" w:hAnsi="Arial Narrow"/>
        </w:rPr>
        <w:t xml:space="preserve"> da notificação, independentemente da aplicação das sanções previstas no edital.</w:t>
      </w:r>
    </w:p>
    <w:p w14:paraId="74004619" w14:textId="77777777" w:rsidR="006D1FF3" w:rsidRPr="005B29EF" w:rsidRDefault="006D1FF3" w:rsidP="00D76491">
      <w:pPr>
        <w:spacing w:before="120" w:after="60"/>
        <w:jc w:val="both"/>
        <w:rPr>
          <w:rFonts w:ascii="Arial Narrow" w:eastAsia="Calibri" w:hAnsi="Arial Narrow" w:cs="Calibri"/>
        </w:rPr>
      </w:pPr>
    </w:p>
    <w:p w14:paraId="498E141C" w14:textId="06D41C88"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rPr>
        <w:t>CLÁUSULA</w:t>
      </w:r>
      <w:r w:rsidRPr="005B29EF">
        <w:rPr>
          <w:rFonts w:ascii="Arial Narrow" w:eastAsia="Calibri" w:hAnsi="Arial Narrow" w:cs="Calibri"/>
          <w:b/>
          <w:color w:val="000000"/>
        </w:rPr>
        <w:t xml:space="preserve"> DÉCIMA – </w:t>
      </w:r>
      <w:r w:rsidR="00E71B6F" w:rsidRPr="005B29EF">
        <w:rPr>
          <w:rFonts w:ascii="Arial Narrow" w:eastAsia="Calibri" w:hAnsi="Arial Narrow" w:cs="Calibri"/>
          <w:b/>
          <w:color w:val="000000"/>
        </w:rPr>
        <w:t xml:space="preserve">GESTÃO E </w:t>
      </w:r>
      <w:r w:rsidRPr="005B29EF">
        <w:rPr>
          <w:rFonts w:ascii="Arial Narrow" w:eastAsia="Calibri" w:hAnsi="Arial Narrow" w:cs="Calibri"/>
          <w:b/>
          <w:color w:val="000000"/>
        </w:rPr>
        <w:t>FISCALIZAÇÃO.</w:t>
      </w:r>
    </w:p>
    <w:p w14:paraId="07F3E4CD" w14:textId="7D1DD103"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 xml:space="preserve">A </w:t>
      </w:r>
      <w:r w:rsidR="004350F6" w:rsidRPr="005B29EF">
        <w:rPr>
          <w:rFonts w:ascii="Arial Narrow" w:eastAsia="Calibri" w:hAnsi="Arial Narrow" w:cs="Calibri"/>
        </w:rPr>
        <w:t xml:space="preserve">gestão e </w:t>
      </w:r>
      <w:r w:rsidRPr="005B29EF">
        <w:rPr>
          <w:rFonts w:ascii="Arial Narrow" w:eastAsia="Calibri" w:hAnsi="Arial Narrow" w:cs="Calibri"/>
        </w:rPr>
        <w:t xml:space="preserve">fiscalização da execução </w:t>
      </w:r>
      <w:r w:rsidR="00B84E51" w:rsidRPr="005B29EF">
        <w:rPr>
          <w:rFonts w:ascii="Arial Narrow" w:eastAsia="Calibri" w:hAnsi="Arial Narrow" w:cs="Calibri"/>
        </w:rPr>
        <w:t xml:space="preserve">contratual </w:t>
      </w:r>
      <w:r w:rsidRPr="005B29EF">
        <w:rPr>
          <w:rFonts w:ascii="Arial Narrow" w:eastAsia="Calibri" w:hAnsi="Arial Narrow" w:cs="Calibri"/>
        </w:rPr>
        <w:t>ser</w:t>
      </w:r>
      <w:r w:rsidR="004350F6" w:rsidRPr="005B29EF">
        <w:rPr>
          <w:rFonts w:ascii="Arial Narrow" w:eastAsia="Calibri" w:hAnsi="Arial Narrow" w:cs="Calibri"/>
        </w:rPr>
        <w:t>ão</w:t>
      </w:r>
      <w:r w:rsidRPr="005B29EF">
        <w:rPr>
          <w:rFonts w:ascii="Arial Narrow" w:eastAsia="Calibri" w:hAnsi="Arial Narrow" w:cs="Calibri"/>
        </w:rPr>
        <w:t xml:space="preserve"> efetuada</w:t>
      </w:r>
      <w:r w:rsidR="004350F6" w:rsidRPr="005B29EF">
        <w:rPr>
          <w:rFonts w:ascii="Arial Narrow" w:eastAsia="Calibri" w:hAnsi="Arial Narrow" w:cs="Calibri"/>
        </w:rPr>
        <w:t>s</w:t>
      </w:r>
      <w:r w:rsidRPr="005B29EF">
        <w:rPr>
          <w:rFonts w:ascii="Arial Narrow" w:eastAsia="Calibri" w:hAnsi="Arial Narrow" w:cs="Calibri"/>
        </w:rPr>
        <w:t xml:space="preserve"> na forma estabelecida no Termo de Referência anexo </w:t>
      </w:r>
      <w:r w:rsidR="00B84E51" w:rsidRPr="005B29EF">
        <w:rPr>
          <w:rFonts w:ascii="Arial Narrow" w:eastAsia="Calibri" w:hAnsi="Arial Narrow" w:cs="Calibri"/>
        </w:rPr>
        <w:t>ao</w:t>
      </w:r>
      <w:r w:rsidRPr="005B29EF">
        <w:rPr>
          <w:rFonts w:ascii="Arial Narrow" w:eastAsia="Calibri" w:hAnsi="Arial Narrow" w:cs="Calibri"/>
        </w:rPr>
        <w:t xml:space="preserve"> Edital</w:t>
      </w:r>
      <w:r w:rsidR="00B84E51" w:rsidRPr="005B29EF">
        <w:rPr>
          <w:rFonts w:ascii="Arial Narrow" w:eastAsia="Calibri" w:hAnsi="Arial Narrow" w:cs="Calibri"/>
        </w:rPr>
        <w:t xml:space="preserve"> e observação das disposições contidas neste Termo de Contrato,</w:t>
      </w:r>
      <w:r w:rsidR="004350F6" w:rsidRPr="005B29EF">
        <w:rPr>
          <w:rFonts w:ascii="Arial Narrow" w:eastAsia="Calibri" w:hAnsi="Arial Narrow" w:cs="Calibri"/>
        </w:rPr>
        <w:t xml:space="preserve"> </w:t>
      </w:r>
      <w:r w:rsidR="00B84E51" w:rsidRPr="005B29EF">
        <w:rPr>
          <w:rFonts w:ascii="Arial Narrow" w:eastAsia="Calibri" w:hAnsi="Arial Narrow" w:cs="Calibri"/>
        </w:rPr>
        <w:t xml:space="preserve">Lei Federal nº 14.133/2021, </w:t>
      </w:r>
      <w:r w:rsidR="004350F6" w:rsidRPr="005B29EF">
        <w:rPr>
          <w:rFonts w:ascii="Arial Narrow" w:eastAsia="Calibri" w:hAnsi="Arial Narrow" w:cs="Calibri"/>
        </w:rPr>
        <w:t>Decreto Municipal 9.643/2022</w:t>
      </w:r>
      <w:r w:rsidR="00B84E51" w:rsidRPr="005B29EF">
        <w:rPr>
          <w:rFonts w:ascii="Arial Narrow" w:eastAsia="Calibri" w:hAnsi="Arial Narrow" w:cs="Calibri"/>
        </w:rPr>
        <w:t xml:space="preserve"> e demais legislações pertinentes</w:t>
      </w:r>
      <w:r w:rsidRPr="005B29EF">
        <w:rPr>
          <w:rFonts w:ascii="Arial Narrow" w:eastAsia="Calibri" w:hAnsi="Arial Narrow" w:cs="Calibri"/>
        </w:rPr>
        <w:t>.</w:t>
      </w:r>
    </w:p>
    <w:p w14:paraId="083344A6" w14:textId="124287E2" w:rsidR="002831BF" w:rsidRPr="005B29EF" w:rsidRDefault="002831BF" w:rsidP="00B2006C">
      <w:pPr>
        <w:numPr>
          <w:ilvl w:val="2"/>
          <w:numId w:val="4"/>
        </w:numPr>
        <w:spacing w:before="120" w:after="60"/>
        <w:jc w:val="both"/>
        <w:rPr>
          <w:rFonts w:ascii="Arial Narrow" w:hAnsi="Arial Narrow"/>
        </w:rPr>
      </w:pPr>
      <w:r w:rsidRPr="005B29EF">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5B29EF">
        <w:rPr>
          <w:rFonts w:ascii="Arial Narrow" w:hAnsi="Arial Narrow" w:cstheme="minorHAnsi"/>
        </w:rPr>
        <w:t>independente</w:t>
      </w:r>
      <w:proofErr w:type="spellEnd"/>
      <w:r w:rsidRPr="005B29EF">
        <w:rPr>
          <w:rFonts w:ascii="Arial Narrow" w:hAnsi="Arial Narrow" w:cstheme="minorHAnsi"/>
        </w:rPr>
        <w:t xml:space="preserve"> de sua transcrição.</w:t>
      </w:r>
    </w:p>
    <w:p w14:paraId="6F6CD016" w14:textId="73E40FA6" w:rsidR="00B84E51" w:rsidRPr="005B29EF" w:rsidRDefault="00B84E51" w:rsidP="00B2006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5B29EF">
        <w:rPr>
          <w:rFonts w:ascii="Arial Narrow" w:hAnsi="Arial Narrow" w:cstheme="minorHAnsi"/>
        </w:rPr>
        <w:t>Fica designado (a) como Gestor (a) do Contrato o Senhor (</w:t>
      </w:r>
      <w:proofErr w:type="gramStart"/>
      <w:r w:rsidRPr="005B29EF">
        <w:rPr>
          <w:rFonts w:ascii="Arial Narrow" w:hAnsi="Arial Narrow" w:cstheme="minorHAnsi"/>
        </w:rPr>
        <w:t>a)</w:t>
      </w:r>
      <w:r w:rsidR="002831BF" w:rsidRPr="005B29EF">
        <w:rPr>
          <w:rFonts w:ascii="Arial Narrow" w:hAnsi="Arial Narrow" w:cstheme="minorHAnsi"/>
        </w:rPr>
        <w:t>_</w:t>
      </w:r>
      <w:proofErr w:type="gramEnd"/>
      <w:r w:rsidR="002831BF" w:rsidRPr="005B29EF">
        <w:rPr>
          <w:rFonts w:ascii="Arial Narrow" w:hAnsi="Arial Narrow" w:cstheme="minorHAnsi"/>
        </w:rPr>
        <w:t>______________________</w:t>
      </w:r>
      <w:r w:rsidRPr="005B29EF">
        <w:rPr>
          <w:rFonts w:ascii="Arial Narrow" w:hAnsi="Arial Narrow" w:cstheme="minorHAnsi"/>
        </w:rPr>
        <w:t>que será responsável pelo acompanhamento, fiscalização da execução do contrat</w:t>
      </w:r>
      <w:r w:rsidR="00E71B6F" w:rsidRPr="005B29EF">
        <w:rPr>
          <w:rFonts w:ascii="Arial Narrow" w:hAnsi="Arial Narrow" w:cstheme="minorHAnsi"/>
        </w:rPr>
        <w:t xml:space="preserve">ual nos termos estabelecidos no subitem anterior. </w:t>
      </w:r>
    </w:p>
    <w:p w14:paraId="329D4BCA" w14:textId="4D52E568" w:rsidR="006D1FF3" w:rsidRPr="005B29EF" w:rsidRDefault="002831BF" w:rsidP="00B2006C">
      <w:pPr>
        <w:pStyle w:val="PargrafodaLista"/>
        <w:widowControl w:val="0"/>
        <w:numPr>
          <w:ilvl w:val="1"/>
          <w:numId w:val="4"/>
        </w:numPr>
        <w:autoSpaceDE w:val="0"/>
        <w:autoSpaceDN w:val="0"/>
        <w:spacing w:before="120" w:after="60"/>
        <w:contextualSpacing w:val="0"/>
        <w:jc w:val="both"/>
        <w:rPr>
          <w:rFonts w:ascii="Arial Narrow" w:eastAsia="Calibri" w:hAnsi="Arial Narrow" w:cs="Calibri"/>
        </w:rPr>
      </w:pPr>
      <w:r w:rsidRPr="005B29EF">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w:t>
      </w:r>
      <w:r w:rsidRPr="005B29EF">
        <w:rPr>
          <w:rFonts w:ascii="Arial Narrow" w:hAnsi="Arial Narrow" w:cstheme="minorHAnsi"/>
        </w:rPr>
        <w:lastRenderedPageBreak/>
        <w:t xml:space="preserve">Pregão Eletrônico nº </w:t>
      </w:r>
      <w:r w:rsidR="002C49E1" w:rsidRPr="005B29EF">
        <w:rPr>
          <w:rFonts w:ascii="Arial Narrow" w:hAnsi="Arial Narrow" w:cstheme="minorHAnsi"/>
        </w:rPr>
        <w:t>055/2025</w:t>
      </w:r>
      <w:r w:rsidRPr="005B29EF">
        <w:rPr>
          <w:rFonts w:ascii="Arial Narrow" w:hAnsi="Arial Narrow" w:cstheme="minorHAnsi"/>
        </w:rPr>
        <w:t>, neste contrato e na Lei Federal n.º 14.133/2021 e posteriores alterações.</w:t>
      </w:r>
    </w:p>
    <w:p w14:paraId="662BE2AB" w14:textId="77777777" w:rsidR="002831BF" w:rsidRPr="005B29EF"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DÉCIMA PRIMEIRA – OBRIGAÇÕES DA CONTRATANTE E DA CONTRATADA.</w:t>
      </w:r>
    </w:p>
    <w:p w14:paraId="4F97D362" w14:textId="2E8B6E99" w:rsidR="006D1FF3" w:rsidRPr="005B29EF" w:rsidRDefault="008D6CA3" w:rsidP="00B2006C">
      <w:pPr>
        <w:numPr>
          <w:ilvl w:val="1"/>
          <w:numId w:val="4"/>
        </w:numPr>
        <w:spacing w:before="120" w:after="60"/>
        <w:jc w:val="both"/>
        <w:rPr>
          <w:rFonts w:ascii="Arial Narrow" w:hAnsi="Arial Narrow"/>
        </w:rPr>
      </w:pPr>
      <w:r w:rsidRPr="005B29EF">
        <w:rPr>
          <w:rFonts w:ascii="Arial Narrow" w:eastAsia="Calibri" w:hAnsi="Arial Narrow" w:cs="Calibri"/>
        </w:rPr>
        <w:t xml:space="preserve">São </w:t>
      </w:r>
      <w:r w:rsidR="0002120B" w:rsidRPr="005B29EF">
        <w:rPr>
          <w:rFonts w:ascii="Arial Narrow" w:eastAsia="Calibri" w:hAnsi="Arial Narrow" w:cs="Calibri"/>
        </w:rPr>
        <w:t xml:space="preserve">obrigações da CONTRATANTE e da CONTRATADA aquelas </w:t>
      </w:r>
      <w:r w:rsidRPr="005B29EF">
        <w:rPr>
          <w:rFonts w:ascii="Arial Narrow" w:eastAsia="Calibri" w:hAnsi="Arial Narrow" w:cs="Calibri"/>
        </w:rPr>
        <w:t>previstas no Termo de Referência anexo ao Edital e as abaixo indicadas:</w:t>
      </w:r>
    </w:p>
    <w:p w14:paraId="361EAA2A" w14:textId="58026019" w:rsidR="008D6CA3" w:rsidRPr="005B29EF" w:rsidRDefault="008D6CA3" w:rsidP="00B2006C">
      <w:pPr>
        <w:numPr>
          <w:ilvl w:val="2"/>
          <w:numId w:val="4"/>
        </w:numPr>
        <w:tabs>
          <w:tab w:val="left" w:pos="1418"/>
        </w:tabs>
        <w:spacing w:before="120" w:after="60"/>
        <w:jc w:val="both"/>
        <w:rPr>
          <w:rFonts w:ascii="Arial Narrow" w:hAnsi="Arial Narrow"/>
        </w:rPr>
      </w:pPr>
      <w:r w:rsidRPr="005B29EF">
        <w:rPr>
          <w:rFonts w:ascii="Arial Narrow" w:eastAsia="Calibri" w:hAnsi="Arial Narrow" w:cs="Calibri"/>
        </w:rPr>
        <w:t>Da CONTRATADA:</w:t>
      </w:r>
    </w:p>
    <w:p w14:paraId="4E49683C" w14:textId="55CF0376"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5B29EF"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 xml:space="preserve">Efetuar o controle do fornecimento e emitir das devidas Notas Fiscais para pagamento; </w:t>
      </w:r>
    </w:p>
    <w:p w14:paraId="6011D34F" w14:textId="344D1A1C" w:rsidR="008D6CA3" w:rsidRPr="005B29EF"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P</w:t>
      </w:r>
      <w:r w:rsidR="008D6CA3" w:rsidRPr="005B29EF">
        <w:rPr>
          <w:rFonts w:ascii="Arial Narrow" w:hAnsi="Arial Narrow" w:cstheme="minorHAnsi"/>
        </w:rPr>
        <w:t>resta</w:t>
      </w:r>
      <w:r w:rsidRPr="005B29EF">
        <w:rPr>
          <w:rFonts w:ascii="Arial Narrow" w:hAnsi="Arial Narrow" w:cstheme="minorHAnsi"/>
        </w:rPr>
        <w:t>r</w:t>
      </w:r>
      <w:r w:rsidR="008D6CA3" w:rsidRPr="005B29EF">
        <w:rPr>
          <w:rFonts w:ascii="Arial Narrow" w:hAnsi="Arial Narrow" w:cstheme="minorHAnsi"/>
        </w:rPr>
        <w:t xml:space="preserve"> todas as informações solicitadas pela Prefeitura Municipal de Mairiporã/SP;</w:t>
      </w:r>
    </w:p>
    <w:p w14:paraId="2163B648" w14:textId="73B6EE86"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 xml:space="preserve">Informar </w:t>
      </w:r>
      <w:r w:rsidR="00E87875" w:rsidRPr="005B29EF">
        <w:rPr>
          <w:rFonts w:ascii="Arial Narrow" w:hAnsi="Arial Narrow" w:cstheme="minorHAnsi"/>
        </w:rPr>
        <w:t xml:space="preserve">ao Gestor/Fiscal do Contrato </w:t>
      </w:r>
      <w:r w:rsidRPr="005B29EF">
        <w:rPr>
          <w:rFonts w:ascii="Arial Narrow" w:hAnsi="Arial Narrow" w:cstheme="minorHAnsi"/>
        </w:rPr>
        <w:t xml:space="preserve">a ocorrência de quaisquer atos, fatos ou circunstâncias que possam atrasar ou impedir </w:t>
      </w:r>
      <w:r w:rsidR="00E87875" w:rsidRPr="005B29EF">
        <w:rPr>
          <w:rFonts w:ascii="Arial Narrow" w:hAnsi="Arial Narrow" w:cstheme="minorHAnsi"/>
        </w:rPr>
        <w:t xml:space="preserve">o fornecimento do objeto contratado; </w:t>
      </w:r>
    </w:p>
    <w:p w14:paraId="0F33B865" w14:textId="3F6260BA"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Dispor de pes</w:t>
      </w:r>
      <w:r w:rsidR="00E87875" w:rsidRPr="005B29EF">
        <w:rPr>
          <w:rFonts w:ascii="Arial Narrow" w:hAnsi="Arial Narrow" w:cstheme="minorHAnsi"/>
        </w:rPr>
        <w:t>soal necessário para garantir o fornecimento do objeto contratado</w:t>
      </w:r>
      <w:r w:rsidRPr="005B29EF">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 xml:space="preserve">Indicar, 01 (um) preposto para gerenciar </w:t>
      </w:r>
      <w:r w:rsidR="00E87875" w:rsidRPr="005B29EF">
        <w:rPr>
          <w:rFonts w:ascii="Arial Narrow" w:hAnsi="Arial Narrow" w:cstheme="minorHAnsi"/>
        </w:rPr>
        <w:t>a execução contratual</w:t>
      </w:r>
      <w:r w:rsidRPr="005B29EF">
        <w:rPr>
          <w:rFonts w:ascii="Arial Narrow" w:hAnsi="Arial Narrow" w:cstheme="minorHAnsi"/>
        </w:rPr>
        <w:t xml:space="preserve">, bem como o relacionamento </w:t>
      </w:r>
      <w:r w:rsidR="00E87875" w:rsidRPr="005B29EF">
        <w:rPr>
          <w:rFonts w:ascii="Arial Narrow" w:hAnsi="Arial Narrow" w:cstheme="minorHAnsi"/>
        </w:rPr>
        <w:t>entre CONTRATANTE e CONTRAT</w:t>
      </w:r>
      <w:r w:rsidR="00711B8B" w:rsidRPr="005B29EF">
        <w:rPr>
          <w:rFonts w:ascii="Arial Narrow" w:hAnsi="Arial Narrow" w:cstheme="minorHAnsi"/>
        </w:rPr>
        <w:t>A</w:t>
      </w:r>
      <w:r w:rsidR="00E87875" w:rsidRPr="005B29EF">
        <w:rPr>
          <w:rFonts w:ascii="Arial Narrow" w:hAnsi="Arial Narrow" w:cstheme="minorHAnsi"/>
        </w:rPr>
        <w:t>DO;</w:t>
      </w:r>
    </w:p>
    <w:p w14:paraId="7ED17D7C" w14:textId="77777777"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Substituir empregado que tenha conduta inconveniente ou incompatível com suas atribuições;</w:t>
      </w:r>
    </w:p>
    <w:p w14:paraId="45C7FA21" w14:textId="36FA2027"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 xml:space="preserve">Responsabilizar-se pelo pagamento dos encargos fiscais, tributários, previdenciários e trabalhistas, </w:t>
      </w:r>
      <w:r w:rsidR="00E87875" w:rsidRPr="005B29EF">
        <w:rPr>
          <w:rFonts w:ascii="Arial Narrow" w:hAnsi="Arial Narrow" w:cstheme="minorHAnsi"/>
        </w:rPr>
        <w:t xml:space="preserve">decorrentes da execução contratual; </w:t>
      </w:r>
    </w:p>
    <w:p w14:paraId="072FAD24" w14:textId="77777777"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 xml:space="preserve">Cumprir o </w:t>
      </w:r>
      <w:r w:rsidRPr="005B29EF">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5B29EF">
        <w:rPr>
          <w:rFonts w:ascii="Arial Narrow" w:hAnsi="Arial Narrow" w:cstheme="minorHAnsi"/>
        </w:rPr>
        <w:t>.</w:t>
      </w:r>
    </w:p>
    <w:p w14:paraId="20B99401" w14:textId="6FE63345" w:rsidR="008D6CA3" w:rsidRPr="005B29E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B29EF">
        <w:rPr>
          <w:rFonts w:ascii="Arial Narrow" w:eastAsia="MS Mincho" w:hAnsi="Arial Narrow" w:cstheme="minorHAnsi"/>
        </w:rPr>
        <w:t xml:space="preserve">Informar a esta Prefeitura, qualquer alteração na constituição da empresa, posterior a habilitação da mesma no </w:t>
      </w:r>
      <w:r w:rsidR="00AF67ED" w:rsidRPr="005B29EF">
        <w:rPr>
          <w:rFonts w:ascii="Arial Narrow" w:eastAsia="MS Mincho" w:hAnsi="Arial Narrow" w:cstheme="minorHAnsi"/>
        </w:rPr>
        <w:t xml:space="preserve">Pregão Eletrônico </w:t>
      </w:r>
      <w:r w:rsidRPr="005B29EF">
        <w:rPr>
          <w:rFonts w:ascii="Arial Narrow" w:eastAsia="MS Mincho" w:hAnsi="Arial Narrow" w:cstheme="minorHAnsi"/>
        </w:rPr>
        <w:t xml:space="preserve">nº </w:t>
      </w:r>
      <w:r w:rsidR="002C49E1" w:rsidRPr="005B29EF">
        <w:rPr>
          <w:rFonts w:ascii="Arial Narrow" w:eastAsia="MS Mincho" w:hAnsi="Arial Narrow" w:cstheme="minorHAnsi"/>
        </w:rPr>
        <w:t>055/2025</w:t>
      </w:r>
      <w:r w:rsidRPr="005B29EF">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5B29EF" w:rsidRDefault="00AF67ED" w:rsidP="00B2006C">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Da CONTRATANTE:</w:t>
      </w:r>
    </w:p>
    <w:p w14:paraId="45AA3F96" w14:textId="4DAAA732" w:rsidR="00AF67ED" w:rsidRPr="005B29EF"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B29EF">
        <w:rPr>
          <w:rFonts w:ascii="Arial Narrow" w:hAnsi="Arial Narrow" w:cstheme="minorHAnsi"/>
        </w:rPr>
        <w:t>Efetuar o pagamento no prazo estabelecido;</w:t>
      </w:r>
    </w:p>
    <w:p w14:paraId="1690D792" w14:textId="09E27FD7" w:rsidR="00AF67ED" w:rsidRPr="005B29EF"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B29EF">
        <w:rPr>
          <w:rFonts w:ascii="Arial Narrow" w:hAnsi="Arial Narrow" w:cstheme="minorHAnsi"/>
        </w:rPr>
        <w:lastRenderedPageBreak/>
        <w:t>Acompanhar, gerenciar e fiscalizar a execução contratual</w:t>
      </w:r>
      <w:r w:rsidR="006540EF" w:rsidRPr="005B29EF">
        <w:rPr>
          <w:rFonts w:ascii="Arial Narrow" w:hAnsi="Arial Narrow" w:cstheme="minorHAnsi"/>
        </w:rPr>
        <w:t xml:space="preserve">, </w:t>
      </w:r>
      <w:r w:rsidR="006540EF" w:rsidRPr="005B29EF">
        <w:rPr>
          <w:rFonts w:ascii="Arial Narrow" w:eastAsia="MS Mincho" w:hAnsi="Arial Narrow" w:cs="Calibri"/>
        </w:rPr>
        <w:t>com observação da legislação vigente e demais regulamentações pertinentes, em especial o Decreto Municipal nº 9643/2022</w:t>
      </w:r>
      <w:r w:rsidRPr="005B29EF">
        <w:rPr>
          <w:rFonts w:ascii="Arial Narrow" w:hAnsi="Arial Narrow" w:cstheme="minorHAnsi"/>
        </w:rPr>
        <w:t>;</w:t>
      </w:r>
    </w:p>
    <w:p w14:paraId="680E5381" w14:textId="0CDADD3D" w:rsidR="00AF67ED" w:rsidRPr="005B29EF"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B29EF">
        <w:rPr>
          <w:rFonts w:ascii="Arial Narrow" w:hAnsi="Arial Narrow" w:cstheme="minorHAnsi"/>
        </w:rPr>
        <w:t>Verificar periodicamente a manutenção das condições de habilitação da CONTRATADA, durante toda a vigência contratual.</w:t>
      </w:r>
    </w:p>
    <w:p w14:paraId="6E2D7206" w14:textId="77777777" w:rsidR="008D6CA3" w:rsidRPr="005B29EF" w:rsidRDefault="008D6CA3" w:rsidP="00D76491">
      <w:pPr>
        <w:tabs>
          <w:tab w:val="left" w:pos="1985"/>
        </w:tabs>
        <w:spacing w:before="120" w:after="60"/>
        <w:ind w:left="851"/>
        <w:jc w:val="both"/>
        <w:rPr>
          <w:rFonts w:ascii="Arial Narrow" w:hAnsi="Arial Narrow"/>
        </w:rPr>
      </w:pPr>
    </w:p>
    <w:p w14:paraId="0D2DE831"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DÉCIMA SEGUNDA – SANÇÕES ADMINISTRATIVAS.</w:t>
      </w:r>
    </w:p>
    <w:p w14:paraId="5AC87581" w14:textId="42E71F65" w:rsidR="006540EF" w:rsidRPr="005B29EF" w:rsidRDefault="006540EF" w:rsidP="00B2006C">
      <w:pPr>
        <w:numPr>
          <w:ilvl w:val="1"/>
          <w:numId w:val="4"/>
        </w:numPr>
        <w:tabs>
          <w:tab w:val="left" w:pos="531"/>
        </w:tabs>
        <w:spacing w:before="120" w:after="60"/>
        <w:jc w:val="both"/>
        <w:rPr>
          <w:rFonts w:ascii="Arial Narrow" w:hAnsi="Arial Narrow"/>
        </w:rPr>
      </w:pPr>
      <w:r w:rsidRPr="005B29EF">
        <w:rPr>
          <w:rFonts w:ascii="Arial Narrow" w:eastAsia="Calibri" w:hAnsi="Arial Narrow" w:cs="Calibri"/>
        </w:rPr>
        <w:t xml:space="preserve">As sanções referentes à execução do contrato são aquelas previstas no Edital do Pregão Eletrônico nº </w:t>
      </w:r>
      <w:r w:rsidR="002C49E1" w:rsidRPr="005B29EF">
        <w:rPr>
          <w:rFonts w:ascii="Arial Narrow" w:eastAsia="Calibri" w:hAnsi="Arial Narrow" w:cs="Calibri"/>
        </w:rPr>
        <w:t>055/2025</w:t>
      </w:r>
      <w:r w:rsidRPr="005B29EF">
        <w:rPr>
          <w:rFonts w:ascii="Arial Narrow" w:eastAsia="Calibri" w:hAnsi="Arial Narrow" w:cs="Calibri"/>
        </w:rPr>
        <w:t>.</w:t>
      </w:r>
    </w:p>
    <w:p w14:paraId="64878457" w14:textId="77777777" w:rsidR="006540EF" w:rsidRPr="005B29EF" w:rsidRDefault="006540EF"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5B29EF" w:rsidRDefault="00FF78EC"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5B29EF">
        <w:rPr>
          <w:rFonts w:ascii="Arial Narrow" w:hAnsi="Arial Narrow" w:cstheme="minorHAnsi"/>
        </w:rPr>
        <w:t>A aplicação de sanções seguirá o disposto no item 21 do Edital, sendo assegurado o direito do contraditório e ampla defesa.</w:t>
      </w:r>
    </w:p>
    <w:p w14:paraId="6730C10B" w14:textId="77777777" w:rsidR="006540EF" w:rsidRPr="005B29EF"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DÉCIMA TERCEIRA – EXTINÇÃO.</w:t>
      </w:r>
    </w:p>
    <w:p w14:paraId="41AA9A9A"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O PRESENTE TERMO DE CONTRATO PODERÁ SER EXTINTO:</w:t>
      </w:r>
    </w:p>
    <w:p w14:paraId="32FFCB3B" w14:textId="77777777" w:rsidR="006D1FF3" w:rsidRPr="005B29EF" w:rsidRDefault="0002120B"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5B29EF" w:rsidRDefault="0002120B"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Amigavelmente, nos termos do art. 138, inciso II, da Lei nº 14.133/2021.</w:t>
      </w:r>
    </w:p>
    <w:p w14:paraId="17F22D1E"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O TERMO DE RESCISÃO SERÁ PRECEDIDO DE RELATÓRIO INDICATIVO DOS SEGUINTES ASPECTOS, CONFORME O CASO:</w:t>
      </w:r>
    </w:p>
    <w:p w14:paraId="702664B1" w14:textId="77777777" w:rsidR="006D1FF3" w:rsidRPr="005B29EF" w:rsidRDefault="0002120B"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Balanço dos eventos contratuais já cumpridos ou parcialmente cumpridos;</w:t>
      </w:r>
    </w:p>
    <w:p w14:paraId="583B99E7" w14:textId="77777777" w:rsidR="006D1FF3" w:rsidRPr="005B29EF" w:rsidRDefault="0002120B"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Relação dos pagamentos já efetuados e ainda devidos;</w:t>
      </w:r>
    </w:p>
    <w:p w14:paraId="76398FFB" w14:textId="77777777" w:rsidR="006D1FF3" w:rsidRPr="005B29EF" w:rsidRDefault="0002120B"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Indenizações e multas.</w:t>
      </w:r>
    </w:p>
    <w:p w14:paraId="19557F88" w14:textId="77777777" w:rsidR="006D1FF3" w:rsidRPr="005B29EF" w:rsidRDefault="006D1FF3" w:rsidP="00D76491">
      <w:pPr>
        <w:spacing w:before="120" w:after="60"/>
        <w:jc w:val="both"/>
        <w:rPr>
          <w:rFonts w:ascii="Arial Narrow" w:eastAsia="Calibri" w:hAnsi="Arial Narrow" w:cs="Calibri"/>
        </w:rPr>
      </w:pPr>
    </w:p>
    <w:p w14:paraId="000A4047"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DÉCIMA QUARTA – VEDAÇÕES.</w:t>
      </w:r>
    </w:p>
    <w:p w14:paraId="43889B13" w14:textId="77777777" w:rsidR="006D1FF3" w:rsidRPr="005B29EF" w:rsidRDefault="0002120B" w:rsidP="00B2006C">
      <w:pPr>
        <w:numPr>
          <w:ilvl w:val="1"/>
          <w:numId w:val="4"/>
        </w:numPr>
        <w:pBdr>
          <w:top w:val="nil"/>
          <w:left w:val="nil"/>
          <w:bottom w:val="nil"/>
          <w:right w:val="nil"/>
          <w:between w:val="nil"/>
        </w:pBdr>
        <w:spacing w:before="120" w:after="60"/>
        <w:jc w:val="both"/>
        <w:rPr>
          <w:rFonts w:ascii="Arial Narrow" w:hAnsi="Arial Narrow"/>
        </w:rPr>
      </w:pPr>
      <w:r w:rsidRPr="005B29EF">
        <w:rPr>
          <w:rFonts w:ascii="Arial Narrow" w:eastAsia="Calibri" w:hAnsi="Arial Narrow" w:cs="Calibri"/>
          <w:color w:val="000000"/>
        </w:rPr>
        <w:t>É VEDADO À CONTRATADA:</w:t>
      </w:r>
    </w:p>
    <w:p w14:paraId="4AD13DFF" w14:textId="77777777" w:rsidR="006D1FF3" w:rsidRPr="005B29EF" w:rsidRDefault="0002120B"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Caucionar ou utilizar este Termo de Contrato para qualquer operação financeira;</w:t>
      </w:r>
    </w:p>
    <w:p w14:paraId="4BF93385" w14:textId="454466BB" w:rsidR="006D1FF3" w:rsidRPr="005B29EF" w:rsidRDefault="0002120B"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Interromper a execução contratual sob alegação de inadimplemento por parte da CONTRATANTE, s</w:t>
      </w:r>
      <w:r w:rsidR="006540EF" w:rsidRPr="005B29EF">
        <w:rPr>
          <w:rFonts w:ascii="Arial Narrow" w:eastAsia="Calibri" w:hAnsi="Arial Narrow" w:cs="Calibri"/>
        </w:rPr>
        <w:t>alvo nos casos previstos em lei;</w:t>
      </w:r>
    </w:p>
    <w:p w14:paraId="47D804FE" w14:textId="67819E5D" w:rsidR="006540EF" w:rsidRPr="005B29EF" w:rsidRDefault="006540EF" w:rsidP="00B2006C">
      <w:pPr>
        <w:numPr>
          <w:ilvl w:val="2"/>
          <w:numId w:val="4"/>
        </w:numPr>
        <w:tabs>
          <w:tab w:val="left" w:pos="1134"/>
        </w:tabs>
        <w:spacing w:before="120" w:after="60"/>
        <w:ind w:left="284"/>
        <w:jc w:val="both"/>
        <w:rPr>
          <w:rFonts w:ascii="Arial Narrow" w:eastAsia="Calibri" w:hAnsi="Arial Narrow" w:cs="Calibri"/>
        </w:rPr>
      </w:pPr>
      <w:r w:rsidRPr="005B29EF">
        <w:rPr>
          <w:rFonts w:ascii="Arial Narrow" w:eastAsia="Calibri" w:hAnsi="Arial Narrow" w:cs="Calibri"/>
        </w:rPr>
        <w:t>Ceder ou su</w:t>
      </w:r>
      <w:r w:rsidR="00711B8B" w:rsidRPr="005B29EF">
        <w:rPr>
          <w:rFonts w:ascii="Arial Narrow" w:eastAsia="Calibri" w:hAnsi="Arial Narrow" w:cs="Calibri"/>
        </w:rPr>
        <w:t>b empreitar em nenhuma hipótese.</w:t>
      </w:r>
    </w:p>
    <w:p w14:paraId="323A457E" w14:textId="77777777" w:rsidR="006D1FF3" w:rsidRPr="005B29EF" w:rsidRDefault="006D1FF3" w:rsidP="00D76491">
      <w:pPr>
        <w:tabs>
          <w:tab w:val="left" w:pos="1134"/>
        </w:tabs>
        <w:spacing w:before="120" w:after="60"/>
        <w:jc w:val="both"/>
        <w:rPr>
          <w:rFonts w:ascii="Arial Narrow" w:eastAsia="Calibri" w:hAnsi="Arial Narrow" w:cs="Calibri"/>
        </w:rPr>
      </w:pPr>
    </w:p>
    <w:p w14:paraId="0088B3E4"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DÉCIMA QUINTA – ALTERAÇÕES.</w:t>
      </w:r>
    </w:p>
    <w:p w14:paraId="53AB9D3A"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Eventuais alterações contratuais reger-se-ão pela disciplina do art. 124 da Lei nº 14.133/2021.</w:t>
      </w:r>
    </w:p>
    <w:p w14:paraId="0D5F7D83" w14:textId="238E43A5" w:rsidR="006D1FF3" w:rsidRPr="005B29EF" w:rsidRDefault="0002120B" w:rsidP="00B2006C">
      <w:pPr>
        <w:numPr>
          <w:ilvl w:val="1"/>
          <w:numId w:val="4"/>
        </w:numPr>
        <w:spacing w:before="120" w:after="60"/>
        <w:jc w:val="both"/>
        <w:rPr>
          <w:rFonts w:ascii="Arial Narrow" w:eastAsia="Calibri" w:hAnsi="Arial Narrow" w:cs="Calibri"/>
        </w:rPr>
      </w:pPr>
      <w:r w:rsidRPr="005B29EF">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As supressões resultantes de acordo celebrado entre as partes contratantes poderão exceder o limite de 25% (vinte e cinco por cento) do valor inicial atualizado do contrato.</w:t>
      </w:r>
    </w:p>
    <w:p w14:paraId="62D407C0" w14:textId="5A8EC2D7" w:rsidR="002D1C62" w:rsidRPr="005B29EF" w:rsidRDefault="002D1C62"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hAnsi="Arial Narrow"/>
          <w:b/>
        </w:rPr>
        <w:t>CLÁUSULA DÉCIMA</w:t>
      </w:r>
      <w:r w:rsidR="00711B8B" w:rsidRPr="005B29EF">
        <w:rPr>
          <w:rFonts w:ascii="Arial Narrow" w:hAnsi="Arial Narrow"/>
          <w:b/>
        </w:rPr>
        <w:t xml:space="preserve"> SEXTA – DA FUNDAMENTAÇÃO LEGAL E CASOS OMISSOS.</w:t>
      </w:r>
    </w:p>
    <w:p w14:paraId="0E4CB944" w14:textId="1538BB48" w:rsidR="002D1C62" w:rsidRPr="005B29EF" w:rsidRDefault="002D1C62" w:rsidP="00B2006C">
      <w:pPr>
        <w:keepNext/>
        <w:keepLines/>
        <w:numPr>
          <w:ilvl w:val="1"/>
          <w:numId w:val="4"/>
        </w:numPr>
        <w:pBdr>
          <w:top w:val="nil"/>
          <w:left w:val="nil"/>
          <w:bottom w:val="nil"/>
          <w:right w:val="nil"/>
          <w:between w:val="nil"/>
        </w:pBdr>
        <w:spacing w:before="120" w:after="60"/>
        <w:jc w:val="both"/>
        <w:rPr>
          <w:rFonts w:ascii="Arial Narrow" w:hAnsi="Arial Narrow"/>
        </w:rPr>
      </w:pPr>
      <w:r w:rsidRPr="005B29EF">
        <w:rPr>
          <w:rFonts w:ascii="Arial Narrow" w:eastAsia="Arial MT" w:hAnsi="Arial Narrow" w:cs="Arial"/>
          <w:lang w:eastAsia="en-US"/>
        </w:rPr>
        <w:t>O presente contrato rege-se pela Lei 14.133/21 e suas alterações, Lei Complementar 123/06, bem como pelo que consta da peça editalícia</w:t>
      </w:r>
      <w:r w:rsidR="00B84E51" w:rsidRPr="005B29EF">
        <w:rPr>
          <w:rFonts w:ascii="Arial Narrow" w:hAnsi="Arial Narrow" w:cstheme="minorHAnsi"/>
        </w:rPr>
        <w:t xml:space="preserve"> e respectivo do Processo Licitatório</w:t>
      </w:r>
      <w:r w:rsidRPr="005B29EF">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 xml:space="preserve">CLÁUSULA DÉCIMA SÉTIMA – </w:t>
      </w:r>
      <w:r w:rsidR="002D1C62" w:rsidRPr="005B29EF">
        <w:rPr>
          <w:rFonts w:ascii="Arial Narrow" w:eastAsia="Calibri" w:hAnsi="Arial Narrow" w:cs="Calibri"/>
          <w:b/>
          <w:color w:val="000000"/>
        </w:rPr>
        <w:t>DA</w:t>
      </w:r>
      <w:r w:rsidR="00E71B6F" w:rsidRPr="005B29EF">
        <w:rPr>
          <w:rFonts w:ascii="Arial Narrow" w:eastAsia="Calibri" w:hAnsi="Arial Narrow" w:cs="Calibri"/>
          <w:b/>
          <w:color w:val="000000"/>
        </w:rPr>
        <w:t xml:space="preserve"> LGPD – LEI GERAL DE PROTEÇÃO DE DADOS</w:t>
      </w:r>
      <w:r w:rsidRPr="005B29EF">
        <w:rPr>
          <w:rFonts w:ascii="Arial Narrow" w:eastAsia="Calibri" w:hAnsi="Arial Narrow" w:cs="Calibri"/>
          <w:b/>
          <w:color w:val="000000"/>
        </w:rPr>
        <w:t>.</w:t>
      </w:r>
    </w:p>
    <w:p w14:paraId="7628572F" w14:textId="77777777" w:rsidR="002D1C62" w:rsidRPr="005B29EF" w:rsidRDefault="002D1C62" w:rsidP="00B2006C">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5B29EF">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5B29E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B29EF">
        <w:rPr>
          <w:rFonts w:ascii="Arial Narrow" w:eastAsia="Calibri" w:hAnsi="Arial Narrow" w:cs="Calibri"/>
          <w:b/>
          <w:color w:val="000000"/>
        </w:rPr>
        <w:t>CLÁUSULA DÉCIMA OITAVA – FORO.</w:t>
      </w:r>
    </w:p>
    <w:p w14:paraId="7C16F79F" w14:textId="78E8B59D" w:rsidR="006D1FF3" w:rsidRPr="005B29EF" w:rsidRDefault="0002120B" w:rsidP="00B2006C">
      <w:pPr>
        <w:numPr>
          <w:ilvl w:val="1"/>
          <w:numId w:val="4"/>
        </w:numPr>
        <w:spacing w:before="120" w:after="60"/>
        <w:jc w:val="both"/>
        <w:rPr>
          <w:rFonts w:ascii="Arial Narrow" w:hAnsi="Arial Narrow"/>
        </w:rPr>
      </w:pPr>
      <w:r w:rsidRPr="005B29EF">
        <w:rPr>
          <w:rFonts w:ascii="Arial Narrow" w:eastAsia="Calibri" w:hAnsi="Arial Narrow" w:cs="Calibri"/>
        </w:rPr>
        <w:t>É eleito o Foro da Comarca de</w:t>
      </w:r>
      <w:r w:rsidR="00E37195" w:rsidRPr="005B29EF">
        <w:rPr>
          <w:rFonts w:ascii="Arial Narrow" w:eastAsia="Calibri" w:hAnsi="Arial Narrow" w:cs="Calibri"/>
        </w:rPr>
        <w:t xml:space="preserve"> Mairiporã </w:t>
      </w:r>
      <w:r w:rsidRPr="005B29EF">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5B29EF" w:rsidRDefault="0002120B" w:rsidP="00D76491">
      <w:pPr>
        <w:spacing w:before="120" w:after="60"/>
        <w:jc w:val="both"/>
        <w:rPr>
          <w:rFonts w:ascii="Arial Narrow" w:eastAsia="Calibri" w:hAnsi="Arial Narrow" w:cs="Calibri"/>
        </w:rPr>
      </w:pPr>
      <w:r w:rsidRPr="005B29EF">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5863134C" w:rsidR="006D1FF3" w:rsidRPr="005B29EF" w:rsidRDefault="0002120B" w:rsidP="00D76491">
      <w:pPr>
        <w:spacing w:before="120" w:after="60"/>
        <w:jc w:val="right"/>
        <w:rPr>
          <w:rFonts w:ascii="Arial Narrow" w:eastAsia="Calibri" w:hAnsi="Arial Narrow" w:cs="Calibri"/>
        </w:rPr>
      </w:pPr>
      <w:r w:rsidRPr="005B29EF">
        <w:rPr>
          <w:rFonts w:ascii="Arial Narrow" w:eastAsia="Calibri" w:hAnsi="Arial Narrow" w:cs="Calibri"/>
        </w:rPr>
        <w:t>........, ......... DE ...................   DE 20</w:t>
      </w:r>
      <w:r w:rsidR="00E37195" w:rsidRPr="005B29EF">
        <w:rPr>
          <w:rFonts w:ascii="Arial Narrow" w:eastAsia="Calibri" w:hAnsi="Arial Narrow" w:cs="Calibri"/>
        </w:rPr>
        <w:t>2</w:t>
      </w:r>
      <w:r w:rsidR="009A0638" w:rsidRPr="005B29EF">
        <w:rPr>
          <w:rFonts w:ascii="Arial Narrow" w:eastAsia="Calibri" w:hAnsi="Arial Narrow" w:cs="Calibri"/>
        </w:rPr>
        <w:t>5</w:t>
      </w:r>
      <w:r w:rsidRPr="005B29EF">
        <w:rPr>
          <w:rFonts w:ascii="Arial Narrow" w:eastAsia="Calibri" w:hAnsi="Arial Narrow" w:cs="Calibri"/>
        </w:rPr>
        <w:t>.</w:t>
      </w:r>
    </w:p>
    <w:p w14:paraId="499667BA" w14:textId="73E8B015"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________________________</w:t>
      </w:r>
    </w:p>
    <w:p w14:paraId="2A1614FA" w14:textId="77777777"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Responsável legal da CONTRATANTE</w:t>
      </w:r>
    </w:p>
    <w:p w14:paraId="3C306FE2" w14:textId="77777777"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_________________________</w:t>
      </w:r>
    </w:p>
    <w:p w14:paraId="2940F969" w14:textId="5DFA2F7C" w:rsidR="006D1FF3" w:rsidRPr="005B29EF" w:rsidRDefault="0002120B" w:rsidP="0039174F">
      <w:pPr>
        <w:jc w:val="center"/>
        <w:rPr>
          <w:rFonts w:ascii="Arial Narrow" w:eastAsia="Calibri" w:hAnsi="Arial Narrow" w:cs="Calibri"/>
        </w:rPr>
      </w:pPr>
      <w:r w:rsidRPr="005B29EF">
        <w:rPr>
          <w:rFonts w:ascii="Arial Narrow" w:eastAsia="Calibri" w:hAnsi="Arial Narrow" w:cs="Calibri"/>
        </w:rPr>
        <w:t>Responsável legal da CONTRATADA</w:t>
      </w:r>
    </w:p>
    <w:p w14:paraId="1F89C7A5" w14:textId="77777777" w:rsidR="00E71B6F" w:rsidRPr="005B29EF" w:rsidRDefault="00E71B6F" w:rsidP="00E71B6F">
      <w:pPr>
        <w:pStyle w:val="Corpodetexto"/>
        <w:tabs>
          <w:tab w:val="left" w:pos="851"/>
        </w:tabs>
        <w:spacing w:before="112"/>
        <w:jc w:val="right"/>
        <w:rPr>
          <w:rFonts w:ascii="Arial Narrow" w:hAnsi="Arial Narrow" w:cstheme="minorHAnsi"/>
          <w:sz w:val="24"/>
          <w:szCs w:val="24"/>
        </w:rPr>
      </w:pPr>
      <w:r w:rsidRPr="005B29EF">
        <w:rPr>
          <w:rFonts w:ascii="Arial Narrow" w:hAnsi="Arial Narrow" w:cstheme="minorHAnsi"/>
          <w:sz w:val="24"/>
          <w:szCs w:val="24"/>
        </w:rPr>
        <w:t xml:space="preserve">NOME: </w:t>
      </w:r>
      <w:proofErr w:type="spellStart"/>
      <w:r w:rsidRPr="005B29EF">
        <w:rPr>
          <w:rFonts w:ascii="Arial Narrow" w:hAnsi="Arial Narrow" w:cstheme="minorHAnsi"/>
          <w:sz w:val="24"/>
          <w:szCs w:val="24"/>
        </w:rPr>
        <w:t>Gestor</w:t>
      </w:r>
      <w:proofErr w:type="spellEnd"/>
      <w:r w:rsidRPr="005B29EF">
        <w:rPr>
          <w:rFonts w:ascii="Arial Narrow" w:hAnsi="Arial Narrow" w:cstheme="minorHAnsi"/>
          <w:sz w:val="24"/>
          <w:szCs w:val="24"/>
        </w:rPr>
        <w:t xml:space="preserve"> do </w:t>
      </w:r>
      <w:proofErr w:type="spellStart"/>
      <w:r w:rsidRPr="005B29EF">
        <w:rPr>
          <w:rFonts w:ascii="Arial Narrow" w:hAnsi="Arial Narrow" w:cstheme="minorHAnsi"/>
          <w:sz w:val="24"/>
          <w:szCs w:val="24"/>
        </w:rPr>
        <w:t>Contrato</w:t>
      </w:r>
      <w:proofErr w:type="spellEnd"/>
      <w:r w:rsidRPr="005B29EF">
        <w:rPr>
          <w:rFonts w:ascii="Arial Narrow" w:hAnsi="Arial Narrow" w:cstheme="minorHAnsi"/>
          <w:sz w:val="24"/>
          <w:szCs w:val="24"/>
        </w:rPr>
        <w:t xml:space="preserve"> (</w:t>
      </w:r>
      <w:proofErr w:type="spellStart"/>
      <w:r w:rsidRPr="005B29EF">
        <w:rPr>
          <w:rFonts w:ascii="Arial Narrow" w:hAnsi="Arial Narrow" w:cstheme="minorHAnsi"/>
          <w:sz w:val="24"/>
          <w:szCs w:val="24"/>
        </w:rPr>
        <w:t>Ciência</w:t>
      </w:r>
      <w:proofErr w:type="spellEnd"/>
      <w:r w:rsidRPr="005B29EF">
        <w:rPr>
          <w:rFonts w:ascii="Arial Narrow" w:hAnsi="Arial Narrow" w:cstheme="minorHAnsi"/>
          <w:sz w:val="24"/>
          <w:szCs w:val="24"/>
        </w:rPr>
        <w:t xml:space="preserve"> e </w:t>
      </w:r>
      <w:proofErr w:type="spellStart"/>
      <w:r w:rsidRPr="005B29EF">
        <w:rPr>
          <w:rFonts w:ascii="Arial Narrow" w:hAnsi="Arial Narrow" w:cstheme="minorHAnsi"/>
          <w:sz w:val="24"/>
          <w:szCs w:val="24"/>
        </w:rPr>
        <w:t>Anuência</w:t>
      </w:r>
      <w:proofErr w:type="spellEnd"/>
      <w:r w:rsidRPr="005B29EF">
        <w:rPr>
          <w:rFonts w:ascii="Arial Narrow" w:hAnsi="Arial Narrow" w:cstheme="minorHAnsi"/>
          <w:sz w:val="24"/>
          <w:szCs w:val="24"/>
        </w:rPr>
        <w:t>)</w:t>
      </w:r>
    </w:p>
    <w:p w14:paraId="03BCDB30" w14:textId="77777777" w:rsidR="00E71B6F" w:rsidRPr="005B29EF" w:rsidRDefault="00E71B6F" w:rsidP="00E71B6F">
      <w:pPr>
        <w:pStyle w:val="Corpodetexto"/>
        <w:tabs>
          <w:tab w:val="left" w:pos="851"/>
        </w:tabs>
        <w:spacing w:before="117"/>
        <w:rPr>
          <w:rFonts w:ascii="Arial Narrow" w:hAnsi="Arial Narrow" w:cstheme="minorHAnsi"/>
          <w:sz w:val="24"/>
          <w:szCs w:val="24"/>
        </w:rPr>
      </w:pPr>
      <w:r w:rsidRPr="005B29EF">
        <w:rPr>
          <w:rFonts w:ascii="Arial Narrow" w:hAnsi="Arial Narrow" w:cstheme="minorHAnsi"/>
          <w:sz w:val="24"/>
          <w:szCs w:val="24"/>
        </w:rPr>
        <w:t>TESTEMUNHAS:</w:t>
      </w:r>
    </w:p>
    <w:p w14:paraId="7F317688" w14:textId="77777777" w:rsidR="00E71B6F" w:rsidRPr="005B29EF" w:rsidRDefault="00E71B6F" w:rsidP="00E71B6F">
      <w:pPr>
        <w:pStyle w:val="Corpodetexto"/>
        <w:tabs>
          <w:tab w:val="left" w:pos="851"/>
          <w:tab w:val="left" w:pos="3891"/>
        </w:tabs>
        <w:rPr>
          <w:rFonts w:ascii="Arial Narrow" w:hAnsi="Arial Narrow" w:cstheme="minorHAnsi"/>
          <w:sz w:val="24"/>
          <w:szCs w:val="24"/>
          <w:u w:val="single"/>
        </w:rPr>
      </w:pPr>
      <w:r w:rsidRPr="005B29EF">
        <w:rPr>
          <w:rFonts w:ascii="Arial Narrow" w:hAnsi="Arial Narrow" w:cstheme="minorHAnsi"/>
          <w:sz w:val="24"/>
          <w:szCs w:val="24"/>
        </w:rPr>
        <w:t xml:space="preserve">1) </w:t>
      </w:r>
      <w:r w:rsidRPr="005B29EF">
        <w:rPr>
          <w:rFonts w:ascii="Arial Narrow" w:hAnsi="Arial Narrow" w:cstheme="minorHAnsi"/>
          <w:sz w:val="24"/>
          <w:szCs w:val="24"/>
          <w:u w:val="single"/>
        </w:rPr>
        <w:tab/>
        <w:t xml:space="preserve"> </w:t>
      </w:r>
    </w:p>
    <w:p w14:paraId="406176CF" w14:textId="7E0CBD35" w:rsidR="002831BF" w:rsidRPr="005B29EF" w:rsidRDefault="00E71B6F" w:rsidP="00921674">
      <w:pPr>
        <w:pStyle w:val="Corpodetexto"/>
        <w:tabs>
          <w:tab w:val="left" w:pos="851"/>
          <w:tab w:val="left" w:pos="3891"/>
        </w:tabs>
        <w:spacing w:before="100"/>
        <w:rPr>
          <w:rFonts w:ascii="Arial Narrow" w:hAnsi="Arial Narrow" w:cstheme="minorHAnsi"/>
          <w:sz w:val="24"/>
          <w:szCs w:val="24"/>
          <w:u w:val="single"/>
        </w:rPr>
      </w:pPr>
      <w:r w:rsidRPr="005B29EF">
        <w:rPr>
          <w:rFonts w:ascii="Arial Narrow" w:hAnsi="Arial Narrow" w:cstheme="minorHAnsi"/>
          <w:sz w:val="24"/>
          <w:szCs w:val="24"/>
        </w:rPr>
        <w:t xml:space="preserve">2) </w:t>
      </w:r>
      <w:r w:rsidRPr="005B29EF">
        <w:rPr>
          <w:rFonts w:ascii="Arial Narrow" w:hAnsi="Arial Narrow" w:cstheme="minorHAnsi"/>
          <w:sz w:val="24"/>
          <w:szCs w:val="24"/>
          <w:u w:val="single"/>
        </w:rPr>
        <w:t xml:space="preserve"> </w:t>
      </w:r>
      <w:r w:rsidRPr="005B29EF">
        <w:rPr>
          <w:rFonts w:ascii="Arial Narrow" w:hAnsi="Arial Narrow" w:cstheme="minorHAnsi"/>
          <w:sz w:val="24"/>
          <w:szCs w:val="24"/>
          <w:u w:val="single"/>
        </w:rPr>
        <w:tab/>
        <w:t xml:space="preserve"> </w:t>
      </w:r>
      <w:r w:rsidR="002831BF" w:rsidRPr="005B29EF">
        <w:rPr>
          <w:rFonts w:ascii="Arial Narrow" w:hAnsi="Arial Narrow" w:cstheme="minorHAnsi"/>
          <w:sz w:val="24"/>
          <w:szCs w:val="24"/>
          <w:u w:val="single"/>
        </w:rPr>
        <w:br w:type="page"/>
      </w:r>
    </w:p>
    <w:p w14:paraId="5567AA20" w14:textId="342AFE2B" w:rsidR="007B6EAB" w:rsidRPr="005B29EF"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5B29EF">
        <w:rPr>
          <w:rFonts w:ascii="Arial Narrow" w:eastAsia="Calibri" w:hAnsi="Arial Narrow" w:cs="Calibri"/>
          <w:b/>
          <w:color w:val="000000"/>
        </w:rPr>
        <w:lastRenderedPageBreak/>
        <w:t xml:space="preserve">ANEXO X – MINUTA DA ATA DE REGISTRO DE PREÇOS </w:t>
      </w:r>
    </w:p>
    <w:p w14:paraId="04F683DE" w14:textId="77777777" w:rsidR="007B6EAB" w:rsidRPr="005B29EF"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5B29EF"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5B29EF"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452F916A" w:rsidR="004F104B" w:rsidRPr="005B29EF" w:rsidRDefault="004F104B" w:rsidP="009A0638">
            <w:pPr>
              <w:widowControl w:val="0"/>
              <w:tabs>
                <w:tab w:val="left" w:pos="426"/>
              </w:tabs>
              <w:spacing w:before="120"/>
              <w:jc w:val="center"/>
              <w:rPr>
                <w:rFonts w:ascii="Arial Narrow" w:hAnsi="Arial Narrow" w:cs="Tahoma"/>
                <w:b/>
              </w:rPr>
            </w:pPr>
            <w:r w:rsidRPr="005B29EF">
              <w:rPr>
                <w:rFonts w:ascii="Arial Narrow" w:hAnsi="Arial Narrow" w:cs="Tahoma"/>
                <w:b/>
              </w:rPr>
              <w:t xml:space="preserve">ATA DE REGISTRO DE PREÇOS </w:t>
            </w:r>
            <w:r w:rsidR="009A0638" w:rsidRPr="005B29EF">
              <w:rPr>
                <w:rFonts w:ascii="Arial Narrow" w:hAnsi="Arial Narrow" w:cs="Tahoma"/>
                <w:b/>
              </w:rPr>
              <w:t>XXX/XXXX</w:t>
            </w:r>
          </w:p>
        </w:tc>
      </w:tr>
      <w:tr w:rsidR="004F104B" w:rsidRPr="005B29EF"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5B29EF" w:rsidRDefault="004F104B" w:rsidP="0039174F">
            <w:pPr>
              <w:widowControl w:val="0"/>
              <w:tabs>
                <w:tab w:val="left" w:pos="426"/>
              </w:tabs>
              <w:spacing w:before="120"/>
              <w:jc w:val="both"/>
              <w:rPr>
                <w:rFonts w:ascii="Arial Narrow" w:hAnsi="Arial Narrow" w:cs="Tahoma"/>
              </w:rPr>
            </w:pPr>
            <w:r w:rsidRPr="005B29EF">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16523A6C" w:rsidR="004F104B" w:rsidRPr="005B29EF" w:rsidRDefault="00416ADA" w:rsidP="00416ADA">
            <w:pPr>
              <w:widowControl w:val="0"/>
              <w:tabs>
                <w:tab w:val="left" w:pos="426"/>
              </w:tabs>
              <w:spacing w:before="120"/>
              <w:jc w:val="center"/>
              <w:rPr>
                <w:rFonts w:ascii="Arial Narrow" w:hAnsi="Arial Narrow" w:cs="Tahoma"/>
                <w:b/>
              </w:rPr>
            </w:pPr>
            <w:r w:rsidRPr="005B29EF">
              <w:rPr>
                <w:rFonts w:ascii="Arial Narrow" w:hAnsi="Arial Narrow" w:cs="Tahoma"/>
                <w:b/>
              </w:rPr>
              <w:t>19.044</w:t>
            </w:r>
            <w:r w:rsidR="00921674" w:rsidRPr="005B29EF">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5B29EF" w:rsidRDefault="004F104B" w:rsidP="0039174F">
            <w:pPr>
              <w:widowControl w:val="0"/>
              <w:tabs>
                <w:tab w:val="left" w:pos="426"/>
              </w:tabs>
              <w:spacing w:before="120"/>
              <w:jc w:val="both"/>
              <w:rPr>
                <w:rFonts w:ascii="Arial Narrow" w:hAnsi="Arial Narrow" w:cs="Tahoma"/>
              </w:rPr>
            </w:pPr>
            <w:r w:rsidRPr="005B29EF">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67F6C017" w:rsidR="004F104B" w:rsidRPr="005B29EF" w:rsidRDefault="002C49E1" w:rsidP="0039174F">
            <w:pPr>
              <w:widowControl w:val="0"/>
              <w:tabs>
                <w:tab w:val="left" w:pos="426"/>
              </w:tabs>
              <w:spacing w:before="120"/>
              <w:jc w:val="center"/>
              <w:rPr>
                <w:rFonts w:ascii="Arial Narrow" w:hAnsi="Arial Narrow" w:cs="Tahoma"/>
                <w:b/>
              </w:rPr>
            </w:pPr>
            <w:r w:rsidRPr="005B29EF">
              <w:rPr>
                <w:rFonts w:ascii="Arial Narrow" w:hAnsi="Arial Narrow" w:cs="Tahoma"/>
                <w:b/>
              </w:rPr>
              <w:t>055/2025</w:t>
            </w:r>
          </w:p>
        </w:tc>
      </w:tr>
    </w:tbl>
    <w:p w14:paraId="71CA7634" w14:textId="6BF1FBB9" w:rsidR="004F104B" w:rsidRPr="005B29EF" w:rsidRDefault="004F104B" w:rsidP="0039174F">
      <w:pPr>
        <w:widowControl w:val="0"/>
        <w:tabs>
          <w:tab w:val="left" w:pos="426"/>
        </w:tabs>
        <w:spacing w:before="120"/>
        <w:ind w:firstLine="708"/>
        <w:jc w:val="both"/>
        <w:rPr>
          <w:rFonts w:ascii="Arial Narrow" w:hAnsi="Arial Narrow" w:cs="Tahoma"/>
        </w:rPr>
      </w:pPr>
      <w:r w:rsidRPr="005B29EF">
        <w:rPr>
          <w:rFonts w:ascii="Arial Narrow" w:hAnsi="Arial Narrow" w:cs="Tahoma"/>
        </w:rPr>
        <w:t xml:space="preserve">Aos _____ dias do mês de _____ </w:t>
      </w:r>
      <w:proofErr w:type="spellStart"/>
      <w:r w:rsidRPr="005B29EF">
        <w:rPr>
          <w:rFonts w:ascii="Arial Narrow" w:hAnsi="Arial Narrow" w:cs="Tahoma"/>
        </w:rPr>
        <w:t>de</w:t>
      </w:r>
      <w:proofErr w:type="spellEnd"/>
      <w:r w:rsidRPr="005B29EF">
        <w:rPr>
          <w:rFonts w:ascii="Arial Narrow" w:hAnsi="Arial Narrow" w:cs="Tahoma"/>
        </w:rPr>
        <w:t xml:space="preserve"> 202</w:t>
      </w:r>
      <w:r w:rsidR="0039174F" w:rsidRPr="005B29EF">
        <w:rPr>
          <w:rFonts w:ascii="Arial Narrow" w:hAnsi="Arial Narrow" w:cs="Tahoma"/>
        </w:rPr>
        <w:t>4</w:t>
      </w:r>
      <w:r w:rsidRPr="005B29EF">
        <w:rPr>
          <w:rFonts w:ascii="Arial Narrow" w:hAnsi="Arial Narrow" w:cs="Tahoma"/>
        </w:rPr>
        <w:t xml:space="preserve">, autorizada pelo processo de </w:t>
      </w:r>
      <w:r w:rsidRPr="005B29EF">
        <w:rPr>
          <w:rFonts w:ascii="Arial Narrow" w:hAnsi="Arial Narrow" w:cs="Tahoma"/>
          <w:bCs/>
        </w:rPr>
        <w:t>Pregão</w:t>
      </w:r>
      <w:r w:rsidRPr="005B29EF">
        <w:rPr>
          <w:rFonts w:ascii="Arial Narrow" w:hAnsi="Arial Narrow" w:cs="Tahoma"/>
        </w:rPr>
        <w:t xml:space="preserve"> Eletrônico </w:t>
      </w:r>
      <w:r w:rsidR="002C49E1" w:rsidRPr="005B29EF">
        <w:rPr>
          <w:rFonts w:ascii="Arial Narrow" w:hAnsi="Arial Narrow" w:cs="Tahoma"/>
        </w:rPr>
        <w:t>055/2025</w:t>
      </w:r>
      <w:r w:rsidRPr="005B29EF">
        <w:rPr>
          <w:rFonts w:ascii="Arial Narrow" w:hAnsi="Arial Narrow" w:cs="Tahoma"/>
        </w:rPr>
        <w:t xml:space="preserve">, foi lavrada a presente </w:t>
      </w:r>
      <w:r w:rsidR="00F86DD0" w:rsidRPr="005B29EF">
        <w:rPr>
          <w:rFonts w:ascii="Arial Narrow" w:eastAsia="Calibri" w:hAnsi="Arial Narrow" w:cs="Calibri"/>
          <w:color w:val="000000"/>
        </w:rPr>
        <w:t xml:space="preserve">o </w:t>
      </w:r>
      <w:r w:rsidR="00921674" w:rsidRPr="005B29EF">
        <w:rPr>
          <w:rFonts w:ascii="Arial Narrow" w:hAnsi="Arial Narrow" w:cs="Times New Roman"/>
        </w:rPr>
        <w:t xml:space="preserve">REGISTRO DE PREÇOS PARA A EVENTUAL AQUISIÇÃO DE </w:t>
      </w:r>
      <w:r w:rsidR="00416ADA" w:rsidRPr="005B29EF">
        <w:rPr>
          <w:rFonts w:ascii="Arial Narrow" w:hAnsi="Arial Narrow" w:cs="Times New Roman"/>
        </w:rPr>
        <w:t>MATERIAL DE LIMPEZA</w:t>
      </w:r>
      <w:r w:rsidR="00921674" w:rsidRPr="005B29EF">
        <w:rPr>
          <w:rFonts w:ascii="Arial Narrow" w:hAnsi="Arial Narrow" w:cs="Times New Roman"/>
        </w:rPr>
        <w:t>, PARA ATENDER AS NECESSIDADES DE TODAS AS SECRETARIAS MUNICIPAIS</w:t>
      </w:r>
      <w:r w:rsidRPr="005B29EF">
        <w:rPr>
          <w:rFonts w:ascii="Arial Narrow" w:hAnsi="Arial Narrow" w:cs="Tahoma"/>
        </w:rPr>
        <w:t xml:space="preserve">, de acordo com o disposto no art. </w:t>
      </w:r>
      <w:r w:rsidR="004B32A0" w:rsidRPr="005B29EF">
        <w:rPr>
          <w:rFonts w:ascii="Arial Narrow" w:hAnsi="Arial Narrow" w:cs="Tahoma"/>
        </w:rPr>
        <w:t>40</w:t>
      </w:r>
      <w:r w:rsidRPr="005B29EF">
        <w:rPr>
          <w:rFonts w:ascii="Arial Narrow" w:hAnsi="Arial Narrow" w:cs="Tahoma"/>
        </w:rPr>
        <w:t xml:space="preserve">, II, da Lei n.º </w:t>
      </w:r>
      <w:r w:rsidR="004B32A0" w:rsidRPr="005B29EF">
        <w:rPr>
          <w:rFonts w:ascii="Arial Narrow" w:hAnsi="Arial Narrow" w:cs="Tahoma"/>
        </w:rPr>
        <w:t>14.133</w:t>
      </w:r>
      <w:r w:rsidRPr="005B29EF">
        <w:rPr>
          <w:rFonts w:ascii="Arial Narrow" w:hAnsi="Arial Narrow" w:cs="Tahoma"/>
        </w:rPr>
        <w:t>/</w:t>
      </w:r>
      <w:r w:rsidR="004B32A0" w:rsidRPr="005B29EF">
        <w:rPr>
          <w:rFonts w:ascii="Arial Narrow" w:hAnsi="Arial Narrow" w:cs="Tahoma"/>
        </w:rPr>
        <w:t>2021</w:t>
      </w:r>
      <w:r w:rsidRPr="005B29EF">
        <w:rPr>
          <w:rFonts w:ascii="Arial Narrow" w:hAnsi="Arial Narrow" w:cs="Tahoma"/>
        </w:rPr>
        <w:t xml:space="preserve"> e </w:t>
      </w:r>
      <w:r w:rsidR="004B32A0" w:rsidRPr="005B29EF">
        <w:rPr>
          <w:rFonts w:ascii="Arial Narrow" w:hAnsi="Arial Narrow" w:cs="Tahoma"/>
        </w:rPr>
        <w:t xml:space="preserve">demais </w:t>
      </w:r>
      <w:r w:rsidRPr="005B29EF">
        <w:rPr>
          <w:rFonts w:ascii="Arial Narrow" w:hAnsi="Arial Narrow" w:cs="Tahoma"/>
        </w:rPr>
        <w:t xml:space="preserve">disposições </w:t>
      </w:r>
      <w:r w:rsidR="004B32A0" w:rsidRPr="005B29EF">
        <w:rPr>
          <w:rFonts w:ascii="Arial Narrow" w:hAnsi="Arial Narrow" w:cs="Tahoma"/>
        </w:rPr>
        <w:t>complementares</w:t>
      </w:r>
      <w:r w:rsidRPr="005B29EF">
        <w:rPr>
          <w:rFonts w:ascii="Arial Narrow" w:hAnsi="Arial Narrow" w:cs="Tahoma"/>
        </w:rPr>
        <w:t xml:space="preserve">, </w:t>
      </w:r>
      <w:r w:rsidR="004B32A0" w:rsidRPr="005B29EF">
        <w:rPr>
          <w:rFonts w:ascii="Arial Narrow" w:hAnsi="Arial Narrow" w:cs="Tahoma"/>
        </w:rPr>
        <w:t xml:space="preserve">bem como </w:t>
      </w:r>
      <w:r w:rsidRPr="005B29EF">
        <w:rPr>
          <w:rFonts w:ascii="Arial Narrow" w:hAnsi="Arial Narrow" w:cs="Tahoma"/>
        </w:rPr>
        <w:t xml:space="preserve">Decretos Municipais </w:t>
      </w:r>
      <w:r w:rsidR="004B32A0" w:rsidRPr="005B29EF">
        <w:rPr>
          <w:rFonts w:ascii="Arial Narrow" w:hAnsi="Arial Narrow" w:cs="Tahoma"/>
        </w:rPr>
        <w:t>9.643/2022 e 9.644/2022, e</w:t>
      </w:r>
      <w:r w:rsidRPr="005B29EF">
        <w:rPr>
          <w:rFonts w:ascii="Arial Narrow" w:hAnsi="Arial Narrow" w:cs="Tahoma"/>
        </w:rPr>
        <w:t xml:space="preserve"> </w:t>
      </w:r>
      <w:r w:rsidRPr="005B29EF">
        <w:rPr>
          <w:rFonts w:ascii="Arial Narrow" w:hAnsi="Arial Narrow" w:cs="Tahoma"/>
          <w:bCs/>
        </w:rPr>
        <w:t>Processo</w:t>
      </w:r>
      <w:r w:rsidR="00416ADA" w:rsidRPr="005B29EF">
        <w:rPr>
          <w:rFonts w:ascii="Arial Narrow" w:hAnsi="Arial Narrow" w:cs="Tahoma"/>
          <w:bCs/>
        </w:rPr>
        <w:t xml:space="preserve"> nº 19.044</w:t>
      </w:r>
      <w:r w:rsidR="009A0638" w:rsidRPr="005B29EF">
        <w:rPr>
          <w:rFonts w:ascii="Arial Narrow" w:hAnsi="Arial Narrow" w:cs="Tahoma"/>
          <w:bCs/>
        </w:rPr>
        <w:t>/2025</w:t>
      </w:r>
      <w:r w:rsidR="00416ADA" w:rsidRPr="005B29EF">
        <w:rPr>
          <w:rFonts w:ascii="Arial Narrow" w:hAnsi="Arial Narrow" w:cs="Tahoma"/>
          <w:bCs/>
        </w:rPr>
        <w:t xml:space="preserve"> </w:t>
      </w:r>
      <w:r w:rsidRPr="005B29EF">
        <w:rPr>
          <w:rFonts w:ascii="Arial Narrow" w:hAnsi="Arial Narrow" w:cs="Tahoma"/>
        </w:rPr>
        <w:t xml:space="preserve">que conjuntamente com as condições adiante estipuladas, regem o relacionamento Prefeitura e </w:t>
      </w:r>
      <w:r w:rsidRPr="005B29EF">
        <w:rPr>
          <w:rFonts w:ascii="Arial Narrow" w:hAnsi="Arial Narrow" w:cs="Tahoma"/>
          <w:bCs/>
        </w:rPr>
        <w:t>Fornecedor</w:t>
      </w:r>
      <w:r w:rsidRPr="005B29EF">
        <w:rPr>
          <w:rFonts w:ascii="Arial Narrow" w:hAnsi="Arial Narrow" w:cs="Tahoma"/>
        </w:rPr>
        <w:t>:</w:t>
      </w:r>
    </w:p>
    <w:p w14:paraId="7F25A964" w14:textId="6D872437" w:rsidR="004F104B" w:rsidRPr="005B29EF" w:rsidRDefault="004F104B" w:rsidP="00B2006C">
      <w:pPr>
        <w:pStyle w:val="PargrafodaLista"/>
        <w:widowControl w:val="0"/>
        <w:numPr>
          <w:ilvl w:val="2"/>
          <w:numId w:val="10"/>
        </w:numPr>
        <w:spacing w:before="120" w:after="200"/>
        <w:ind w:left="567" w:hanging="567"/>
        <w:jc w:val="both"/>
        <w:rPr>
          <w:rFonts w:ascii="Arial Narrow" w:hAnsi="Arial Narrow" w:cs="Tahoma"/>
        </w:rPr>
      </w:pPr>
      <w:r w:rsidRPr="005B29EF">
        <w:rPr>
          <w:rFonts w:ascii="Arial Narrow" w:hAnsi="Arial Narrow" w:cs="Tahoma"/>
        </w:rPr>
        <w:t xml:space="preserve">Consideram-se registrados, para eventual </w:t>
      </w:r>
      <w:r w:rsidR="00921674" w:rsidRPr="005B29EF">
        <w:rPr>
          <w:rFonts w:ascii="Arial Narrow" w:hAnsi="Arial Narrow" w:cs="Times New Roman"/>
        </w:rPr>
        <w:t xml:space="preserve">AQUISIÇÃO DE </w:t>
      </w:r>
      <w:r w:rsidR="002F3C4F" w:rsidRPr="005B29EF">
        <w:rPr>
          <w:rFonts w:ascii="Arial Narrow" w:hAnsi="Arial Narrow" w:cs="Times New Roman"/>
        </w:rPr>
        <w:t>MATERIAL DE LIMPEZA</w:t>
      </w:r>
      <w:r w:rsidR="00921674" w:rsidRPr="005B29EF">
        <w:rPr>
          <w:rFonts w:ascii="Arial Narrow" w:hAnsi="Arial Narrow" w:cs="Times New Roman"/>
        </w:rPr>
        <w:t>, PARA ATENDER AS NECESSIDADES DE TODAS AS SECRETARIAS MUNICIPAIS</w:t>
      </w:r>
      <w:r w:rsidRPr="005B29EF">
        <w:rPr>
          <w:rFonts w:ascii="Arial Narrow" w:hAnsi="Arial Narrow" w:cs="Tahoma"/>
        </w:rPr>
        <w:t>, os preços do forneced</w:t>
      </w:r>
      <w:r w:rsidRPr="005B29EF">
        <w:rPr>
          <w:rFonts w:ascii="Arial Narrow" w:hAnsi="Arial Narrow" w:cs="Tahoma"/>
          <w:bCs/>
        </w:rPr>
        <w:t>or</w:t>
      </w:r>
      <w:r w:rsidRPr="005B29EF">
        <w:rPr>
          <w:rFonts w:ascii="Arial Narrow" w:hAnsi="Arial Narrow" w:cs="Tahoma"/>
        </w:rPr>
        <w:t xml:space="preserve"> </w:t>
      </w:r>
      <w:r w:rsidRPr="005B29EF">
        <w:rPr>
          <w:rFonts w:ascii="Arial Narrow" w:hAnsi="Arial Narrow" w:cs="Tahoma"/>
          <w:lang w:eastAsia="zh-CN"/>
        </w:rPr>
        <w:t>__________</w:t>
      </w:r>
      <w:r w:rsidRPr="005B29EF">
        <w:rPr>
          <w:rFonts w:ascii="Arial Narrow" w:hAnsi="Arial Narrow" w:cs="Tahoma"/>
        </w:rPr>
        <w:t xml:space="preserve">, estabelecido à </w:t>
      </w:r>
      <w:r w:rsidRPr="005B29EF">
        <w:rPr>
          <w:rFonts w:ascii="Arial Narrow" w:hAnsi="Arial Narrow" w:cs="Tahoma"/>
          <w:lang w:eastAsia="zh-CN"/>
        </w:rPr>
        <w:t>__________</w:t>
      </w:r>
      <w:r w:rsidRPr="005B29EF">
        <w:rPr>
          <w:rFonts w:ascii="Arial Narrow" w:hAnsi="Arial Narrow" w:cs="Tahoma"/>
        </w:rPr>
        <w:t xml:space="preserve">, nº </w:t>
      </w:r>
      <w:r w:rsidRPr="005B29EF">
        <w:rPr>
          <w:rFonts w:ascii="Arial Narrow" w:hAnsi="Arial Narrow" w:cs="Tahoma"/>
          <w:lang w:eastAsia="zh-CN"/>
        </w:rPr>
        <w:t>__________</w:t>
      </w:r>
      <w:r w:rsidRPr="005B29EF">
        <w:rPr>
          <w:rFonts w:ascii="Arial Narrow" w:hAnsi="Arial Narrow" w:cs="Tahoma"/>
        </w:rPr>
        <w:t xml:space="preserve">, bairro </w:t>
      </w:r>
      <w:r w:rsidRPr="005B29EF">
        <w:rPr>
          <w:rFonts w:ascii="Arial Narrow" w:hAnsi="Arial Narrow" w:cs="Tahoma"/>
          <w:lang w:eastAsia="zh-CN"/>
        </w:rPr>
        <w:t>__________</w:t>
      </w:r>
      <w:r w:rsidRPr="005B29EF">
        <w:rPr>
          <w:rFonts w:ascii="Arial Narrow" w:hAnsi="Arial Narrow" w:cs="Tahoma"/>
        </w:rPr>
        <w:t xml:space="preserve">, cidade de </w:t>
      </w:r>
      <w:r w:rsidRPr="005B29EF">
        <w:rPr>
          <w:rFonts w:ascii="Arial Narrow" w:hAnsi="Arial Narrow" w:cs="Tahoma"/>
          <w:lang w:eastAsia="zh-CN"/>
        </w:rPr>
        <w:t>__________</w:t>
      </w:r>
      <w:r w:rsidRPr="005B29EF">
        <w:rPr>
          <w:rFonts w:ascii="Arial Narrow" w:hAnsi="Arial Narrow" w:cs="Tahoma"/>
        </w:rPr>
        <w:t xml:space="preserve">, Estado de </w:t>
      </w:r>
      <w:r w:rsidRPr="005B29EF">
        <w:rPr>
          <w:rFonts w:ascii="Arial Narrow" w:hAnsi="Arial Narrow" w:cs="Tahoma"/>
          <w:lang w:eastAsia="zh-CN"/>
        </w:rPr>
        <w:t>__________</w:t>
      </w:r>
      <w:r w:rsidRPr="005B29EF">
        <w:rPr>
          <w:rFonts w:ascii="Arial Narrow" w:hAnsi="Arial Narrow" w:cs="Tahoma"/>
        </w:rPr>
        <w:t xml:space="preserve">, inscrito no CNPJ </w:t>
      </w:r>
      <w:r w:rsidRPr="005B29EF">
        <w:rPr>
          <w:rFonts w:ascii="Arial Narrow" w:hAnsi="Arial Narrow" w:cs="Tahoma"/>
          <w:lang w:eastAsia="zh-CN"/>
        </w:rPr>
        <w:t>__________, de acordo com a tabela abaixo</w:t>
      </w:r>
      <w:r w:rsidRPr="005B29EF">
        <w:rPr>
          <w:rFonts w:ascii="Arial Narrow" w:hAnsi="Arial Narrow" w:cs="Tahoma"/>
        </w:rPr>
        <w:t>:</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81"/>
        <w:gridCol w:w="752"/>
        <w:gridCol w:w="3374"/>
        <w:gridCol w:w="1552"/>
        <w:gridCol w:w="1167"/>
        <w:gridCol w:w="1032"/>
      </w:tblGrid>
      <w:tr w:rsidR="00921674" w:rsidRPr="005B29EF" w14:paraId="3AEF2B34" w14:textId="77777777" w:rsidTr="00921674">
        <w:trPr>
          <w:trHeight w:val="20"/>
        </w:trPr>
        <w:tc>
          <w:tcPr>
            <w:tcW w:w="687" w:type="dxa"/>
            <w:shd w:val="clear" w:color="auto" w:fill="B6DDE8"/>
            <w:vAlign w:val="center"/>
          </w:tcPr>
          <w:p w14:paraId="62E04EF2" w14:textId="77777777" w:rsidR="00921674" w:rsidRPr="005B29EF" w:rsidRDefault="00921674" w:rsidP="0039174F">
            <w:pPr>
              <w:widowControl w:val="0"/>
              <w:tabs>
                <w:tab w:val="left" w:pos="426"/>
              </w:tabs>
              <w:spacing w:before="120"/>
              <w:jc w:val="center"/>
              <w:rPr>
                <w:rFonts w:ascii="Arial Narrow" w:hAnsi="Arial Narrow" w:cs="Tahoma"/>
                <w:b/>
              </w:rPr>
            </w:pPr>
            <w:r w:rsidRPr="005B29EF">
              <w:rPr>
                <w:rFonts w:ascii="Arial Narrow" w:hAnsi="Arial Narrow" w:cs="Tahoma"/>
                <w:b/>
              </w:rPr>
              <w:t>ITEM</w:t>
            </w:r>
          </w:p>
        </w:tc>
        <w:tc>
          <w:tcPr>
            <w:tcW w:w="982" w:type="dxa"/>
            <w:shd w:val="clear" w:color="auto" w:fill="B6DDE8"/>
            <w:vAlign w:val="center"/>
          </w:tcPr>
          <w:p w14:paraId="5241903A" w14:textId="77777777" w:rsidR="00921674" w:rsidRPr="005B29EF" w:rsidRDefault="00921674" w:rsidP="0039174F">
            <w:pPr>
              <w:widowControl w:val="0"/>
              <w:tabs>
                <w:tab w:val="left" w:pos="426"/>
              </w:tabs>
              <w:spacing w:before="120"/>
              <w:jc w:val="center"/>
              <w:rPr>
                <w:rFonts w:ascii="Arial Narrow" w:hAnsi="Arial Narrow" w:cs="Tahoma"/>
                <w:b/>
              </w:rPr>
            </w:pPr>
            <w:r w:rsidRPr="005B29EF">
              <w:rPr>
                <w:rFonts w:ascii="Arial Narrow" w:hAnsi="Arial Narrow" w:cs="Tahoma"/>
                <w:b/>
              </w:rPr>
              <w:t>QUANT.</w:t>
            </w:r>
          </w:p>
        </w:tc>
        <w:tc>
          <w:tcPr>
            <w:tcW w:w="752" w:type="dxa"/>
            <w:shd w:val="clear" w:color="auto" w:fill="B6DDE8"/>
            <w:vAlign w:val="center"/>
          </w:tcPr>
          <w:p w14:paraId="3846D3A4" w14:textId="77777777" w:rsidR="00921674" w:rsidRPr="005B29EF" w:rsidRDefault="00921674" w:rsidP="0039174F">
            <w:pPr>
              <w:widowControl w:val="0"/>
              <w:tabs>
                <w:tab w:val="left" w:pos="426"/>
              </w:tabs>
              <w:spacing w:before="120"/>
              <w:jc w:val="center"/>
              <w:rPr>
                <w:rFonts w:ascii="Arial Narrow" w:hAnsi="Arial Narrow" w:cs="Tahoma"/>
                <w:b/>
              </w:rPr>
            </w:pPr>
            <w:r w:rsidRPr="005B29EF">
              <w:rPr>
                <w:rFonts w:ascii="Arial Narrow" w:hAnsi="Arial Narrow" w:cs="Tahoma"/>
                <w:b/>
              </w:rPr>
              <w:t>UNID.</w:t>
            </w:r>
          </w:p>
        </w:tc>
        <w:tc>
          <w:tcPr>
            <w:tcW w:w="3533" w:type="dxa"/>
            <w:shd w:val="clear" w:color="auto" w:fill="B6DDE8"/>
            <w:vAlign w:val="center"/>
          </w:tcPr>
          <w:p w14:paraId="10321ADD" w14:textId="77777777" w:rsidR="00921674" w:rsidRPr="005B29EF" w:rsidRDefault="00921674" w:rsidP="0039174F">
            <w:pPr>
              <w:widowControl w:val="0"/>
              <w:tabs>
                <w:tab w:val="left" w:pos="426"/>
              </w:tabs>
              <w:spacing w:before="120"/>
              <w:jc w:val="center"/>
              <w:rPr>
                <w:rFonts w:ascii="Arial Narrow" w:hAnsi="Arial Narrow" w:cs="Tahoma"/>
                <w:b/>
              </w:rPr>
            </w:pPr>
            <w:r w:rsidRPr="005B29EF">
              <w:rPr>
                <w:rFonts w:ascii="Arial Narrow" w:hAnsi="Arial Narrow" w:cs="Tahoma"/>
                <w:b/>
              </w:rPr>
              <w:t>OBJETO</w:t>
            </w:r>
          </w:p>
        </w:tc>
        <w:tc>
          <w:tcPr>
            <w:tcW w:w="1556" w:type="dxa"/>
            <w:shd w:val="clear" w:color="auto" w:fill="B6DDE8"/>
            <w:vAlign w:val="center"/>
          </w:tcPr>
          <w:p w14:paraId="665ED9C4" w14:textId="5EDA9964" w:rsidR="00921674" w:rsidRPr="005B29EF" w:rsidRDefault="00921674" w:rsidP="00DF31F2">
            <w:pPr>
              <w:widowControl w:val="0"/>
              <w:tabs>
                <w:tab w:val="left" w:pos="426"/>
              </w:tabs>
              <w:spacing w:before="120"/>
              <w:jc w:val="center"/>
              <w:rPr>
                <w:rFonts w:ascii="Arial Narrow" w:hAnsi="Arial Narrow" w:cs="Tahoma"/>
                <w:b/>
              </w:rPr>
            </w:pPr>
            <w:r w:rsidRPr="005B29EF">
              <w:rPr>
                <w:rFonts w:ascii="Arial Narrow" w:hAnsi="Arial Narrow" w:cs="Tahoma"/>
                <w:b/>
              </w:rPr>
              <w:t>MARCA / FABRICANTE</w:t>
            </w:r>
          </w:p>
        </w:tc>
        <w:tc>
          <w:tcPr>
            <w:tcW w:w="995" w:type="dxa"/>
            <w:shd w:val="clear" w:color="auto" w:fill="B6DDE8"/>
            <w:vAlign w:val="center"/>
          </w:tcPr>
          <w:p w14:paraId="6D3D536B" w14:textId="591BFBEB" w:rsidR="00921674" w:rsidRPr="005B29EF" w:rsidRDefault="00921674" w:rsidP="00921674">
            <w:pPr>
              <w:widowControl w:val="0"/>
              <w:tabs>
                <w:tab w:val="left" w:pos="426"/>
              </w:tabs>
              <w:spacing w:before="120"/>
              <w:jc w:val="center"/>
              <w:rPr>
                <w:rFonts w:ascii="Arial Narrow" w:hAnsi="Arial Narrow" w:cs="Tahoma"/>
                <w:b/>
              </w:rPr>
            </w:pPr>
            <w:r w:rsidRPr="005B29EF">
              <w:rPr>
                <w:rFonts w:ascii="Arial Narrow" w:hAnsi="Arial Narrow" w:cs="Tahoma"/>
                <w:b/>
              </w:rPr>
              <w:t>VALOR UNITÁRIO</w:t>
            </w:r>
          </w:p>
        </w:tc>
        <w:tc>
          <w:tcPr>
            <w:tcW w:w="1041" w:type="dxa"/>
            <w:shd w:val="clear" w:color="auto" w:fill="B6DDE8"/>
            <w:vAlign w:val="center"/>
          </w:tcPr>
          <w:p w14:paraId="64B6267B" w14:textId="67C2328B" w:rsidR="00921674" w:rsidRPr="005B29EF" w:rsidRDefault="00921674" w:rsidP="0039174F">
            <w:pPr>
              <w:widowControl w:val="0"/>
              <w:tabs>
                <w:tab w:val="left" w:pos="426"/>
              </w:tabs>
              <w:spacing w:before="120"/>
              <w:jc w:val="center"/>
              <w:rPr>
                <w:rFonts w:ascii="Arial Narrow" w:hAnsi="Arial Narrow" w:cs="Tahoma"/>
                <w:b/>
              </w:rPr>
            </w:pPr>
            <w:r w:rsidRPr="005B29EF">
              <w:rPr>
                <w:rFonts w:ascii="Arial Narrow" w:hAnsi="Arial Narrow" w:cs="Tahoma"/>
                <w:b/>
              </w:rPr>
              <w:t>VALOR TOTAL</w:t>
            </w:r>
          </w:p>
        </w:tc>
      </w:tr>
      <w:tr w:rsidR="00921674" w:rsidRPr="005B29EF" w14:paraId="1D66CF2D" w14:textId="77777777" w:rsidTr="00921674">
        <w:trPr>
          <w:trHeight w:val="20"/>
        </w:trPr>
        <w:tc>
          <w:tcPr>
            <w:tcW w:w="687" w:type="dxa"/>
            <w:shd w:val="clear" w:color="auto" w:fill="auto"/>
            <w:vAlign w:val="center"/>
          </w:tcPr>
          <w:p w14:paraId="045940A9" w14:textId="77777777" w:rsidR="00921674" w:rsidRPr="005B29EF" w:rsidRDefault="00921674" w:rsidP="0039174F">
            <w:pPr>
              <w:widowControl w:val="0"/>
              <w:tabs>
                <w:tab w:val="left" w:pos="426"/>
              </w:tabs>
              <w:spacing w:before="120"/>
              <w:jc w:val="center"/>
              <w:rPr>
                <w:rFonts w:ascii="Arial Narrow" w:hAnsi="Arial Narrow" w:cs="Tahoma"/>
              </w:rPr>
            </w:pPr>
          </w:p>
        </w:tc>
        <w:tc>
          <w:tcPr>
            <w:tcW w:w="982" w:type="dxa"/>
            <w:shd w:val="clear" w:color="auto" w:fill="auto"/>
            <w:vAlign w:val="center"/>
          </w:tcPr>
          <w:p w14:paraId="6F1253E8" w14:textId="77777777" w:rsidR="00921674" w:rsidRPr="005B29EF" w:rsidRDefault="00921674"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921674" w:rsidRPr="005B29EF" w:rsidRDefault="00921674" w:rsidP="0039174F">
            <w:pPr>
              <w:widowControl w:val="0"/>
              <w:tabs>
                <w:tab w:val="left" w:pos="426"/>
              </w:tabs>
              <w:spacing w:before="120"/>
              <w:jc w:val="center"/>
              <w:rPr>
                <w:rFonts w:ascii="Arial Narrow" w:hAnsi="Arial Narrow" w:cs="Tahoma"/>
              </w:rPr>
            </w:pPr>
          </w:p>
        </w:tc>
        <w:tc>
          <w:tcPr>
            <w:tcW w:w="3533" w:type="dxa"/>
            <w:shd w:val="clear" w:color="auto" w:fill="auto"/>
            <w:vAlign w:val="center"/>
          </w:tcPr>
          <w:p w14:paraId="38BDCDF1" w14:textId="77777777" w:rsidR="00921674" w:rsidRPr="005B29EF" w:rsidRDefault="00921674" w:rsidP="0039174F">
            <w:pPr>
              <w:widowControl w:val="0"/>
              <w:tabs>
                <w:tab w:val="left" w:pos="426"/>
              </w:tabs>
              <w:spacing w:before="120"/>
              <w:jc w:val="center"/>
              <w:rPr>
                <w:rFonts w:ascii="Arial Narrow" w:hAnsi="Arial Narrow" w:cs="Tahoma"/>
              </w:rPr>
            </w:pPr>
          </w:p>
        </w:tc>
        <w:tc>
          <w:tcPr>
            <w:tcW w:w="1556" w:type="dxa"/>
          </w:tcPr>
          <w:p w14:paraId="0DA2157D" w14:textId="0988B8FF" w:rsidR="00921674" w:rsidRPr="005B29EF" w:rsidRDefault="00921674" w:rsidP="0039174F">
            <w:pPr>
              <w:widowControl w:val="0"/>
              <w:tabs>
                <w:tab w:val="left" w:pos="426"/>
              </w:tabs>
              <w:spacing w:before="120"/>
              <w:jc w:val="center"/>
              <w:rPr>
                <w:rFonts w:ascii="Arial Narrow" w:hAnsi="Arial Narrow" w:cs="Tahoma"/>
              </w:rPr>
            </w:pPr>
          </w:p>
        </w:tc>
        <w:tc>
          <w:tcPr>
            <w:tcW w:w="995" w:type="dxa"/>
            <w:shd w:val="clear" w:color="auto" w:fill="auto"/>
            <w:vAlign w:val="center"/>
          </w:tcPr>
          <w:p w14:paraId="6492593C" w14:textId="5FD51C0D" w:rsidR="00921674" w:rsidRPr="005B29EF" w:rsidRDefault="00921674" w:rsidP="0039174F">
            <w:pPr>
              <w:widowControl w:val="0"/>
              <w:tabs>
                <w:tab w:val="left" w:pos="426"/>
              </w:tabs>
              <w:spacing w:before="120"/>
              <w:jc w:val="center"/>
              <w:rPr>
                <w:rFonts w:ascii="Arial Narrow" w:hAnsi="Arial Narrow" w:cs="Tahoma"/>
              </w:rPr>
            </w:pPr>
          </w:p>
        </w:tc>
        <w:tc>
          <w:tcPr>
            <w:tcW w:w="1041" w:type="dxa"/>
            <w:shd w:val="clear" w:color="auto" w:fill="auto"/>
            <w:vAlign w:val="center"/>
          </w:tcPr>
          <w:p w14:paraId="5D7645F6" w14:textId="77777777" w:rsidR="00921674" w:rsidRPr="005B29EF" w:rsidRDefault="00921674" w:rsidP="0039174F">
            <w:pPr>
              <w:widowControl w:val="0"/>
              <w:tabs>
                <w:tab w:val="left" w:pos="426"/>
              </w:tabs>
              <w:spacing w:before="120"/>
              <w:jc w:val="center"/>
              <w:rPr>
                <w:rFonts w:ascii="Arial Narrow" w:hAnsi="Arial Narrow" w:cs="Tahoma"/>
              </w:rPr>
            </w:pPr>
          </w:p>
        </w:tc>
      </w:tr>
    </w:tbl>
    <w:p w14:paraId="0C26BEE7" w14:textId="77777777"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Havendo interesse, a Prefeitura convocará o </w:t>
      </w:r>
      <w:r w:rsidRPr="005B29EF">
        <w:rPr>
          <w:rFonts w:ascii="Arial Narrow" w:hAnsi="Arial Narrow" w:cs="Tahoma"/>
          <w:bCs/>
        </w:rPr>
        <w:t>Fornecedor</w:t>
      </w:r>
      <w:r w:rsidRPr="005B29EF">
        <w:rPr>
          <w:rFonts w:ascii="Arial Narrow" w:hAnsi="Arial Narrow" w:cs="Tahoma"/>
        </w:rPr>
        <w:t xml:space="preserve"> para a assinatura do contrato ou retirar instrumento equivalente (Ordem de Serviços) e entrega </w:t>
      </w:r>
      <w:proofErr w:type="gramStart"/>
      <w:r w:rsidRPr="005B29EF">
        <w:rPr>
          <w:rFonts w:ascii="Arial Narrow" w:hAnsi="Arial Narrow" w:cs="Tahoma"/>
        </w:rPr>
        <w:t>do(</w:t>
      </w:r>
      <w:proofErr w:type="gramEnd"/>
      <w:r w:rsidRPr="005B29EF">
        <w:rPr>
          <w:rFonts w:ascii="Arial Narrow" w:hAnsi="Arial Narrow" w:cs="Tahoma"/>
        </w:rPr>
        <w:t>s) item(</w:t>
      </w:r>
      <w:proofErr w:type="spellStart"/>
      <w:r w:rsidRPr="005B29EF">
        <w:rPr>
          <w:rFonts w:ascii="Arial Narrow" w:hAnsi="Arial Narrow" w:cs="Tahoma"/>
        </w:rPr>
        <w:t>ns</w:t>
      </w:r>
      <w:proofErr w:type="spellEnd"/>
      <w:r w:rsidRPr="005B29EF">
        <w:rPr>
          <w:rFonts w:ascii="Arial Narrow" w:hAnsi="Arial Narrow" w:cs="Tahoma"/>
        </w:rPr>
        <w:t>) que se sagrou vencedor, nos termos do Edital;</w:t>
      </w:r>
    </w:p>
    <w:p w14:paraId="45765752" w14:textId="441BC86C"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Vigência da Ata: 12 (doze) meses contados a partir da data de sua assinatura</w:t>
      </w:r>
      <w:r w:rsidR="00084038" w:rsidRPr="005B29EF">
        <w:rPr>
          <w:rFonts w:ascii="Arial Narrow" w:hAnsi="Arial Narrow" w:cs="Tahoma"/>
        </w:rPr>
        <w:t xml:space="preserve"> podendo ser prorrogada nos termos do art. 84 da Lei 14.133/2021</w:t>
      </w:r>
      <w:r w:rsidRPr="005B29EF">
        <w:rPr>
          <w:rFonts w:ascii="Arial Narrow" w:hAnsi="Arial Narrow" w:cs="Tahoma"/>
        </w:rPr>
        <w:t>;</w:t>
      </w:r>
    </w:p>
    <w:p w14:paraId="6800AF7E" w14:textId="6D2D7FCE"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Prazo de entrega: </w:t>
      </w:r>
      <w:r w:rsidR="004B32A0" w:rsidRPr="005B29EF">
        <w:rPr>
          <w:rFonts w:ascii="Arial Narrow" w:hAnsi="Arial Narrow" w:cs="Tahoma"/>
        </w:rPr>
        <w:t xml:space="preserve">em até </w:t>
      </w:r>
      <w:r w:rsidR="00F86DD0" w:rsidRPr="005B29EF">
        <w:rPr>
          <w:rFonts w:ascii="Arial Narrow" w:hAnsi="Arial Narrow" w:cs="Tahoma"/>
        </w:rPr>
        <w:t>1</w:t>
      </w:r>
      <w:r w:rsidR="005838C9" w:rsidRPr="005B29EF">
        <w:rPr>
          <w:rFonts w:ascii="Arial Narrow" w:hAnsi="Arial Narrow" w:cs="Tahoma"/>
        </w:rPr>
        <w:t>5</w:t>
      </w:r>
      <w:r w:rsidR="004B32A0" w:rsidRPr="005B29EF">
        <w:rPr>
          <w:rFonts w:ascii="Arial Narrow" w:hAnsi="Arial Narrow" w:cs="Tahoma"/>
        </w:rPr>
        <w:t xml:space="preserve"> (</w:t>
      </w:r>
      <w:r w:rsidR="00F86DD0" w:rsidRPr="005B29EF">
        <w:rPr>
          <w:rFonts w:ascii="Arial Narrow" w:hAnsi="Arial Narrow" w:cs="Tahoma"/>
        </w:rPr>
        <w:t>quinze</w:t>
      </w:r>
      <w:r w:rsidR="004B32A0" w:rsidRPr="005B29EF">
        <w:rPr>
          <w:rFonts w:ascii="Arial Narrow" w:hAnsi="Arial Narrow" w:cs="Tahoma"/>
        </w:rPr>
        <w:t>)</w:t>
      </w:r>
      <w:r w:rsidRPr="005B29EF">
        <w:rPr>
          <w:rFonts w:ascii="Arial Narrow" w:hAnsi="Arial Narrow" w:cs="Tahoma"/>
        </w:rPr>
        <w:t xml:space="preserve"> </w:t>
      </w:r>
      <w:r w:rsidR="005838C9" w:rsidRPr="005B29EF">
        <w:rPr>
          <w:rFonts w:ascii="Arial Narrow" w:hAnsi="Arial Narrow" w:cs="Tahoma"/>
        </w:rPr>
        <w:t>dias</w:t>
      </w:r>
      <w:r w:rsidRPr="005B29EF">
        <w:rPr>
          <w:rFonts w:ascii="Arial Narrow" w:hAnsi="Arial Narrow" w:cs="Tahoma"/>
        </w:rPr>
        <w:t>, após o pedido e recebimento da Autorização de Fornecimento (AF);</w:t>
      </w:r>
    </w:p>
    <w:p w14:paraId="3F15CB49" w14:textId="558A5E11" w:rsidR="004B32A0" w:rsidRPr="005B29EF" w:rsidRDefault="004F104B" w:rsidP="00B2006C">
      <w:pPr>
        <w:pStyle w:val="PargrafodaLista"/>
        <w:widowControl w:val="0"/>
        <w:numPr>
          <w:ilvl w:val="2"/>
          <w:numId w:val="10"/>
        </w:numPr>
        <w:spacing w:before="120" w:after="120"/>
        <w:ind w:left="567" w:hanging="567"/>
        <w:contextualSpacing w:val="0"/>
        <w:rPr>
          <w:rFonts w:ascii="Arial Narrow" w:hAnsi="Arial Narrow" w:cs="Tahoma"/>
        </w:rPr>
      </w:pPr>
      <w:r w:rsidRPr="005B29EF">
        <w:rPr>
          <w:rFonts w:ascii="Arial Narrow" w:hAnsi="Arial Narrow" w:cs="Tahoma"/>
        </w:rPr>
        <w:t xml:space="preserve">Local de Entrega: </w:t>
      </w:r>
      <w:r w:rsidR="004B32A0" w:rsidRPr="005B29EF">
        <w:rPr>
          <w:rFonts w:ascii="Arial Narrow" w:hAnsi="Arial Narrow" w:cs="Tahoma"/>
        </w:rPr>
        <w:t xml:space="preserve">será informado </w:t>
      </w:r>
      <w:r w:rsidR="002831BF" w:rsidRPr="005B29EF">
        <w:rPr>
          <w:rFonts w:ascii="Arial Narrow" w:hAnsi="Arial Narrow" w:cs="Tahoma"/>
        </w:rPr>
        <w:t>no momento do pedido de entrega</w:t>
      </w:r>
      <w:r w:rsidR="004B32A0" w:rsidRPr="005B29EF">
        <w:rPr>
          <w:rFonts w:ascii="Arial Narrow" w:hAnsi="Arial Narrow" w:cs="Tahoma"/>
        </w:rPr>
        <w:t>.</w:t>
      </w:r>
    </w:p>
    <w:p w14:paraId="66B6885E" w14:textId="77777777" w:rsidR="004F104B" w:rsidRPr="005B29EF" w:rsidRDefault="004F104B" w:rsidP="00B2006C">
      <w:pPr>
        <w:pStyle w:val="PargrafodaLista"/>
        <w:numPr>
          <w:ilvl w:val="0"/>
          <w:numId w:val="11"/>
        </w:numPr>
        <w:autoSpaceDE w:val="0"/>
        <w:autoSpaceDN w:val="0"/>
        <w:adjustRightInd w:val="0"/>
        <w:spacing w:before="120" w:after="120"/>
        <w:ind w:left="1701" w:hanging="567"/>
        <w:contextualSpacing w:val="0"/>
        <w:jc w:val="both"/>
        <w:rPr>
          <w:rFonts w:ascii="Arial Narrow" w:hAnsi="Arial Narrow" w:cs="Tahoma"/>
          <w:bCs/>
        </w:rPr>
      </w:pPr>
      <w:r w:rsidRPr="005B29EF">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6B0CC9E2"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5B29EF">
        <w:rPr>
          <w:rFonts w:ascii="Arial Narrow" w:hAnsi="Arial Narrow" w:cs="Tahoma"/>
        </w:rPr>
        <w:t xml:space="preserve">até </w:t>
      </w:r>
      <w:r w:rsidR="005838C9" w:rsidRPr="005B29EF">
        <w:rPr>
          <w:rFonts w:ascii="Arial Narrow" w:hAnsi="Arial Narrow" w:cs="Tahoma"/>
        </w:rPr>
        <w:t>2</w:t>
      </w:r>
      <w:r w:rsidRPr="005B29EF">
        <w:rPr>
          <w:rFonts w:ascii="Arial Narrow" w:hAnsi="Arial Narrow" w:cs="Tahoma"/>
        </w:rPr>
        <w:t xml:space="preserve"> (</w:t>
      </w:r>
      <w:r w:rsidR="005838C9" w:rsidRPr="005B29EF">
        <w:rPr>
          <w:rFonts w:ascii="Arial Narrow" w:hAnsi="Arial Narrow" w:cs="Tahoma"/>
        </w:rPr>
        <w:t>dois</w:t>
      </w:r>
      <w:r w:rsidRPr="005B29EF">
        <w:rPr>
          <w:rFonts w:ascii="Arial Narrow" w:hAnsi="Arial Narrow" w:cs="Tahoma"/>
        </w:rPr>
        <w:t xml:space="preserve">) </w:t>
      </w:r>
      <w:r w:rsidR="005838C9" w:rsidRPr="005B29EF">
        <w:rPr>
          <w:rFonts w:ascii="Arial Narrow" w:hAnsi="Arial Narrow" w:cs="Tahoma"/>
        </w:rPr>
        <w:t>dias</w:t>
      </w:r>
      <w:r w:rsidRPr="005B29EF">
        <w:rPr>
          <w:rFonts w:ascii="Arial Narrow" w:hAnsi="Arial Narrow" w:cs="Tahoma"/>
        </w:rPr>
        <w:t xml:space="preserve">; </w:t>
      </w:r>
    </w:p>
    <w:p w14:paraId="575BA679" w14:textId="77777777"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Dados bancários do fornecedor: </w:t>
      </w:r>
      <w:r w:rsidRPr="005B29EF">
        <w:rPr>
          <w:rFonts w:ascii="Arial Narrow" w:hAnsi="Arial Narrow" w:cs="Tahoma"/>
          <w:lang w:eastAsia="zh-CN"/>
        </w:rPr>
        <w:t>_________</w:t>
      </w:r>
      <w:r w:rsidR="004B32A0" w:rsidRPr="005B29EF">
        <w:rPr>
          <w:rFonts w:ascii="Arial Narrow" w:hAnsi="Arial Narrow" w:cs="Tahoma"/>
          <w:lang w:eastAsia="zh-CN"/>
        </w:rPr>
        <w:t>__________________________________________</w:t>
      </w:r>
      <w:r w:rsidRPr="005B29EF">
        <w:rPr>
          <w:rFonts w:ascii="Arial Narrow" w:hAnsi="Arial Narrow" w:cs="Tahoma"/>
          <w:lang w:eastAsia="zh-CN"/>
        </w:rPr>
        <w:t>_;</w:t>
      </w:r>
    </w:p>
    <w:p w14:paraId="295A26F9" w14:textId="77777777"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As contratações advindas deste registro de preços serão regidas pelas disposições das Leis </w:t>
      </w:r>
      <w:r w:rsidR="008670F0" w:rsidRPr="005B29EF">
        <w:rPr>
          <w:rFonts w:ascii="Arial Narrow" w:hAnsi="Arial Narrow" w:cs="Tahoma"/>
        </w:rPr>
        <w:t xml:space="preserve">Lei 14.133/2021 e dos Decretos Municipais 9643/2022 e 9644/2022, bem </w:t>
      </w:r>
      <w:r w:rsidR="004B32A0" w:rsidRPr="005B29EF">
        <w:rPr>
          <w:rFonts w:ascii="Arial Narrow" w:hAnsi="Arial Narrow" w:cs="Tahoma"/>
        </w:rPr>
        <w:t>como pelo estabelecido nesta ARP</w:t>
      </w:r>
      <w:r w:rsidRPr="005B29EF">
        <w:rPr>
          <w:rFonts w:ascii="Arial Narrow" w:hAnsi="Arial Narrow" w:cs="Tahoma"/>
        </w:rPr>
        <w:t>;</w:t>
      </w:r>
    </w:p>
    <w:p w14:paraId="3FCA26B0" w14:textId="493B1543" w:rsidR="002831BF" w:rsidRPr="005B29E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lastRenderedPageBreak/>
        <w:t>Os preços registrados poderão sofrer revisões e alterações nos termos do estabelecido no item 17.1 do Edital e disposições da Lei 14.133/2021</w:t>
      </w:r>
    </w:p>
    <w:p w14:paraId="4B6C6F6C" w14:textId="77777777"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Este registro de preços não obriga a prefeitura a firmar contratações com o </w:t>
      </w:r>
      <w:r w:rsidRPr="005B29EF">
        <w:rPr>
          <w:rFonts w:ascii="Arial Narrow" w:hAnsi="Arial Narrow" w:cs="Tahoma"/>
          <w:bCs/>
        </w:rPr>
        <w:t>fornecedor</w:t>
      </w:r>
      <w:r w:rsidRPr="005B29EF">
        <w:rPr>
          <w:rFonts w:ascii="Arial Narrow" w:hAnsi="Arial Narrow" w:cs="Tahoma"/>
        </w:rPr>
        <w:t>, ficando-lhe facultada a utilização de outros meios, assegurada, nesta hipótese, a preferência do beneficiário do registro em igualdade de condições;</w:t>
      </w:r>
    </w:p>
    <w:p w14:paraId="19FB696A" w14:textId="30D32278"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O descumprimento do presente, assim como a inexecução total ou parcial do contrato, sujeitará o </w:t>
      </w:r>
      <w:r w:rsidRPr="005B29EF">
        <w:rPr>
          <w:rFonts w:ascii="Arial Narrow" w:hAnsi="Arial Narrow" w:cs="Tahoma"/>
          <w:bCs/>
        </w:rPr>
        <w:t>fornecedor</w:t>
      </w:r>
      <w:r w:rsidRPr="005B29EF">
        <w:rPr>
          <w:rFonts w:ascii="Arial Narrow" w:hAnsi="Arial Narrow" w:cs="Tahoma"/>
        </w:rPr>
        <w:t xml:space="preserve"> às penalidades constantes do Edital de Pregão Eletrônico </w:t>
      </w:r>
      <w:r w:rsidR="002C49E1" w:rsidRPr="005B29EF">
        <w:rPr>
          <w:rFonts w:ascii="Arial Narrow" w:hAnsi="Arial Narrow" w:cs="Tahoma"/>
        </w:rPr>
        <w:t>055/2025</w:t>
      </w:r>
      <w:r w:rsidR="00045B06" w:rsidRPr="005B29EF">
        <w:rPr>
          <w:rFonts w:ascii="Arial Narrow" w:hAnsi="Arial Narrow" w:cs="Tahoma"/>
        </w:rPr>
        <w:t xml:space="preserve"> </w:t>
      </w:r>
      <w:r w:rsidRPr="005B29EF">
        <w:rPr>
          <w:rFonts w:ascii="Arial Narrow" w:hAnsi="Arial Narrow" w:cs="Tahoma"/>
        </w:rPr>
        <w:t>e legislação aplicável;</w:t>
      </w:r>
    </w:p>
    <w:p w14:paraId="5D07D68E" w14:textId="00964A96"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O registro de preços poderá ser suspenso ou cancelado no interesse da PREFEITURA e nas hipóteses dos artigos </w:t>
      </w:r>
      <w:r w:rsidR="008670F0" w:rsidRPr="005B29EF">
        <w:rPr>
          <w:rFonts w:ascii="Arial Narrow" w:hAnsi="Arial Narrow" w:cs="Tahoma"/>
        </w:rPr>
        <w:t>155</w:t>
      </w:r>
      <w:r w:rsidRPr="005B29EF">
        <w:rPr>
          <w:rFonts w:ascii="Arial Narrow" w:hAnsi="Arial Narrow" w:cs="Tahoma"/>
        </w:rPr>
        <w:t xml:space="preserve"> da Lei </w:t>
      </w:r>
      <w:r w:rsidR="008670F0" w:rsidRPr="005B29EF">
        <w:rPr>
          <w:rFonts w:ascii="Arial Narrow" w:hAnsi="Arial Narrow" w:cs="Tahoma"/>
        </w:rPr>
        <w:t>14.133</w:t>
      </w:r>
      <w:r w:rsidRPr="005B29EF">
        <w:rPr>
          <w:rFonts w:ascii="Arial Narrow" w:hAnsi="Arial Narrow" w:cs="Tahoma"/>
        </w:rPr>
        <w:t>/</w:t>
      </w:r>
      <w:r w:rsidR="008670F0" w:rsidRPr="005B29EF">
        <w:rPr>
          <w:rFonts w:ascii="Arial Narrow" w:hAnsi="Arial Narrow" w:cs="Tahoma"/>
        </w:rPr>
        <w:t>2021,</w:t>
      </w:r>
      <w:r w:rsidRPr="005B29EF">
        <w:rPr>
          <w:rFonts w:ascii="Arial Narrow" w:hAnsi="Arial Narrow" w:cs="Tahoma"/>
        </w:rPr>
        <w:t xml:space="preserve"> ou a pedido justificado do </w:t>
      </w:r>
      <w:r w:rsidRPr="005B29EF">
        <w:rPr>
          <w:rFonts w:ascii="Arial Narrow" w:hAnsi="Arial Narrow" w:cs="Tahoma"/>
          <w:bCs/>
        </w:rPr>
        <w:t xml:space="preserve">FORNECEDOR, </w:t>
      </w:r>
      <w:r w:rsidR="008670F0" w:rsidRPr="005B29EF">
        <w:rPr>
          <w:rFonts w:ascii="Arial Narrow" w:hAnsi="Arial Narrow" w:cs="Tahoma"/>
          <w:bCs/>
        </w:rPr>
        <w:t xml:space="preserve">desde que autorizada por esta PREFEITURA; </w:t>
      </w:r>
    </w:p>
    <w:p w14:paraId="10BEF7A1" w14:textId="1A2B0564"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O </w:t>
      </w:r>
      <w:r w:rsidRPr="005B29EF">
        <w:rPr>
          <w:rFonts w:ascii="Arial Narrow" w:hAnsi="Arial Narrow" w:cs="Tahoma"/>
          <w:bCs/>
        </w:rPr>
        <w:t>fornecedor</w:t>
      </w:r>
      <w:r w:rsidRPr="005B29EF">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5B29EF">
        <w:rPr>
          <w:rFonts w:ascii="Arial Narrow" w:hAnsi="Arial Narrow" w:cs="Tahoma"/>
          <w:bCs/>
        </w:rPr>
        <w:t xml:space="preserve">Pregão Eletrônico </w:t>
      </w:r>
      <w:r w:rsidR="002C49E1" w:rsidRPr="005B29EF">
        <w:rPr>
          <w:rFonts w:ascii="Arial Narrow" w:hAnsi="Arial Narrow" w:cs="Tahoma"/>
          <w:bCs/>
        </w:rPr>
        <w:t>055/2025</w:t>
      </w:r>
      <w:r w:rsidRPr="005B29EF">
        <w:rPr>
          <w:rFonts w:ascii="Arial Narrow" w:hAnsi="Arial Narrow" w:cs="Tahoma"/>
        </w:rPr>
        <w:t>;</w:t>
      </w:r>
    </w:p>
    <w:p w14:paraId="71153F0F" w14:textId="01A1672C" w:rsidR="002831BF" w:rsidRPr="005B29E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Havendo necessidade será convocado licitante constante do cadastro de reserva para fornecimento do objeto registrado, obedecidas as condições estabelecidas em Edital;</w:t>
      </w:r>
    </w:p>
    <w:p w14:paraId="5FEBB6B9" w14:textId="1B02411F" w:rsidR="002831BF" w:rsidRPr="005B29E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eastAsia="Calibri" w:hAnsi="Arial Narrow" w:cs="Calibri"/>
          <w:iCs/>
        </w:rPr>
        <w:t xml:space="preserve">Para fins de Cadastro de Reserva, serão utilizadas as informações constantes na Ata da Sessão Pública do Pregão Eletrônico </w:t>
      </w:r>
      <w:r w:rsidR="002C49E1" w:rsidRPr="005B29EF">
        <w:rPr>
          <w:rFonts w:ascii="Arial Narrow" w:eastAsia="Calibri" w:hAnsi="Arial Narrow" w:cs="Calibri"/>
          <w:iCs/>
        </w:rPr>
        <w:t>055/2025</w:t>
      </w:r>
      <w:r w:rsidRPr="005B29EF">
        <w:rPr>
          <w:rFonts w:ascii="Arial Narrow" w:eastAsia="Calibri" w:hAnsi="Arial Narrow" w:cs="Calibri"/>
          <w:iCs/>
        </w:rPr>
        <w:t xml:space="preserve">, que passa a fazer parte integrante desta Ata de Registro de Preços, </w:t>
      </w:r>
      <w:proofErr w:type="spellStart"/>
      <w:r w:rsidRPr="005B29EF">
        <w:rPr>
          <w:rFonts w:ascii="Arial Narrow" w:eastAsia="Calibri" w:hAnsi="Arial Narrow" w:cs="Calibri"/>
          <w:iCs/>
        </w:rPr>
        <w:t>independente</w:t>
      </w:r>
      <w:proofErr w:type="spellEnd"/>
      <w:r w:rsidRPr="005B29EF">
        <w:rPr>
          <w:rFonts w:ascii="Arial Narrow" w:eastAsia="Calibri" w:hAnsi="Arial Narrow" w:cs="Calibri"/>
          <w:iCs/>
        </w:rPr>
        <w:t xml:space="preserve"> de sua transcrição, sendo consideradas as manifestações dos licitantes que aceitaram cotar o objeto em preço igual ao do licitante vencedor, bem como dos licitantes que mantiverem sua proposta original, assegurado a </w:t>
      </w:r>
      <w:proofErr w:type="spellStart"/>
      <w:r w:rsidRPr="005B29EF">
        <w:rPr>
          <w:rFonts w:ascii="Arial Narrow" w:eastAsia="Calibri" w:hAnsi="Arial Narrow" w:cs="Calibri"/>
          <w:iCs/>
        </w:rPr>
        <w:t>sequencia</w:t>
      </w:r>
      <w:proofErr w:type="spellEnd"/>
      <w:r w:rsidRPr="005B29EF">
        <w:rPr>
          <w:rFonts w:ascii="Arial Narrow" w:eastAsia="Calibri" w:hAnsi="Arial Narrow" w:cs="Calibri"/>
          <w:iCs/>
        </w:rPr>
        <w:t xml:space="preserve"> de classificação obtida na etapa de lances;</w:t>
      </w:r>
    </w:p>
    <w:p w14:paraId="092EA080" w14:textId="77777777"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As questões oriundas deste termo e dos contratos ou pedidos de fornecimento serão </w:t>
      </w:r>
      <w:proofErr w:type="gramStart"/>
      <w:r w:rsidRPr="005B29EF">
        <w:rPr>
          <w:rFonts w:ascii="Arial Narrow" w:hAnsi="Arial Narrow" w:cs="Tahoma"/>
        </w:rPr>
        <w:t>dirimidos</w:t>
      </w:r>
      <w:proofErr w:type="gramEnd"/>
      <w:r w:rsidRPr="005B29EF">
        <w:rPr>
          <w:rFonts w:ascii="Arial Narrow" w:hAnsi="Arial Narrow" w:cs="Tahoma"/>
        </w:rPr>
        <w:t xml:space="preserve"> no Foro da Comarca de Mairiporã/SP.</w:t>
      </w:r>
    </w:p>
    <w:p w14:paraId="3494F239" w14:textId="7EAD77D9"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Fica designado (a) como Gestor (a) desta Ata de Registro de Preços o (a) Senhor (a) </w:t>
      </w:r>
      <w:r w:rsidRPr="005B29EF">
        <w:rPr>
          <w:rFonts w:ascii="Arial Narrow" w:hAnsi="Arial Narrow" w:cs="Tahoma"/>
          <w:lang w:eastAsia="zh-CN"/>
        </w:rPr>
        <w:t>__________</w:t>
      </w:r>
      <w:r w:rsidRPr="005B29EF">
        <w:rPr>
          <w:rFonts w:ascii="Arial Narrow" w:hAnsi="Arial Narrow" w:cs="Tahoma"/>
        </w:rPr>
        <w:t xml:space="preserve"> que será responsável pelo acompanhamento, fiscalização da execução e outras responsabilidades, nos termos do artigo </w:t>
      </w:r>
      <w:r w:rsidR="004B32A0" w:rsidRPr="005B29EF">
        <w:rPr>
          <w:rFonts w:ascii="Arial Narrow" w:hAnsi="Arial Narrow" w:cs="Tahoma"/>
        </w:rPr>
        <w:t xml:space="preserve">117 </w:t>
      </w:r>
      <w:r w:rsidRPr="005B29EF">
        <w:rPr>
          <w:rFonts w:ascii="Arial Narrow" w:hAnsi="Arial Narrow" w:cs="Tahoma"/>
        </w:rPr>
        <w:t xml:space="preserve">da Lei n° </w:t>
      </w:r>
      <w:r w:rsidR="004B32A0" w:rsidRPr="005B29EF">
        <w:rPr>
          <w:rFonts w:ascii="Arial Narrow" w:hAnsi="Arial Narrow" w:cs="Tahoma"/>
        </w:rPr>
        <w:t>14.133/2021 e Decreto Municipal nº 9.643/2022.</w:t>
      </w:r>
    </w:p>
    <w:p w14:paraId="511D4DDF" w14:textId="77777777" w:rsidR="004F104B" w:rsidRPr="005B29E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5B29EF">
        <w:rPr>
          <w:rFonts w:ascii="Arial Narrow" w:hAnsi="Arial Narrow" w:cs="Tahoma"/>
        </w:rPr>
        <w:t xml:space="preserve">Para constar, lavrou-se a presente ata, que vai assinado pelo Senhor </w:t>
      </w:r>
      <w:r w:rsidRPr="005B29EF">
        <w:rPr>
          <w:rFonts w:ascii="Arial Narrow" w:hAnsi="Arial Narrow" w:cs="Tahoma"/>
          <w:lang w:eastAsia="zh-CN"/>
        </w:rPr>
        <w:t>__________</w:t>
      </w:r>
      <w:r w:rsidRPr="005B29EF">
        <w:rPr>
          <w:rFonts w:ascii="Arial Narrow" w:hAnsi="Arial Narrow" w:cs="Tahoma"/>
        </w:rPr>
        <w:t xml:space="preserve">, Secretário de </w:t>
      </w:r>
      <w:r w:rsidRPr="005B29EF">
        <w:rPr>
          <w:rFonts w:ascii="Arial Narrow" w:hAnsi="Arial Narrow" w:cs="Tahoma"/>
          <w:lang w:eastAsia="zh-CN"/>
        </w:rPr>
        <w:t>__________</w:t>
      </w:r>
      <w:r w:rsidRPr="005B29EF">
        <w:rPr>
          <w:rFonts w:ascii="Arial Narrow" w:hAnsi="Arial Narrow" w:cs="Tahoma"/>
        </w:rPr>
        <w:t xml:space="preserve">, representando a Prefeitura, e pelo Senhor </w:t>
      </w:r>
      <w:r w:rsidRPr="005B29EF">
        <w:rPr>
          <w:rFonts w:ascii="Arial Narrow" w:hAnsi="Arial Narrow" w:cs="Tahoma"/>
          <w:lang w:eastAsia="zh-CN"/>
        </w:rPr>
        <w:t>__________</w:t>
      </w:r>
      <w:r w:rsidRPr="005B29EF">
        <w:rPr>
          <w:rFonts w:ascii="Arial Narrow" w:hAnsi="Arial Narrow" w:cs="Tahoma"/>
        </w:rPr>
        <w:t xml:space="preserve">, portador da Cédula de Identidade RG </w:t>
      </w:r>
      <w:r w:rsidRPr="005B29EF">
        <w:rPr>
          <w:rFonts w:ascii="Arial Narrow" w:hAnsi="Arial Narrow" w:cs="Tahoma"/>
          <w:lang w:eastAsia="zh-CN"/>
        </w:rPr>
        <w:t>__________</w:t>
      </w:r>
      <w:r w:rsidRPr="005B29EF">
        <w:rPr>
          <w:rFonts w:ascii="Arial Narrow" w:hAnsi="Arial Narrow" w:cs="Tahoma"/>
        </w:rPr>
        <w:t xml:space="preserve"> e CPF </w:t>
      </w:r>
      <w:r w:rsidRPr="005B29EF">
        <w:rPr>
          <w:rFonts w:ascii="Arial Narrow" w:hAnsi="Arial Narrow" w:cs="Tahoma"/>
          <w:lang w:eastAsia="zh-CN"/>
        </w:rPr>
        <w:t>__________</w:t>
      </w:r>
      <w:r w:rsidRPr="005B29EF">
        <w:rPr>
          <w:rFonts w:ascii="Arial Narrow" w:hAnsi="Arial Narrow" w:cs="Tahoma"/>
        </w:rPr>
        <w:t>, representando o</w:t>
      </w:r>
      <w:r w:rsidRPr="005B29EF">
        <w:rPr>
          <w:rFonts w:ascii="Arial Narrow" w:hAnsi="Arial Narrow" w:cs="Tahoma"/>
          <w:bCs/>
        </w:rPr>
        <w:t xml:space="preserve"> fornecedor</w:t>
      </w:r>
      <w:r w:rsidRPr="005B29EF">
        <w:rPr>
          <w:rFonts w:ascii="Arial Narrow" w:hAnsi="Arial Narrow" w:cs="Tahoma"/>
        </w:rPr>
        <w:t>.</w:t>
      </w:r>
    </w:p>
    <w:p w14:paraId="6C4143B1" w14:textId="77777777" w:rsidR="004F104B" w:rsidRPr="005B29EF"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5B29EF">
        <w:rPr>
          <w:rFonts w:ascii="Arial Narrow" w:hAnsi="Arial Narrow" w:cs="Tahoma"/>
          <w:sz w:val="24"/>
          <w:szCs w:val="24"/>
        </w:rPr>
        <w:t>________________________________</w:t>
      </w:r>
    </w:p>
    <w:p w14:paraId="1ECEDBC8" w14:textId="77777777" w:rsidR="004F104B" w:rsidRPr="005B29EF"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5B29EF">
        <w:rPr>
          <w:rFonts w:ascii="Arial Narrow" w:hAnsi="Arial Narrow" w:cs="Tahoma"/>
          <w:sz w:val="24"/>
          <w:szCs w:val="24"/>
        </w:rPr>
        <w:t>PREFEITURA</w:t>
      </w:r>
    </w:p>
    <w:p w14:paraId="00D25284" w14:textId="77777777" w:rsidR="004F104B" w:rsidRPr="005B29EF"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5B29EF">
        <w:rPr>
          <w:rFonts w:ascii="Arial Narrow" w:hAnsi="Arial Narrow" w:cs="Tahoma"/>
          <w:sz w:val="24"/>
          <w:szCs w:val="24"/>
        </w:rPr>
        <w:t>________________________________</w:t>
      </w:r>
    </w:p>
    <w:p w14:paraId="1FB430AD" w14:textId="77777777" w:rsidR="004F104B" w:rsidRPr="005B29EF"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5B29EF">
        <w:rPr>
          <w:rFonts w:ascii="Arial Narrow" w:hAnsi="Arial Narrow" w:cs="Tahoma"/>
          <w:bCs/>
          <w:sz w:val="24"/>
          <w:szCs w:val="24"/>
        </w:rPr>
        <w:t>FORNECEDOR</w:t>
      </w:r>
    </w:p>
    <w:p w14:paraId="7282BE07" w14:textId="77777777" w:rsidR="004F104B" w:rsidRPr="005B29EF"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5B29EF">
        <w:rPr>
          <w:rFonts w:ascii="Arial Narrow" w:hAnsi="Arial Narrow" w:cs="Tahoma"/>
          <w:bCs/>
          <w:sz w:val="24"/>
          <w:szCs w:val="24"/>
        </w:rPr>
        <w:t>__________________________________________</w:t>
      </w:r>
    </w:p>
    <w:p w14:paraId="1CC0FAB2" w14:textId="77777777" w:rsidR="004F104B" w:rsidRPr="005B29EF"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5B29EF">
        <w:rPr>
          <w:rFonts w:ascii="Arial Narrow" w:hAnsi="Arial Narrow" w:cs="Tahoma"/>
          <w:bCs/>
          <w:sz w:val="24"/>
          <w:szCs w:val="24"/>
        </w:rPr>
        <w:t>NOME: Gestor da Ata (Ciência e Anuência)</w:t>
      </w:r>
    </w:p>
    <w:p w14:paraId="4B3E7811" w14:textId="77777777" w:rsidR="00921674" w:rsidRPr="005B29EF"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5B29EF">
        <w:rPr>
          <w:rFonts w:ascii="Arial Narrow" w:hAnsi="Arial Narrow" w:cs="Tahoma"/>
          <w:bCs/>
          <w:sz w:val="24"/>
          <w:szCs w:val="24"/>
        </w:rPr>
        <w:t>TESTEMUNHAS:</w:t>
      </w:r>
    </w:p>
    <w:p w14:paraId="06EBA122" w14:textId="1ACD2EE5" w:rsidR="004F104B" w:rsidRPr="005B29EF" w:rsidRDefault="004F104B" w:rsidP="00921674">
      <w:pPr>
        <w:pStyle w:val="Recuodecorpodetexto"/>
        <w:widowControl w:val="0"/>
        <w:tabs>
          <w:tab w:val="left" w:pos="426"/>
        </w:tabs>
        <w:spacing w:before="120" w:after="0"/>
        <w:ind w:left="0"/>
        <w:rPr>
          <w:rFonts w:ascii="Arial Narrow" w:hAnsi="Arial Narrow" w:cs="Tahoma"/>
          <w:sz w:val="24"/>
          <w:szCs w:val="24"/>
        </w:rPr>
      </w:pPr>
      <w:r w:rsidRPr="005B29EF">
        <w:rPr>
          <w:rFonts w:ascii="Arial Narrow" w:hAnsi="Arial Narrow" w:cs="Tahoma"/>
          <w:bCs/>
          <w:sz w:val="24"/>
          <w:szCs w:val="24"/>
        </w:rPr>
        <w:t>1) ________________________________</w:t>
      </w:r>
      <w:r w:rsidR="00921674" w:rsidRPr="005B29EF">
        <w:rPr>
          <w:rFonts w:ascii="Arial Narrow" w:hAnsi="Arial Narrow" w:cs="Tahoma"/>
          <w:bCs/>
          <w:sz w:val="24"/>
          <w:szCs w:val="24"/>
        </w:rPr>
        <w:tab/>
      </w:r>
      <w:r w:rsidRPr="005B29EF">
        <w:rPr>
          <w:rFonts w:ascii="Arial Narrow" w:hAnsi="Arial Narrow" w:cs="Tahoma"/>
          <w:bCs/>
          <w:sz w:val="24"/>
          <w:szCs w:val="24"/>
        </w:rPr>
        <w:t>2) ________________________________</w:t>
      </w:r>
      <w:r w:rsidRPr="005B29EF">
        <w:rPr>
          <w:rFonts w:ascii="Arial Narrow" w:hAnsi="Arial Narrow" w:cs="Tahoma"/>
          <w:sz w:val="24"/>
          <w:szCs w:val="24"/>
        </w:rPr>
        <w:br w:type="page"/>
      </w:r>
    </w:p>
    <w:p w14:paraId="4E9E1933" w14:textId="108D6FD0" w:rsidR="00AE1945" w:rsidRPr="005B29EF"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5B29EF">
        <w:rPr>
          <w:rFonts w:ascii="Arial Narrow" w:eastAsia="Calibri" w:hAnsi="Arial Narrow" w:cs="Calibri"/>
          <w:b/>
          <w:bCs/>
        </w:rPr>
        <w:lastRenderedPageBreak/>
        <w:t>ANEXO XI – TERMO DE CIÊNCIA E NOTIFICAÇÃO</w:t>
      </w:r>
    </w:p>
    <w:p w14:paraId="2B53D273" w14:textId="77777777" w:rsidR="00E86B5B" w:rsidRPr="005B29EF" w:rsidRDefault="00E86B5B" w:rsidP="0039174F">
      <w:pPr>
        <w:spacing w:before="120" w:after="120"/>
        <w:jc w:val="center"/>
        <w:rPr>
          <w:rFonts w:ascii="Arial Narrow" w:hAnsi="Arial Narrow" w:cs="Tahoma"/>
          <w:b/>
        </w:rPr>
      </w:pPr>
      <w:r w:rsidRPr="005B29EF">
        <w:rPr>
          <w:rFonts w:ascii="Arial Narrow" w:hAnsi="Arial Narrow" w:cs="Tahoma"/>
        </w:rPr>
        <w:t>(Redação dada pela Resolução Nº 11/2021 - TCESP)</w:t>
      </w:r>
    </w:p>
    <w:p w14:paraId="7C165B1A" w14:textId="77777777" w:rsidR="00E86B5B" w:rsidRPr="005B29EF" w:rsidRDefault="00E86B5B" w:rsidP="0039174F">
      <w:pPr>
        <w:spacing w:before="120" w:after="120"/>
        <w:jc w:val="both"/>
        <w:rPr>
          <w:rFonts w:ascii="Arial Narrow" w:hAnsi="Arial Narrow" w:cs="Tahoma"/>
        </w:rPr>
      </w:pPr>
      <w:r w:rsidRPr="005B29EF">
        <w:rPr>
          <w:rFonts w:ascii="Arial Narrow" w:hAnsi="Arial Narrow" w:cs="Tahoma"/>
          <w:b/>
        </w:rPr>
        <w:t xml:space="preserve">CONTRATANTE: </w:t>
      </w:r>
      <w:r w:rsidRPr="005B29EF">
        <w:rPr>
          <w:rFonts w:ascii="Arial Narrow" w:hAnsi="Arial Narrow" w:cs="Tahoma"/>
        </w:rPr>
        <w:t>Prefeitura Municipal de Mairiporã/SP.</w:t>
      </w:r>
    </w:p>
    <w:p w14:paraId="00B1DC26" w14:textId="77777777" w:rsidR="00E86B5B" w:rsidRPr="005B29EF" w:rsidRDefault="00E86B5B" w:rsidP="0039174F">
      <w:pPr>
        <w:spacing w:before="120" w:after="120"/>
        <w:jc w:val="both"/>
        <w:rPr>
          <w:rFonts w:ascii="Arial Narrow" w:hAnsi="Arial Narrow" w:cs="Tahoma"/>
        </w:rPr>
      </w:pPr>
      <w:r w:rsidRPr="005B29EF">
        <w:rPr>
          <w:rFonts w:ascii="Arial Narrow" w:hAnsi="Arial Narrow" w:cs="Tahoma"/>
          <w:b/>
        </w:rPr>
        <w:t>CONTRATADO:</w:t>
      </w:r>
      <w:r w:rsidRPr="005B29EF">
        <w:rPr>
          <w:rFonts w:ascii="Arial Narrow" w:hAnsi="Arial Narrow" w:cs="Tahoma"/>
        </w:rPr>
        <w:t xml:space="preserve"> </w:t>
      </w:r>
      <w:r w:rsidRPr="005B29EF">
        <w:rPr>
          <w:rFonts w:ascii="Arial Narrow" w:hAnsi="Arial Narrow" w:cs="Tahoma"/>
          <w:lang w:eastAsia="zh-CN"/>
        </w:rPr>
        <w:t>__________</w:t>
      </w:r>
      <w:r w:rsidRPr="005B29EF">
        <w:rPr>
          <w:rFonts w:ascii="Arial Narrow" w:hAnsi="Arial Narrow" w:cs="Tahoma"/>
        </w:rPr>
        <w:t>.</w:t>
      </w:r>
    </w:p>
    <w:p w14:paraId="42576044" w14:textId="580E8DBB" w:rsidR="00E86B5B" w:rsidRPr="005B29EF" w:rsidRDefault="00E86B5B" w:rsidP="0039174F">
      <w:pPr>
        <w:spacing w:before="120" w:after="120"/>
        <w:jc w:val="both"/>
        <w:rPr>
          <w:rFonts w:ascii="Arial Narrow" w:hAnsi="Arial Narrow" w:cs="Tahoma"/>
          <w:b/>
        </w:rPr>
      </w:pPr>
      <w:r w:rsidRPr="005B29EF">
        <w:rPr>
          <w:rFonts w:ascii="Arial Narrow" w:hAnsi="Arial Narrow" w:cs="Tahoma"/>
          <w:b/>
        </w:rPr>
        <w:t>CONTRATO:</w:t>
      </w:r>
      <w:r w:rsidRPr="005B29EF">
        <w:rPr>
          <w:rFonts w:ascii="Arial Narrow" w:hAnsi="Arial Narrow" w:cs="Tahoma"/>
        </w:rPr>
        <w:t xml:space="preserve"> </w:t>
      </w:r>
      <w:r w:rsidR="00622B81" w:rsidRPr="005B29EF">
        <w:rPr>
          <w:rFonts w:ascii="Arial Narrow" w:hAnsi="Arial Narrow" w:cs="Tahoma"/>
        </w:rPr>
        <w:t>___</w:t>
      </w:r>
      <w:r w:rsidRPr="005B29EF">
        <w:rPr>
          <w:rFonts w:ascii="Arial Narrow" w:hAnsi="Arial Narrow" w:cs="Tahoma"/>
        </w:rPr>
        <w:t>/XXXX</w:t>
      </w:r>
    </w:p>
    <w:p w14:paraId="2D14EEF7" w14:textId="37E87B41" w:rsidR="00E86B5B" w:rsidRPr="005B29EF" w:rsidRDefault="00E86B5B" w:rsidP="0039174F">
      <w:pPr>
        <w:spacing w:before="120" w:after="120"/>
        <w:jc w:val="both"/>
        <w:rPr>
          <w:rFonts w:ascii="Arial Narrow" w:hAnsi="Arial Narrow" w:cs="Tahoma"/>
        </w:rPr>
      </w:pPr>
      <w:r w:rsidRPr="005B29EF">
        <w:rPr>
          <w:rFonts w:ascii="Arial Narrow" w:hAnsi="Arial Narrow" w:cs="Tahoma"/>
          <w:b/>
        </w:rPr>
        <w:t xml:space="preserve">OBJETO: </w:t>
      </w:r>
      <w:r w:rsidR="00921674" w:rsidRPr="005B29EF">
        <w:rPr>
          <w:rFonts w:ascii="Arial Narrow" w:hAnsi="Arial Narrow" w:cs="Times New Roman"/>
        </w:rPr>
        <w:t xml:space="preserve">REGISTRO DE PREÇOS PARA A EVENTUAL AQUISIÇÃO DE </w:t>
      </w:r>
      <w:r w:rsidR="002F3C4F" w:rsidRPr="005B29EF">
        <w:rPr>
          <w:rFonts w:ascii="Arial Narrow" w:hAnsi="Arial Narrow" w:cs="Times New Roman"/>
        </w:rPr>
        <w:t>MATERIAL DE LIMPEZA</w:t>
      </w:r>
      <w:r w:rsidR="00921674" w:rsidRPr="005B29EF">
        <w:rPr>
          <w:rFonts w:ascii="Arial Narrow" w:hAnsi="Arial Narrow" w:cs="Times New Roman"/>
        </w:rPr>
        <w:t>, PARA ATENDER AS NECESSIDADES DE TODAS AS SECRETARIAS MUNICIPAIS</w:t>
      </w:r>
      <w:r w:rsidRPr="005B29EF">
        <w:rPr>
          <w:rFonts w:ascii="Arial Narrow" w:hAnsi="Arial Narrow" w:cs="Tahoma"/>
        </w:rPr>
        <w:t>.</w:t>
      </w:r>
    </w:p>
    <w:p w14:paraId="4D1086C6" w14:textId="77777777" w:rsidR="00E86B5B" w:rsidRPr="005B29EF" w:rsidRDefault="00E86B5B" w:rsidP="0039174F">
      <w:pPr>
        <w:spacing w:before="120" w:after="120"/>
        <w:ind w:left="708" w:hanging="708"/>
        <w:jc w:val="both"/>
        <w:rPr>
          <w:rFonts w:ascii="Arial Narrow" w:hAnsi="Arial Narrow" w:cs="Tahoma"/>
        </w:rPr>
      </w:pPr>
      <w:r w:rsidRPr="005B29EF">
        <w:rPr>
          <w:rFonts w:ascii="Arial Narrow" w:hAnsi="Arial Narrow" w:cs="Tahoma"/>
          <w:b/>
        </w:rPr>
        <w:t>ADVOGADO (</w:t>
      </w:r>
      <w:proofErr w:type="gramStart"/>
      <w:r w:rsidRPr="005B29EF">
        <w:rPr>
          <w:rFonts w:ascii="Arial Narrow" w:hAnsi="Arial Narrow" w:cs="Tahoma"/>
          <w:b/>
        </w:rPr>
        <w:t>S)/</w:t>
      </w:r>
      <w:proofErr w:type="gramEnd"/>
      <w:r w:rsidRPr="005B29EF">
        <w:rPr>
          <w:rFonts w:ascii="Arial Narrow" w:hAnsi="Arial Narrow" w:cs="Tahoma"/>
          <w:b/>
        </w:rPr>
        <w:t xml:space="preserve"> Nº OAB: (*)</w:t>
      </w:r>
      <w:r w:rsidRPr="005B29EF">
        <w:rPr>
          <w:rFonts w:ascii="Arial Narrow" w:hAnsi="Arial Narrow" w:cs="Tahoma"/>
          <w:lang w:eastAsia="zh-CN"/>
        </w:rPr>
        <w:t xml:space="preserve"> __________</w:t>
      </w:r>
      <w:r w:rsidRPr="005B29EF">
        <w:rPr>
          <w:rFonts w:ascii="Arial Narrow" w:hAnsi="Arial Narrow" w:cs="Tahoma"/>
        </w:rPr>
        <w:t>.</w:t>
      </w:r>
    </w:p>
    <w:p w14:paraId="775348F8"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Pelo Presente TERMO, nós, abaixo identificados:</w:t>
      </w:r>
    </w:p>
    <w:p w14:paraId="51234EA0" w14:textId="77777777" w:rsidR="00E86B5B" w:rsidRPr="005B29EF" w:rsidRDefault="00E86B5B" w:rsidP="0039174F">
      <w:pPr>
        <w:widowControl w:val="0"/>
        <w:tabs>
          <w:tab w:val="left" w:pos="426"/>
        </w:tabs>
        <w:spacing w:before="120"/>
        <w:jc w:val="both"/>
        <w:rPr>
          <w:rFonts w:ascii="Arial Narrow" w:hAnsi="Arial Narrow" w:cs="Tahoma"/>
          <w:b/>
        </w:rPr>
      </w:pPr>
      <w:r w:rsidRPr="005B29EF">
        <w:rPr>
          <w:rFonts w:ascii="Arial Narrow" w:hAnsi="Arial Narrow" w:cs="Tahoma"/>
          <w:b/>
        </w:rPr>
        <w:t>1. Estamos CIENTES de que:</w:t>
      </w:r>
    </w:p>
    <w:p w14:paraId="528C25C4"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 xml:space="preserve">d) as informações pessoais dos responsáveis pela contratante e </w:t>
      </w:r>
      <w:proofErr w:type="spellStart"/>
      <w:r w:rsidRPr="005B29EF">
        <w:rPr>
          <w:rFonts w:ascii="Arial Narrow" w:hAnsi="Arial Narrow" w:cs="Tahoma"/>
        </w:rPr>
        <w:t>e</w:t>
      </w:r>
      <w:proofErr w:type="spellEnd"/>
      <w:r w:rsidRPr="005B29EF">
        <w:rPr>
          <w:rFonts w:ascii="Arial Narrow" w:hAnsi="Arial Narrow" w:cs="Tahoma"/>
        </w:rPr>
        <w:t xml:space="preserve"> interessados estão cadastradas no módulo eletrônico do “Cadastro Corporativo TCESP – </w:t>
      </w:r>
      <w:proofErr w:type="spellStart"/>
      <w:r w:rsidRPr="005B29EF">
        <w:rPr>
          <w:rFonts w:ascii="Arial Narrow" w:hAnsi="Arial Narrow" w:cs="Tahoma"/>
        </w:rPr>
        <w:t>CadTCESP</w:t>
      </w:r>
      <w:proofErr w:type="spellEnd"/>
      <w:r w:rsidRPr="005B29EF">
        <w:rPr>
          <w:rFonts w:ascii="Arial Narrow" w:hAnsi="Arial Narrow" w:cs="Tahoma"/>
        </w:rPr>
        <w:t>”, nos termos previstos no Artigo 2º das Instruções nº01/2020, conforme “</w:t>
      </w:r>
      <w:proofErr w:type="gramStart"/>
      <w:r w:rsidRPr="005B29EF">
        <w:rPr>
          <w:rFonts w:ascii="Arial Narrow" w:hAnsi="Arial Narrow" w:cs="Tahoma"/>
        </w:rPr>
        <w:t>Declaração(</w:t>
      </w:r>
      <w:proofErr w:type="spellStart"/>
      <w:proofErr w:type="gramEnd"/>
      <w:r w:rsidRPr="005B29EF">
        <w:rPr>
          <w:rFonts w:ascii="Arial Narrow" w:hAnsi="Arial Narrow" w:cs="Tahoma"/>
        </w:rPr>
        <w:t>ões</w:t>
      </w:r>
      <w:proofErr w:type="spellEnd"/>
      <w:r w:rsidRPr="005B29EF">
        <w:rPr>
          <w:rFonts w:ascii="Arial Narrow" w:hAnsi="Arial Narrow" w:cs="Tahoma"/>
        </w:rPr>
        <w:t>) de Atualização Cadastral” anexa (s);</w:t>
      </w:r>
    </w:p>
    <w:p w14:paraId="58D5D5AF"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e) é de exclusiva responsabilidade do contratado manter seus dados sempre atualizados.</w:t>
      </w:r>
    </w:p>
    <w:p w14:paraId="1E738FEA" w14:textId="77777777" w:rsidR="00E86B5B" w:rsidRPr="005B29EF" w:rsidRDefault="00E86B5B" w:rsidP="0039174F">
      <w:pPr>
        <w:widowControl w:val="0"/>
        <w:tabs>
          <w:tab w:val="left" w:pos="426"/>
        </w:tabs>
        <w:spacing w:before="120"/>
        <w:jc w:val="both"/>
        <w:rPr>
          <w:rFonts w:ascii="Arial Narrow" w:hAnsi="Arial Narrow" w:cs="Tahoma"/>
          <w:b/>
        </w:rPr>
      </w:pPr>
      <w:r w:rsidRPr="005B29EF">
        <w:rPr>
          <w:rFonts w:ascii="Arial Narrow" w:hAnsi="Arial Narrow" w:cs="Tahoma"/>
          <w:b/>
        </w:rPr>
        <w:t>2. Damo-nos por NOTIFICADOS para:</w:t>
      </w:r>
    </w:p>
    <w:p w14:paraId="5264C8B7"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a) O acompanhamento dos atos do processo até seu julgamento final e consequente publicação;</w:t>
      </w:r>
    </w:p>
    <w:p w14:paraId="7F7503F8" w14:textId="77777777" w:rsidR="00E86B5B" w:rsidRPr="005B29EF" w:rsidRDefault="00E86B5B" w:rsidP="0039174F">
      <w:pPr>
        <w:widowControl w:val="0"/>
        <w:tabs>
          <w:tab w:val="left" w:pos="426"/>
        </w:tabs>
        <w:spacing w:before="120"/>
        <w:jc w:val="both"/>
        <w:rPr>
          <w:rFonts w:ascii="Arial Narrow" w:hAnsi="Arial Narrow" w:cs="Tahoma"/>
        </w:rPr>
      </w:pPr>
      <w:r w:rsidRPr="005B29EF">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5B29EF" w:rsidRDefault="00E86B5B" w:rsidP="0039174F">
      <w:pPr>
        <w:widowControl w:val="0"/>
        <w:tabs>
          <w:tab w:val="left" w:pos="426"/>
        </w:tabs>
        <w:spacing w:before="120"/>
        <w:jc w:val="right"/>
        <w:rPr>
          <w:rFonts w:ascii="Arial Narrow" w:hAnsi="Arial Narrow" w:cs="Tahoma"/>
        </w:rPr>
      </w:pPr>
      <w:r w:rsidRPr="005B29EF">
        <w:rPr>
          <w:rFonts w:ascii="Arial Narrow" w:hAnsi="Arial Narrow" w:cs="Tahoma"/>
        </w:rPr>
        <w:t>Local e data.</w:t>
      </w:r>
    </w:p>
    <w:p w14:paraId="2341BFBC" w14:textId="77777777" w:rsidR="00E86B5B" w:rsidRPr="005B29EF" w:rsidRDefault="00E86B5B" w:rsidP="0039174F">
      <w:pPr>
        <w:spacing w:before="120"/>
        <w:jc w:val="both"/>
        <w:rPr>
          <w:rFonts w:ascii="Arial Narrow" w:eastAsia="Calibri" w:hAnsi="Arial Narrow" w:cs="Tahoma"/>
          <w:b/>
          <w:lang w:eastAsia="en-US"/>
        </w:rPr>
      </w:pPr>
      <w:r w:rsidRPr="005B29EF">
        <w:rPr>
          <w:rFonts w:ascii="Arial Narrow" w:eastAsia="Calibri" w:hAnsi="Arial Narrow" w:cs="Tahoma"/>
          <w:b/>
          <w:u w:val="single"/>
          <w:lang w:eastAsia="en-US"/>
        </w:rPr>
        <w:t>AUTORIDADE MÁXIMA DO ÓRGÃO/ENTIDADE</w:t>
      </w:r>
      <w:r w:rsidRPr="005B29EF">
        <w:rPr>
          <w:rFonts w:ascii="Arial Narrow" w:eastAsia="Calibri" w:hAnsi="Arial Narrow" w:cs="Tahoma"/>
          <w:b/>
          <w:strike/>
          <w:lang w:eastAsia="en-US"/>
        </w:rPr>
        <w:t>:</w:t>
      </w:r>
    </w:p>
    <w:p w14:paraId="2C655DAC" w14:textId="77777777" w:rsidR="00E86B5B" w:rsidRPr="005B29EF" w:rsidRDefault="00E86B5B" w:rsidP="0039174F">
      <w:pPr>
        <w:spacing w:before="120"/>
        <w:jc w:val="both"/>
        <w:rPr>
          <w:rFonts w:ascii="Arial Narrow" w:eastAsia="Calibri" w:hAnsi="Arial Narrow" w:cs="Tahoma"/>
          <w:lang w:eastAsia="en-US"/>
        </w:rPr>
      </w:pPr>
      <w:r w:rsidRPr="005B29EF">
        <w:rPr>
          <w:rFonts w:ascii="Arial Narrow" w:eastAsia="Calibri" w:hAnsi="Arial Narrow" w:cs="Tahoma"/>
          <w:lang w:eastAsia="en-US"/>
        </w:rPr>
        <w:t xml:space="preserve">Nome: </w:t>
      </w:r>
    </w:p>
    <w:p w14:paraId="47C7692C" w14:textId="77777777" w:rsidR="00E86B5B" w:rsidRPr="005B29EF" w:rsidRDefault="00E86B5B" w:rsidP="0039174F">
      <w:pPr>
        <w:spacing w:before="120"/>
        <w:jc w:val="both"/>
        <w:rPr>
          <w:rFonts w:ascii="Arial Narrow" w:eastAsia="Calibri" w:hAnsi="Arial Narrow" w:cs="Tahoma"/>
          <w:lang w:eastAsia="en-US"/>
        </w:rPr>
      </w:pPr>
      <w:r w:rsidRPr="005B29EF">
        <w:rPr>
          <w:rFonts w:ascii="Arial Narrow" w:eastAsia="Calibri" w:hAnsi="Arial Narrow" w:cs="Tahoma"/>
          <w:lang w:eastAsia="en-US"/>
        </w:rPr>
        <w:t xml:space="preserve">Cargo: </w:t>
      </w:r>
    </w:p>
    <w:p w14:paraId="481AA715" w14:textId="77777777" w:rsidR="00E86B5B" w:rsidRPr="005B29EF" w:rsidRDefault="00E86B5B" w:rsidP="0039174F">
      <w:pPr>
        <w:spacing w:before="120"/>
        <w:jc w:val="both"/>
        <w:rPr>
          <w:rFonts w:ascii="Arial Narrow" w:eastAsia="Calibri" w:hAnsi="Arial Narrow" w:cs="Tahoma"/>
          <w:lang w:eastAsia="en-US"/>
        </w:rPr>
      </w:pPr>
      <w:r w:rsidRPr="005B29EF">
        <w:rPr>
          <w:rFonts w:ascii="Arial Narrow" w:eastAsia="Calibri" w:hAnsi="Arial Narrow" w:cs="Tahoma"/>
          <w:lang w:eastAsia="en-US"/>
        </w:rPr>
        <w:t xml:space="preserve">CPF: </w:t>
      </w:r>
    </w:p>
    <w:p w14:paraId="342B81D1" w14:textId="77777777" w:rsidR="00E86B5B" w:rsidRPr="005B29EF" w:rsidRDefault="00E86B5B" w:rsidP="0039174F">
      <w:pPr>
        <w:spacing w:before="120"/>
        <w:jc w:val="both"/>
        <w:rPr>
          <w:rFonts w:ascii="Arial Narrow" w:eastAsia="Calibri" w:hAnsi="Arial Narrow" w:cs="Tahoma"/>
          <w:b/>
          <w:u w:val="single"/>
          <w:lang w:eastAsia="en-US"/>
        </w:rPr>
      </w:pPr>
      <w:r w:rsidRPr="005B29EF">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Nome: </w:t>
      </w:r>
    </w:p>
    <w:p w14:paraId="5AEEE508"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Cargo:</w:t>
      </w:r>
    </w:p>
    <w:p w14:paraId="19D5410B"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lastRenderedPageBreak/>
        <w:t>CPF: / RG:</w:t>
      </w:r>
    </w:p>
    <w:p w14:paraId="4D733E07"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Assinatura: ___________________________________.</w:t>
      </w:r>
    </w:p>
    <w:p w14:paraId="264894DE" w14:textId="77777777" w:rsidR="00E86B5B" w:rsidRPr="005B29EF" w:rsidRDefault="00E86B5B" w:rsidP="0039174F">
      <w:pPr>
        <w:spacing w:before="120"/>
        <w:jc w:val="both"/>
        <w:rPr>
          <w:rFonts w:ascii="Arial Narrow" w:hAnsi="Arial Narrow" w:cs="Tahoma"/>
          <w:b/>
          <w:u w:val="single"/>
        </w:rPr>
      </w:pPr>
      <w:r w:rsidRPr="005B29EF">
        <w:rPr>
          <w:rFonts w:ascii="Arial Narrow" w:hAnsi="Arial Narrow" w:cs="Tahoma"/>
          <w:b/>
          <w:u w:val="single"/>
        </w:rPr>
        <w:t>RESPONSÁVEIS QUE ASSINARAM O AJUSTE:</w:t>
      </w:r>
    </w:p>
    <w:p w14:paraId="4983E2B6" w14:textId="77777777" w:rsidR="00E86B5B" w:rsidRPr="005B29EF" w:rsidRDefault="00E86B5B" w:rsidP="0039174F">
      <w:pPr>
        <w:spacing w:before="120"/>
        <w:jc w:val="both"/>
        <w:rPr>
          <w:rFonts w:ascii="Arial Narrow" w:hAnsi="Arial Narrow" w:cs="Tahoma"/>
          <w:b/>
        </w:rPr>
      </w:pPr>
      <w:r w:rsidRPr="005B29EF">
        <w:rPr>
          <w:rFonts w:ascii="Arial Narrow" w:hAnsi="Arial Narrow" w:cs="Tahoma"/>
          <w:b/>
        </w:rPr>
        <w:t>Pelo contratante:</w:t>
      </w:r>
    </w:p>
    <w:p w14:paraId="639D46B1"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Nome: </w:t>
      </w:r>
    </w:p>
    <w:p w14:paraId="23ADE7B1"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Cargo: </w:t>
      </w:r>
    </w:p>
    <w:p w14:paraId="619E40A6"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CPF: / RG:</w:t>
      </w:r>
    </w:p>
    <w:p w14:paraId="4DF13772"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Assinatura: ___________________________________.</w:t>
      </w:r>
    </w:p>
    <w:p w14:paraId="39555B6E" w14:textId="77777777" w:rsidR="00E86B5B" w:rsidRPr="005B29EF" w:rsidRDefault="00E86B5B" w:rsidP="0039174F">
      <w:pPr>
        <w:spacing w:before="120"/>
        <w:jc w:val="both"/>
        <w:rPr>
          <w:rFonts w:ascii="Arial Narrow" w:hAnsi="Arial Narrow" w:cs="Tahoma"/>
          <w:b/>
        </w:rPr>
      </w:pPr>
      <w:r w:rsidRPr="005B29EF">
        <w:rPr>
          <w:rFonts w:ascii="Arial Narrow" w:hAnsi="Arial Narrow" w:cs="Tahoma"/>
          <w:b/>
        </w:rPr>
        <w:t>Pela contratada:</w:t>
      </w:r>
    </w:p>
    <w:p w14:paraId="1AA15E6F"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Nome: </w:t>
      </w:r>
    </w:p>
    <w:p w14:paraId="3BB08923" w14:textId="1B735A0A" w:rsidR="00E86B5B" w:rsidRPr="005B29EF" w:rsidRDefault="00E86B5B" w:rsidP="0039174F">
      <w:pPr>
        <w:spacing w:before="120"/>
        <w:jc w:val="both"/>
        <w:rPr>
          <w:rFonts w:ascii="Arial Narrow" w:hAnsi="Arial Narrow" w:cs="Tahoma"/>
        </w:rPr>
      </w:pPr>
      <w:r w:rsidRPr="005B29EF">
        <w:rPr>
          <w:rFonts w:ascii="Arial Narrow" w:hAnsi="Arial Narrow" w:cs="Tahoma"/>
        </w:rPr>
        <w:t>Cargo:</w:t>
      </w:r>
    </w:p>
    <w:p w14:paraId="7E89E21F" w14:textId="77777777" w:rsidR="00E86B5B" w:rsidRPr="005B29EF" w:rsidRDefault="00E86B5B" w:rsidP="0039174F">
      <w:pPr>
        <w:spacing w:before="120"/>
        <w:jc w:val="both"/>
        <w:rPr>
          <w:rFonts w:ascii="Arial Narrow" w:hAnsi="Arial Narrow" w:cs="Tahoma"/>
          <w:lang w:eastAsia="zh-CN"/>
        </w:rPr>
      </w:pPr>
      <w:r w:rsidRPr="005B29EF">
        <w:rPr>
          <w:rFonts w:ascii="Arial Narrow" w:hAnsi="Arial Narrow" w:cs="Tahoma"/>
        </w:rPr>
        <w:t xml:space="preserve">CPF: </w:t>
      </w:r>
      <w:r w:rsidRPr="005B29EF">
        <w:rPr>
          <w:rFonts w:ascii="Arial Narrow" w:hAnsi="Arial Narrow" w:cs="Tahoma"/>
          <w:lang w:eastAsia="zh-CN"/>
        </w:rPr>
        <w:t xml:space="preserve">/ </w:t>
      </w:r>
      <w:r w:rsidRPr="005B29EF">
        <w:rPr>
          <w:rFonts w:ascii="Arial Narrow" w:hAnsi="Arial Narrow" w:cs="Tahoma"/>
        </w:rPr>
        <w:t>RG:</w:t>
      </w:r>
    </w:p>
    <w:p w14:paraId="525E92C5"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Assinatura: ___________________________________.</w:t>
      </w:r>
    </w:p>
    <w:p w14:paraId="32600D07" w14:textId="77777777" w:rsidR="00E86B5B" w:rsidRPr="005B29EF" w:rsidRDefault="00E86B5B" w:rsidP="0039174F">
      <w:pPr>
        <w:spacing w:before="120"/>
        <w:jc w:val="both"/>
        <w:rPr>
          <w:rFonts w:ascii="Arial Narrow" w:eastAsia="Calibri" w:hAnsi="Arial Narrow" w:cs="Tahoma"/>
          <w:b/>
          <w:lang w:eastAsia="en-US"/>
        </w:rPr>
      </w:pPr>
      <w:r w:rsidRPr="005B29EF">
        <w:rPr>
          <w:rFonts w:ascii="Arial Narrow" w:eastAsia="Calibri" w:hAnsi="Arial Narrow" w:cs="Tahoma"/>
          <w:b/>
          <w:u w:val="single"/>
          <w:lang w:eastAsia="en-US"/>
        </w:rPr>
        <w:t>ORDENADOR DE DESPESA DA CONTRATANTE</w:t>
      </w:r>
      <w:r w:rsidRPr="005B29EF">
        <w:rPr>
          <w:rFonts w:ascii="Arial Narrow" w:eastAsia="Calibri" w:hAnsi="Arial Narrow" w:cs="Tahoma"/>
          <w:b/>
          <w:lang w:eastAsia="en-US"/>
        </w:rPr>
        <w:t>:</w:t>
      </w:r>
    </w:p>
    <w:p w14:paraId="29E09AF7"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Nome: </w:t>
      </w:r>
    </w:p>
    <w:p w14:paraId="28A5ABE8"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Cargo: </w:t>
      </w:r>
    </w:p>
    <w:p w14:paraId="76C0A344"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CPF: / RG:</w:t>
      </w:r>
    </w:p>
    <w:p w14:paraId="77053902"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Assinatura: ___________________________________.</w:t>
      </w:r>
    </w:p>
    <w:p w14:paraId="3AAA5998" w14:textId="77777777" w:rsidR="00E86B5B" w:rsidRPr="005B29EF" w:rsidRDefault="00E86B5B" w:rsidP="0039174F">
      <w:pPr>
        <w:spacing w:before="120"/>
        <w:jc w:val="both"/>
        <w:rPr>
          <w:rFonts w:ascii="Arial Narrow" w:eastAsia="Calibri" w:hAnsi="Arial Narrow" w:cs="Tahoma"/>
          <w:b/>
          <w:lang w:eastAsia="en-US"/>
        </w:rPr>
      </w:pPr>
      <w:proofErr w:type="gramStart"/>
      <w:r w:rsidRPr="005B29EF">
        <w:rPr>
          <w:rFonts w:ascii="Arial Narrow" w:eastAsia="Calibri" w:hAnsi="Arial Narrow" w:cs="Tahoma"/>
          <w:b/>
          <w:bCs/>
          <w:u w:val="single"/>
          <w:lang w:eastAsia="en-US"/>
        </w:rPr>
        <w:t>GESTOR(</w:t>
      </w:r>
      <w:proofErr w:type="gramEnd"/>
      <w:r w:rsidRPr="005B29EF">
        <w:rPr>
          <w:rFonts w:ascii="Arial Narrow" w:eastAsia="Calibri" w:hAnsi="Arial Narrow" w:cs="Tahoma"/>
          <w:b/>
          <w:bCs/>
          <w:u w:val="single"/>
          <w:lang w:eastAsia="en-US"/>
        </w:rPr>
        <w:t>ES) DO CONTRATO</w:t>
      </w:r>
      <w:r w:rsidRPr="005B29EF">
        <w:rPr>
          <w:rFonts w:ascii="Arial Narrow" w:eastAsia="Calibri" w:hAnsi="Arial Narrow" w:cs="Tahoma"/>
          <w:b/>
          <w:lang w:eastAsia="en-US"/>
        </w:rPr>
        <w:t>:</w:t>
      </w:r>
    </w:p>
    <w:p w14:paraId="343BF430"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Nome: </w:t>
      </w:r>
    </w:p>
    <w:p w14:paraId="7B13925A"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 xml:space="preserve">Cargo: </w:t>
      </w:r>
    </w:p>
    <w:p w14:paraId="38E27A63"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CPF: / RG:</w:t>
      </w:r>
    </w:p>
    <w:p w14:paraId="70F331B7" w14:textId="77777777" w:rsidR="00E86B5B" w:rsidRPr="005B29EF" w:rsidRDefault="00E86B5B" w:rsidP="0039174F">
      <w:pPr>
        <w:spacing w:before="120"/>
        <w:jc w:val="both"/>
        <w:rPr>
          <w:rFonts w:ascii="Arial Narrow" w:hAnsi="Arial Narrow" w:cs="Tahoma"/>
        </w:rPr>
      </w:pPr>
      <w:r w:rsidRPr="005B29EF">
        <w:rPr>
          <w:rFonts w:ascii="Arial Narrow" w:hAnsi="Arial Narrow" w:cs="Tahoma"/>
        </w:rPr>
        <w:t>Assinatura: ___________________________________.</w:t>
      </w:r>
    </w:p>
    <w:p w14:paraId="425E7BED" w14:textId="77777777" w:rsidR="00E86B5B" w:rsidRPr="005B29EF" w:rsidRDefault="00E86B5B" w:rsidP="0039174F">
      <w:pPr>
        <w:spacing w:before="120"/>
        <w:jc w:val="both"/>
        <w:rPr>
          <w:rFonts w:ascii="Arial Narrow" w:eastAsia="Calibri" w:hAnsi="Arial Narrow" w:cs="Tahoma"/>
          <w:b/>
          <w:lang w:eastAsia="en-US"/>
        </w:rPr>
      </w:pPr>
      <w:r w:rsidRPr="005B29EF">
        <w:rPr>
          <w:rFonts w:ascii="Arial Narrow" w:eastAsia="Calibri" w:hAnsi="Arial Narrow" w:cs="Tahoma"/>
          <w:b/>
          <w:bCs/>
          <w:u w:val="single"/>
          <w:lang w:eastAsia="en-US"/>
        </w:rPr>
        <w:t>DEMAIS RESPONSÁVEIS (*)</w:t>
      </w:r>
      <w:r w:rsidRPr="005B29EF">
        <w:rPr>
          <w:rFonts w:ascii="Arial Narrow" w:eastAsia="Calibri" w:hAnsi="Arial Narrow" w:cs="Tahoma"/>
          <w:b/>
          <w:lang w:eastAsia="en-US"/>
        </w:rPr>
        <w:t>:</w:t>
      </w:r>
    </w:p>
    <w:p w14:paraId="3DC4FA6E" w14:textId="77777777" w:rsidR="00E86B5B" w:rsidRPr="005B29EF" w:rsidRDefault="00E86B5B" w:rsidP="0039174F">
      <w:pPr>
        <w:spacing w:before="120"/>
        <w:contextualSpacing/>
        <w:jc w:val="both"/>
        <w:rPr>
          <w:rFonts w:ascii="Arial Narrow" w:hAnsi="Arial Narrow" w:cs="Tahoma"/>
          <w:b/>
        </w:rPr>
      </w:pPr>
      <w:r w:rsidRPr="005B29EF">
        <w:rPr>
          <w:rFonts w:ascii="Arial Narrow" w:hAnsi="Arial Narrow" w:cs="Tahoma"/>
          <w:b/>
        </w:rPr>
        <w:t>Responsável pelo processo licitatório:</w:t>
      </w:r>
    </w:p>
    <w:p w14:paraId="5736D71B" w14:textId="77777777" w:rsidR="00610C30" w:rsidRPr="005B29EF" w:rsidRDefault="00E86B5B" w:rsidP="00610C30">
      <w:pPr>
        <w:spacing w:before="120"/>
        <w:contextualSpacing/>
        <w:jc w:val="both"/>
        <w:rPr>
          <w:rFonts w:ascii="Arial Narrow" w:hAnsi="Arial Narrow" w:cs="Tahoma"/>
        </w:rPr>
      </w:pPr>
      <w:r w:rsidRPr="005B29EF">
        <w:rPr>
          <w:rFonts w:ascii="Arial Narrow" w:hAnsi="Arial Narrow" w:cs="Tahoma"/>
        </w:rPr>
        <w:t xml:space="preserve">Nome: </w:t>
      </w:r>
      <w:r w:rsidR="00610C30" w:rsidRPr="005B29EF">
        <w:rPr>
          <w:rFonts w:ascii="Arial Narrow" w:hAnsi="Arial Narrow" w:cs="Tahoma"/>
        </w:rPr>
        <w:t xml:space="preserve">                                                         CPF: / RG:</w:t>
      </w:r>
    </w:p>
    <w:p w14:paraId="4138BA51" w14:textId="77777777" w:rsidR="00E86B5B" w:rsidRPr="005B29EF" w:rsidRDefault="00E86B5B" w:rsidP="0039174F">
      <w:pPr>
        <w:spacing w:before="120"/>
        <w:contextualSpacing/>
        <w:jc w:val="both"/>
        <w:rPr>
          <w:rFonts w:ascii="Arial Narrow" w:hAnsi="Arial Narrow" w:cs="Tahoma"/>
        </w:rPr>
      </w:pPr>
      <w:r w:rsidRPr="005B29EF">
        <w:rPr>
          <w:rFonts w:ascii="Arial Narrow" w:hAnsi="Arial Narrow" w:cs="Tahoma"/>
        </w:rPr>
        <w:t>Cargo:</w:t>
      </w:r>
    </w:p>
    <w:p w14:paraId="22BEA14E" w14:textId="77777777" w:rsidR="00E86B5B" w:rsidRPr="005B29EF" w:rsidRDefault="00E86B5B" w:rsidP="0039174F">
      <w:pPr>
        <w:spacing w:before="240" w:after="120"/>
        <w:contextualSpacing/>
        <w:jc w:val="both"/>
        <w:rPr>
          <w:rFonts w:ascii="Arial Narrow" w:hAnsi="Arial Narrow" w:cs="Tahoma"/>
        </w:rPr>
      </w:pPr>
      <w:r w:rsidRPr="005B29EF">
        <w:rPr>
          <w:rFonts w:ascii="Arial Narrow" w:hAnsi="Arial Narrow" w:cs="Tahoma"/>
        </w:rPr>
        <w:t>Assinatura: ___________________________________.</w:t>
      </w:r>
    </w:p>
    <w:p w14:paraId="17B0AF4D" w14:textId="561E634A" w:rsidR="00E86B5B" w:rsidRPr="005B29EF" w:rsidRDefault="00E86B5B" w:rsidP="00610C30">
      <w:pPr>
        <w:spacing w:after="160"/>
        <w:jc w:val="both"/>
        <w:rPr>
          <w:rFonts w:ascii="Arial Narrow" w:hAnsi="Arial Narrow" w:cs="Tahoma"/>
          <w:bCs/>
        </w:rPr>
      </w:pPr>
      <w:r w:rsidRPr="005B29EF">
        <w:rPr>
          <w:rFonts w:ascii="Arial Narrow" w:eastAsia="Calibri" w:hAnsi="Arial Narrow"/>
          <w:lang w:eastAsia="en-US"/>
        </w:rPr>
        <w:t>(*) O Termo de Ciência e Notificação e/ou Cadastro do(s) Responsável(</w:t>
      </w:r>
      <w:proofErr w:type="spellStart"/>
      <w:r w:rsidRPr="005B29EF">
        <w:rPr>
          <w:rFonts w:ascii="Arial Narrow" w:eastAsia="Calibri" w:hAnsi="Arial Narrow"/>
          <w:lang w:eastAsia="en-US"/>
        </w:rPr>
        <w:t>is</w:t>
      </w:r>
      <w:proofErr w:type="spellEnd"/>
      <w:r w:rsidRPr="005B29EF">
        <w:rPr>
          <w:rFonts w:ascii="Arial Narrow" w:eastAsia="Calibri" w:hAnsi="Arial Narrow"/>
          <w:lang w:eastAsia="en-US"/>
        </w:rPr>
        <w:t>)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proofErr w:type="gramStart"/>
      <w:r w:rsidRPr="005B29EF">
        <w:rPr>
          <w:rFonts w:ascii="Arial Narrow" w:eastAsia="Calibri" w:hAnsi="Arial Narrow"/>
          <w:lang w:eastAsia="en-US"/>
        </w:rPr>
        <w:t>inciso</w:t>
      </w:r>
      <w:proofErr w:type="gramEnd"/>
      <w:r w:rsidRPr="005B29EF">
        <w:rPr>
          <w:rFonts w:ascii="Arial Narrow" w:eastAsia="Calibri" w:hAnsi="Arial Narrow"/>
          <w:lang w:eastAsia="en-US"/>
        </w:rPr>
        <w:t xml:space="preserve"> acrescido pela Resolução nº 11/2021)</w:t>
      </w:r>
      <w:r w:rsidRPr="005B29EF">
        <w:rPr>
          <w:rFonts w:ascii="Arial Narrow" w:hAnsi="Arial Narrow" w:cs="Tahoma"/>
        </w:rPr>
        <w:t>.</w:t>
      </w:r>
      <w:r w:rsidRPr="005B29EF">
        <w:rPr>
          <w:rFonts w:ascii="Arial Narrow" w:hAnsi="Arial Narrow" w:cs="Tahoma"/>
          <w:bCs/>
        </w:rPr>
        <w:br w:type="page"/>
      </w:r>
    </w:p>
    <w:p w14:paraId="4FA64B55" w14:textId="77777777" w:rsidR="00AE1945" w:rsidRPr="005B29EF" w:rsidRDefault="00AE1945" w:rsidP="0039174F">
      <w:pPr>
        <w:jc w:val="both"/>
        <w:rPr>
          <w:rFonts w:ascii="Arial Narrow" w:eastAsia="Calibri" w:hAnsi="Arial Narrow" w:cs="Calibri"/>
        </w:rPr>
      </w:pPr>
    </w:p>
    <w:p w14:paraId="39A4EC32" w14:textId="1672379A" w:rsidR="00AE1945" w:rsidRPr="005B29EF"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5B29EF">
        <w:rPr>
          <w:rFonts w:ascii="Arial Narrow" w:hAnsi="Arial Narrow"/>
          <w:b/>
          <w:bCs/>
        </w:rPr>
        <w:t>ANEXO XII – ORIENTAÇÕES PARA PROTOCOLO DIGITAL DAS NOTAS FISCAIS</w:t>
      </w:r>
    </w:p>
    <w:p w14:paraId="41F15AC7" w14:textId="77777777" w:rsidR="00AE1945" w:rsidRPr="005B29EF" w:rsidRDefault="00AE1945" w:rsidP="0039174F">
      <w:pPr>
        <w:widowControl w:val="0"/>
        <w:spacing w:before="120" w:after="120"/>
        <w:jc w:val="both"/>
        <w:rPr>
          <w:rFonts w:ascii="Arial Narrow" w:hAnsi="Arial Narrow" w:cs="Tahoma"/>
          <w:b/>
        </w:rPr>
      </w:pPr>
    </w:p>
    <w:p w14:paraId="41354CD3" w14:textId="6278D79F" w:rsidR="00E86B5B" w:rsidRPr="005B29EF" w:rsidRDefault="00E86B5B" w:rsidP="0039174F">
      <w:pPr>
        <w:widowControl w:val="0"/>
        <w:spacing w:before="120" w:after="120"/>
        <w:jc w:val="both"/>
        <w:rPr>
          <w:rFonts w:ascii="Arial Narrow" w:hAnsi="Arial Narrow" w:cs="Tahoma"/>
          <w:b/>
        </w:rPr>
      </w:pPr>
      <w:r w:rsidRPr="005B29EF">
        <w:rPr>
          <w:rFonts w:ascii="Arial Narrow" w:hAnsi="Arial Narrow" w:cs="Tahoma"/>
          <w:b/>
        </w:rPr>
        <w:t xml:space="preserve">PREGÃO ELETRÔNICO Nº </w:t>
      </w:r>
      <w:r w:rsidR="002C49E1" w:rsidRPr="005B29EF">
        <w:rPr>
          <w:rFonts w:ascii="Arial Narrow" w:hAnsi="Arial Narrow" w:cs="Tahoma"/>
          <w:b/>
        </w:rPr>
        <w:t>055/2025</w:t>
      </w:r>
    </w:p>
    <w:p w14:paraId="34D10608" w14:textId="1B8AB579" w:rsidR="00E86B5B" w:rsidRPr="005B29EF" w:rsidRDefault="00E86B5B" w:rsidP="0039174F">
      <w:pPr>
        <w:widowControl w:val="0"/>
        <w:spacing w:before="120" w:after="120"/>
        <w:jc w:val="both"/>
        <w:rPr>
          <w:rFonts w:ascii="Arial Narrow" w:hAnsi="Arial Narrow" w:cs="Tahoma"/>
          <w:b/>
        </w:rPr>
      </w:pPr>
      <w:r w:rsidRPr="005B29EF">
        <w:rPr>
          <w:rFonts w:ascii="Arial Narrow" w:hAnsi="Arial Narrow" w:cs="Tahoma"/>
          <w:b/>
        </w:rPr>
        <w:t xml:space="preserve">PROCESSO Nº </w:t>
      </w:r>
      <w:r w:rsidR="002F3C4F" w:rsidRPr="005B29EF">
        <w:rPr>
          <w:rFonts w:ascii="Arial Narrow" w:hAnsi="Arial Narrow" w:cs="Tahoma"/>
          <w:b/>
        </w:rPr>
        <w:t>19.044</w:t>
      </w:r>
      <w:r w:rsidR="00921674" w:rsidRPr="005B29EF">
        <w:rPr>
          <w:rFonts w:ascii="Arial Narrow" w:hAnsi="Arial Narrow" w:cs="Tahoma"/>
          <w:b/>
        </w:rPr>
        <w:t>/2025</w:t>
      </w:r>
    </w:p>
    <w:p w14:paraId="18EEC7CA" w14:textId="77777777" w:rsidR="009E1C63" w:rsidRPr="005B29EF" w:rsidRDefault="009E1C63" w:rsidP="0039174F">
      <w:pPr>
        <w:widowControl w:val="0"/>
        <w:spacing w:before="120" w:after="120"/>
        <w:jc w:val="both"/>
        <w:rPr>
          <w:rFonts w:ascii="Arial Narrow" w:hAnsi="Arial Narrow" w:cs="Tahoma"/>
          <w:b/>
        </w:rPr>
      </w:pPr>
    </w:p>
    <w:p w14:paraId="470AD4E8" w14:textId="200CBD3C" w:rsidR="00E86B5B" w:rsidRPr="005B29EF" w:rsidRDefault="00E86B5B" w:rsidP="0039174F">
      <w:pPr>
        <w:widowControl w:val="0"/>
        <w:spacing w:before="120" w:after="120"/>
        <w:jc w:val="both"/>
        <w:rPr>
          <w:rFonts w:ascii="Arial Narrow" w:hAnsi="Arial Narrow" w:cs="Tahoma"/>
        </w:rPr>
      </w:pPr>
      <w:r w:rsidRPr="005B29EF">
        <w:rPr>
          <w:rFonts w:ascii="Arial Narrow" w:hAnsi="Arial Narrow" w:cs="Tahoma"/>
          <w:b/>
        </w:rPr>
        <w:t xml:space="preserve">OBJETO: </w:t>
      </w:r>
      <w:r w:rsidR="00921674" w:rsidRPr="005B29EF">
        <w:rPr>
          <w:rFonts w:ascii="Arial Narrow" w:hAnsi="Arial Narrow" w:cs="Times New Roman"/>
        </w:rPr>
        <w:t xml:space="preserve">REGISTRO DE PREÇOS PARA A EVENTUAL AQUISIÇÃO DE </w:t>
      </w:r>
      <w:r w:rsidR="002F3C4F" w:rsidRPr="005B29EF">
        <w:rPr>
          <w:rFonts w:ascii="Arial Narrow" w:hAnsi="Arial Narrow" w:cs="Times New Roman"/>
        </w:rPr>
        <w:t>MATERIAL DE LIMPEZA</w:t>
      </w:r>
      <w:r w:rsidR="00921674" w:rsidRPr="005B29EF">
        <w:rPr>
          <w:rFonts w:ascii="Arial Narrow" w:hAnsi="Arial Narrow" w:cs="Times New Roman"/>
        </w:rPr>
        <w:t>, PARA ATENDER AS NECESSIDADES DE TODAS AS SECRETARIAS MUNICIPAIS</w:t>
      </w:r>
      <w:r w:rsidR="00DF31F2" w:rsidRPr="005B29EF">
        <w:rPr>
          <w:rFonts w:ascii="Arial Narrow" w:hAnsi="Arial Narrow" w:cs="Tahoma"/>
        </w:rPr>
        <w:t>.</w:t>
      </w:r>
    </w:p>
    <w:p w14:paraId="4F88903A" w14:textId="77777777" w:rsidR="00DF31F2" w:rsidRPr="005B29EF" w:rsidRDefault="00DF31F2" w:rsidP="0039174F">
      <w:pPr>
        <w:widowControl w:val="0"/>
        <w:spacing w:before="120" w:after="120"/>
        <w:jc w:val="both"/>
        <w:rPr>
          <w:rFonts w:ascii="Arial Narrow" w:hAnsi="Arial Narrow" w:cs="Tahoma"/>
        </w:rPr>
      </w:pPr>
    </w:p>
    <w:p w14:paraId="7DC25D58" w14:textId="77777777" w:rsidR="00E86B5B" w:rsidRPr="005B29EF" w:rsidRDefault="00E86B5B" w:rsidP="0039174F">
      <w:pPr>
        <w:widowControl w:val="0"/>
        <w:spacing w:after="200"/>
        <w:jc w:val="both"/>
        <w:rPr>
          <w:rFonts w:ascii="Arial Narrow" w:hAnsi="Arial Narrow" w:cs="Tahoma"/>
        </w:rPr>
      </w:pPr>
      <w:r w:rsidRPr="005B29EF">
        <w:rPr>
          <w:rFonts w:ascii="Arial Narrow" w:hAnsi="Arial Narrow" w:cs="Tahoma"/>
        </w:rPr>
        <w:t xml:space="preserve">1. A empresa CONTRATADA deverá protocolar processo para recebimento de valores por meio do link </w:t>
      </w:r>
      <w:hyperlink r:id="rId8" w:history="1">
        <w:r w:rsidRPr="005B29EF">
          <w:rPr>
            <w:rStyle w:val="Hyperlink"/>
            <w:rFonts w:ascii="Arial Narrow" w:hAnsi="Arial Narrow" w:cs="Tahoma"/>
          </w:rPr>
          <w:t>https://protocolo.cidadao.conam.com.br/mairipora</w:t>
        </w:r>
      </w:hyperlink>
      <w:r w:rsidRPr="005B29EF">
        <w:rPr>
          <w:rFonts w:ascii="Arial Narrow" w:hAnsi="Arial Narrow" w:cs="Tahoma"/>
        </w:rPr>
        <w:t xml:space="preserve"> com o assunto “PAGAMENTO DE NOTAS FISCAIS”.</w:t>
      </w:r>
    </w:p>
    <w:p w14:paraId="248404B6"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rPr>
        <w:t>1.1. Deverão constar, obrigatoriamente, os seguintes dados:</w:t>
      </w:r>
    </w:p>
    <w:p w14:paraId="77B58AD0"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rPr>
        <w:t>1.1.1. Nome/razão social;</w:t>
      </w:r>
    </w:p>
    <w:p w14:paraId="0A9B3F75"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rPr>
        <w:t>1.1.2. CPF/CNPJ;</w:t>
      </w:r>
    </w:p>
    <w:p w14:paraId="00DE2295"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rPr>
        <w:t>1.1.3. Telefone para contato;</w:t>
      </w:r>
    </w:p>
    <w:p w14:paraId="64E14EA5"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rPr>
        <w:t>1.1.4. Nota fiscal de produto/serviço;</w:t>
      </w:r>
    </w:p>
    <w:p w14:paraId="329309B4"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rPr>
        <w:t>1.1.5. Cópia de contrato firmado com o município;</w:t>
      </w:r>
    </w:p>
    <w:p w14:paraId="4DE803B3"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rPr>
        <w:t>1.1.7. Autorização de fornecimento.</w:t>
      </w:r>
    </w:p>
    <w:p w14:paraId="58E2C48A" w14:textId="77777777" w:rsidR="00E86B5B" w:rsidRPr="005B29EF" w:rsidRDefault="00E86B5B" w:rsidP="0039174F">
      <w:pPr>
        <w:widowControl w:val="0"/>
        <w:spacing w:after="200"/>
        <w:rPr>
          <w:rFonts w:ascii="Arial Narrow" w:hAnsi="Arial Narrow" w:cs="Tahoma"/>
        </w:rPr>
      </w:pPr>
    </w:p>
    <w:p w14:paraId="0E9ACC29" w14:textId="77777777" w:rsidR="00E86B5B" w:rsidRPr="005B29EF" w:rsidRDefault="00E86B5B" w:rsidP="0039174F">
      <w:pPr>
        <w:widowControl w:val="0"/>
        <w:spacing w:after="200"/>
        <w:rPr>
          <w:rFonts w:ascii="Arial Narrow" w:hAnsi="Arial Narrow" w:cs="Tahoma"/>
        </w:rPr>
      </w:pPr>
      <w:r w:rsidRPr="005B29EF">
        <w:rPr>
          <w:rFonts w:ascii="Arial Narrow" w:hAnsi="Arial Narrow" w:cs="Tahoma"/>
          <w:b/>
        </w:rPr>
        <w:t>Observação</w:t>
      </w:r>
      <w:r w:rsidRPr="005B29EF">
        <w:rPr>
          <w:rFonts w:ascii="Arial Narrow" w:hAnsi="Arial Narrow" w:cs="Tahoma"/>
        </w:rPr>
        <w:t xml:space="preserve">: </w:t>
      </w:r>
    </w:p>
    <w:p w14:paraId="6396F531" w14:textId="46F9C081" w:rsidR="00E86B5B" w:rsidRPr="005B29EF" w:rsidRDefault="00E86B5B" w:rsidP="0039174F">
      <w:pPr>
        <w:widowControl w:val="0"/>
        <w:spacing w:after="200"/>
        <w:jc w:val="both"/>
        <w:rPr>
          <w:rFonts w:ascii="Arial Narrow" w:hAnsi="Arial Narrow" w:cs="Tahoma"/>
        </w:rPr>
      </w:pPr>
      <w:r w:rsidRPr="005B29EF">
        <w:rPr>
          <w:rFonts w:ascii="Arial Narrow" w:hAnsi="Arial Narrow" w:cs="Tahoma"/>
        </w:rPr>
        <w:t>Todas est</w:t>
      </w:r>
      <w:r w:rsidR="009E1C63" w:rsidRPr="005B29EF">
        <w:rPr>
          <w:rFonts w:ascii="Arial Narrow" w:hAnsi="Arial Narrow" w:cs="Tahoma"/>
        </w:rPr>
        <w:t>as</w:t>
      </w:r>
      <w:r w:rsidRPr="005B29EF">
        <w:rPr>
          <w:rFonts w:ascii="Arial Narrow" w:hAnsi="Arial Narrow" w:cs="Tahoma"/>
        </w:rPr>
        <w:t xml:space="preserve"> informaç</w:t>
      </w:r>
      <w:r w:rsidR="009E1C63" w:rsidRPr="005B29EF">
        <w:rPr>
          <w:rFonts w:ascii="Arial Narrow" w:hAnsi="Arial Narrow" w:cs="Tahoma"/>
        </w:rPr>
        <w:t>ões</w:t>
      </w:r>
      <w:r w:rsidRPr="005B29EF">
        <w:rPr>
          <w:rFonts w:ascii="Arial Narrow" w:hAnsi="Arial Narrow" w:cs="Tahoma"/>
        </w:rPr>
        <w:t xml:space="preserve"> são importantes para que o processo de pagamento chegue no tempo correto a quem deve atestar a Nota Fiscal.</w:t>
      </w:r>
    </w:p>
    <w:p w14:paraId="314950C3" w14:textId="77777777" w:rsidR="00E86B5B" w:rsidRPr="005B29EF" w:rsidRDefault="00E86B5B" w:rsidP="0039174F">
      <w:pPr>
        <w:widowControl w:val="0"/>
        <w:spacing w:after="200"/>
        <w:jc w:val="both"/>
        <w:rPr>
          <w:rFonts w:ascii="Arial Narrow" w:hAnsi="Arial Narrow" w:cs="Tahoma"/>
        </w:rPr>
      </w:pPr>
      <w:r w:rsidRPr="005B29EF">
        <w:rPr>
          <w:rFonts w:ascii="Arial Narrow" w:hAnsi="Arial Narrow" w:cs="Tahoma"/>
        </w:rPr>
        <w:t>O Protocolo Digital das Notas Fiscais possibilitará que a empresa contratada acompanhe o andamento de seu processo de pagamento.</w:t>
      </w:r>
    </w:p>
    <w:p w14:paraId="64AC1B42" w14:textId="77777777" w:rsidR="00E86B5B" w:rsidRPr="005B29EF" w:rsidRDefault="00E86B5B" w:rsidP="0039174F">
      <w:pPr>
        <w:spacing w:before="120" w:after="120"/>
        <w:jc w:val="both"/>
        <w:rPr>
          <w:rFonts w:ascii="Arial Narrow" w:hAnsi="Arial Narrow" w:cs="Tahoma"/>
          <w:bCs/>
        </w:rPr>
      </w:pPr>
    </w:p>
    <w:p w14:paraId="4292124F" w14:textId="77777777" w:rsidR="007B6EAB" w:rsidRPr="005B29EF" w:rsidRDefault="007B6EAB" w:rsidP="0039174F">
      <w:pPr>
        <w:jc w:val="center"/>
        <w:rPr>
          <w:rFonts w:ascii="Arial Narrow" w:eastAsia="Calibri" w:hAnsi="Arial Narrow" w:cs="Calibri"/>
        </w:rPr>
      </w:pPr>
    </w:p>
    <w:sectPr w:rsidR="007B6EAB" w:rsidRPr="005B29EF" w:rsidSect="00921674">
      <w:headerReference w:type="default" r:id="rId9"/>
      <w:pgSz w:w="11906" w:h="16838"/>
      <w:pgMar w:top="2268" w:right="1134" w:bottom="993"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5134" w14:textId="77777777" w:rsidR="002C49E1" w:rsidRDefault="002C49E1">
      <w:r>
        <w:separator/>
      </w:r>
    </w:p>
  </w:endnote>
  <w:endnote w:type="continuationSeparator" w:id="0">
    <w:p w14:paraId="5FC45C8C" w14:textId="77777777" w:rsidR="002C49E1" w:rsidRDefault="002C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Gadugi"/>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96B3" w14:textId="77777777" w:rsidR="002C49E1" w:rsidRDefault="002C49E1">
      <w:r>
        <w:separator/>
      </w:r>
    </w:p>
  </w:footnote>
  <w:footnote w:type="continuationSeparator" w:id="0">
    <w:p w14:paraId="2546203A" w14:textId="77777777" w:rsidR="002C49E1" w:rsidRDefault="002C4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2C49E1" w:rsidRDefault="002C49E1">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584398"/>
    <w:multiLevelType w:val="hybridMultilevel"/>
    <w:tmpl w:val="D55EF4C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8">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EF3391F"/>
    <w:multiLevelType w:val="multilevel"/>
    <w:tmpl w:val="93AE12DC"/>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790"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3">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7023"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4"/>
  </w:num>
  <w:num w:numId="3">
    <w:abstractNumId w:val="15"/>
  </w:num>
  <w:num w:numId="4">
    <w:abstractNumId w:val="9"/>
  </w:num>
  <w:num w:numId="5">
    <w:abstractNumId w:val="21"/>
  </w:num>
  <w:num w:numId="6">
    <w:abstractNumId w:val="14"/>
  </w:num>
  <w:num w:numId="7">
    <w:abstractNumId w:val="19"/>
  </w:num>
  <w:num w:numId="8">
    <w:abstractNumId w:val="8"/>
  </w:num>
  <w:num w:numId="9">
    <w:abstractNumId w:val="2"/>
  </w:num>
  <w:num w:numId="10">
    <w:abstractNumId w:val="3"/>
  </w:num>
  <w:num w:numId="11">
    <w:abstractNumId w:val="6"/>
  </w:num>
  <w:num w:numId="12">
    <w:abstractNumId w:val="12"/>
  </w:num>
  <w:num w:numId="13">
    <w:abstractNumId w:val="16"/>
  </w:num>
  <w:num w:numId="14">
    <w:abstractNumId w:val="25"/>
  </w:num>
  <w:num w:numId="15">
    <w:abstractNumId w:val="18"/>
  </w:num>
  <w:num w:numId="16">
    <w:abstractNumId w:val="0"/>
  </w:num>
  <w:num w:numId="17">
    <w:abstractNumId w:val="11"/>
  </w:num>
  <w:num w:numId="18">
    <w:abstractNumId w:val="5"/>
  </w:num>
  <w:num w:numId="19">
    <w:abstractNumId w:val="10"/>
  </w:num>
  <w:num w:numId="20">
    <w:abstractNumId w:val="1"/>
  </w:num>
  <w:num w:numId="21">
    <w:abstractNumId w:val="26"/>
  </w:num>
  <w:num w:numId="22">
    <w:abstractNumId w:val="23"/>
  </w:num>
  <w:num w:numId="23">
    <w:abstractNumId w:val="22"/>
  </w:num>
  <w:num w:numId="24">
    <w:abstractNumId w:val="17"/>
  </w:num>
  <w:num w:numId="25">
    <w:abstractNumId w:val="4"/>
  </w:num>
  <w:num w:numId="26">
    <w:abstractNumId w:val="13"/>
  </w:num>
  <w:num w:numId="2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1BFC"/>
    <w:rsid w:val="0002120B"/>
    <w:rsid w:val="00024298"/>
    <w:rsid w:val="00033135"/>
    <w:rsid w:val="00035A4C"/>
    <w:rsid w:val="00045B06"/>
    <w:rsid w:val="0005299D"/>
    <w:rsid w:val="00066A69"/>
    <w:rsid w:val="00084038"/>
    <w:rsid w:val="0009566E"/>
    <w:rsid w:val="000A2FA1"/>
    <w:rsid w:val="000A3203"/>
    <w:rsid w:val="000B0475"/>
    <w:rsid w:val="000D1FDD"/>
    <w:rsid w:val="000D31FC"/>
    <w:rsid w:val="000E2E63"/>
    <w:rsid w:val="000E7159"/>
    <w:rsid w:val="00131D5F"/>
    <w:rsid w:val="001450C4"/>
    <w:rsid w:val="0014742D"/>
    <w:rsid w:val="0015169D"/>
    <w:rsid w:val="00153F9B"/>
    <w:rsid w:val="00161C4C"/>
    <w:rsid w:val="0017208A"/>
    <w:rsid w:val="00173DBA"/>
    <w:rsid w:val="0017517C"/>
    <w:rsid w:val="0019276C"/>
    <w:rsid w:val="001A4EEE"/>
    <w:rsid w:val="001B141F"/>
    <w:rsid w:val="001B7F86"/>
    <w:rsid w:val="001C2409"/>
    <w:rsid w:val="001C3B73"/>
    <w:rsid w:val="001C543C"/>
    <w:rsid w:val="001D20D2"/>
    <w:rsid w:val="001F3D47"/>
    <w:rsid w:val="00201382"/>
    <w:rsid w:val="00204F7D"/>
    <w:rsid w:val="00210BE0"/>
    <w:rsid w:val="002143E3"/>
    <w:rsid w:val="00217976"/>
    <w:rsid w:val="00223040"/>
    <w:rsid w:val="00223070"/>
    <w:rsid w:val="00241429"/>
    <w:rsid w:val="0024171A"/>
    <w:rsid w:val="00241D31"/>
    <w:rsid w:val="00243A07"/>
    <w:rsid w:val="002546B9"/>
    <w:rsid w:val="00265C03"/>
    <w:rsid w:val="002831BF"/>
    <w:rsid w:val="00283F11"/>
    <w:rsid w:val="00292A5C"/>
    <w:rsid w:val="00297140"/>
    <w:rsid w:val="002A04A7"/>
    <w:rsid w:val="002A14E8"/>
    <w:rsid w:val="002A2296"/>
    <w:rsid w:val="002A5797"/>
    <w:rsid w:val="002A6306"/>
    <w:rsid w:val="002A6978"/>
    <w:rsid w:val="002B6400"/>
    <w:rsid w:val="002C0D08"/>
    <w:rsid w:val="002C49E1"/>
    <w:rsid w:val="002D1C62"/>
    <w:rsid w:val="002D267B"/>
    <w:rsid w:val="002E18F0"/>
    <w:rsid w:val="002F3C4F"/>
    <w:rsid w:val="002F42E3"/>
    <w:rsid w:val="00304650"/>
    <w:rsid w:val="00321B73"/>
    <w:rsid w:val="0032357C"/>
    <w:rsid w:val="00354314"/>
    <w:rsid w:val="003612FE"/>
    <w:rsid w:val="00366577"/>
    <w:rsid w:val="003719F3"/>
    <w:rsid w:val="00373FA4"/>
    <w:rsid w:val="00385DF9"/>
    <w:rsid w:val="0038685E"/>
    <w:rsid w:val="00387806"/>
    <w:rsid w:val="0039174F"/>
    <w:rsid w:val="003C3187"/>
    <w:rsid w:val="003D0506"/>
    <w:rsid w:val="003E4D2D"/>
    <w:rsid w:val="003F569B"/>
    <w:rsid w:val="00400519"/>
    <w:rsid w:val="004017A6"/>
    <w:rsid w:val="004017B0"/>
    <w:rsid w:val="00413330"/>
    <w:rsid w:val="00416ADA"/>
    <w:rsid w:val="00420A92"/>
    <w:rsid w:val="00421BEA"/>
    <w:rsid w:val="004350F6"/>
    <w:rsid w:val="00446078"/>
    <w:rsid w:val="0044721A"/>
    <w:rsid w:val="004720E7"/>
    <w:rsid w:val="004770DA"/>
    <w:rsid w:val="00482146"/>
    <w:rsid w:val="00482C49"/>
    <w:rsid w:val="00490228"/>
    <w:rsid w:val="00492D83"/>
    <w:rsid w:val="004A10A2"/>
    <w:rsid w:val="004B2E95"/>
    <w:rsid w:val="004B32A0"/>
    <w:rsid w:val="004D6DF8"/>
    <w:rsid w:val="004E09FC"/>
    <w:rsid w:val="004E7738"/>
    <w:rsid w:val="004F104B"/>
    <w:rsid w:val="004F1870"/>
    <w:rsid w:val="005008E8"/>
    <w:rsid w:val="00500E42"/>
    <w:rsid w:val="005027F9"/>
    <w:rsid w:val="00504E28"/>
    <w:rsid w:val="00534CEA"/>
    <w:rsid w:val="005503CF"/>
    <w:rsid w:val="005505BD"/>
    <w:rsid w:val="00560D68"/>
    <w:rsid w:val="00570930"/>
    <w:rsid w:val="00571B52"/>
    <w:rsid w:val="005766B3"/>
    <w:rsid w:val="00577340"/>
    <w:rsid w:val="005838C9"/>
    <w:rsid w:val="0058638F"/>
    <w:rsid w:val="00597880"/>
    <w:rsid w:val="005B187D"/>
    <w:rsid w:val="005B29EF"/>
    <w:rsid w:val="005C590D"/>
    <w:rsid w:val="005E259B"/>
    <w:rsid w:val="005E5381"/>
    <w:rsid w:val="00610C30"/>
    <w:rsid w:val="00613253"/>
    <w:rsid w:val="00616E95"/>
    <w:rsid w:val="00622B81"/>
    <w:rsid w:val="00650521"/>
    <w:rsid w:val="00650BAC"/>
    <w:rsid w:val="006540EF"/>
    <w:rsid w:val="00695019"/>
    <w:rsid w:val="006A76D1"/>
    <w:rsid w:val="006C16CE"/>
    <w:rsid w:val="006D1FF3"/>
    <w:rsid w:val="006D3D6C"/>
    <w:rsid w:val="006E64D6"/>
    <w:rsid w:val="006F7B74"/>
    <w:rsid w:val="007030A2"/>
    <w:rsid w:val="0071007D"/>
    <w:rsid w:val="00711B8B"/>
    <w:rsid w:val="00712A66"/>
    <w:rsid w:val="0071731B"/>
    <w:rsid w:val="007224C6"/>
    <w:rsid w:val="00723298"/>
    <w:rsid w:val="007252DC"/>
    <w:rsid w:val="007414D4"/>
    <w:rsid w:val="00744DEF"/>
    <w:rsid w:val="007A4F95"/>
    <w:rsid w:val="007B21F5"/>
    <w:rsid w:val="007B6EAB"/>
    <w:rsid w:val="007C7F97"/>
    <w:rsid w:val="007E758E"/>
    <w:rsid w:val="007E7791"/>
    <w:rsid w:val="00803527"/>
    <w:rsid w:val="00805733"/>
    <w:rsid w:val="00820DA8"/>
    <w:rsid w:val="00822E20"/>
    <w:rsid w:val="00842527"/>
    <w:rsid w:val="008602CE"/>
    <w:rsid w:val="00863E98"/>
    <w:rsid w:val="00864280"/>
    <w:rsid w:val="008670F0"/>
    <w:rsid w:val="00875413"/>
    <w:rsid w:val="008774AC"/>
    <w:rsid w:val="00882035"/>
    <w:rsid w:val="00890055"/>
    <w:rsid w:val="00892624"/>
    <w:rsid w:val="00896B69"/>
    <w:rsid w:val="008A6572"/>
    <w:rsid w:val="008C0177"/>
    <w:rsid w:val="008C0905"/>
    <w:rsid w:val="008C6CA0"/>
    <w:rsid w:val="008D0546"/>
    <w:rsid w:val="008D6CA3"/>
    <w:rsid w:val="008D7A18"/>
    <w:rsid w:val="008E2DE3"/>
    <w:rsid w:val="008E33A9"/>
    <w:rsid w:val="008E39EB"/>
    <w:rsid w:val="008E7791"/>
    <w:rsid w:val="008F3B81"/>
    <w:rsid w:val="00921674"/>
    <w:rsid w:val="00925994"/>
    <w:rsid w:val="00925E1F"/>
    <w:rsid w:val="009272B0"/>
    <w:rsid w:val="00931DD3"/>
    <w:rsid w:val="009333C4"/>
    <w:rsid w:val="00935415"/>
    <w:rsid w:val="00935823"/>
    <w:rsid w:val="009358DB"/>
    <w:rsid w:val="00940FF9"/>
    <w:rsid w:val="00955B9A"/>
    <w:rsid w:val="00990A5D"/>
    <w:rsid w:val="0099173F"/>
    <w:rsid w:val="00994ACA"/>
    <w:rsid w:val="009A0638"/>
    <w:rsid w:val="009B15A8"/>
    <w:rsid w:val="009B1CCC"/>
    <w:rsid w:val="009B31F5"/>
    <w:rsid w:val="009C50C2"/>
    <w:rsid w:val="009E121C"/>
    <w:rsid w:val="009E1C63"/>
    <w:rsid w:val="009F0811"/>
    <w:rsid w:val="00A14228"/>
    <w:rsid w:val="00A33577"/>
    <w:rsid w:val="00A426BF"/>
    <w:rsid w:val="00A577FD"/>
    <w:rsid w:val="00A67053"/>
    <w:rsid w:val="00A90744"/>
    <w:rsid w:val="00A9135D"/>
    <w:rsid w:val="00AA45A3"/>
    <w:rsid w:val="00AC474E"/>
    <w:rsid w:val="00AD5F84"/>
    <w:rsid w:val="00AD6C2D"/>
    <w:rsid w:val="00AE1945"/>
    <w:rsid w:val="00AF100F"/>
    <w:rsid w:val="00AF29B6"/>
    <w:rsid w:val="00AF2DEB"/>
    <w:rsid w:val="00AF3BF2"/>
    <w:rsid w:val="00AF5E01"/>
    <w:rsid w:val="00AF67ED"/>
    <w:rsid w:val="00AF6E2A"/>
    <w:rsid w:val="00B10C3C"/>
    <w:rsid w:val="00B2006C"/>
    <w:rsid w:val="00B35A5A"/>
    <w:rsid w:val="00B41F17"/>
    <w:rsid w:val="00B52138"/>
    <w:rsid w:val="00B647FD"/>
    <w:rsid w:val="00B84E51"/>
    <w:rsid w:val="00BA2EB3"/>
    <w:rsid w:val="00BA55DD"/>
    <w:rsid w:val="00BC5EEB"/>
    <w:rsid w:val="00BD554C"/>
    <w:rsid w:val="00BE0CDB"/>
    <w:rsid w:val="00BE1CDB"/>
    <w:rsid w:val="00BE7320"/>
    <w:rsid w:val="00BF1A81"/>
    <w:rsid w:val="00BF1F2E"/>
    <w:rsid w:val="00BF5B9F"/>
    <w:rsid w:val="00C03BD5"/>
    <w:rsid w:val="00C12F63"/>
    <w:rsid w:val="00C223E1"/>
    <w:rsid w:val="00C27FCD"/>
    <w:rsid w:val="00C35A0E"/>
    <w:rsid w:val="00C64079"/>
    <w:rsid w:val="00C80D30"/>
    <w:rsid w:val="00C82E41"/>
    <w:rsid w:val="00C8672A"/>
    <w:rsid w:val="00C868CA"/>
    <w:rsid w:val="00CB012C"/>
    <w:rsid w:val="00CB2420"/>
    <w:rsid w:val="00CC4674"/>
    <w:rsid w:val="00CE01B9"/>
    <w:rsid w:val="00CE124B"/>
    <w:rsid w:val="00CE34C9"/>
    <w:rsid w:val="00CE5FD4"/>
    <w:rsid w:val="00CF2705"/>
    <w:rsid w:val="00D15A55"/>
    <w:rsid w:val="00D2493A"/>
    <w:rsid w:val="00D47FE3"/>
    <w:rsid w:val="00D53CD4"/>
    <w:rsid w:val="00D55071"/>
    <w:rsid w:val="00D55715"/>
    <w:rsid w:val="00D70658"/>
    <w:rsid w:val="00D71439"/>
    <w:rsid w:val="00D74002"/>
    <w:rsid w:val="00D76491"/>
    <w:rsid w:val="00D86F01"/>
    <w:rsid w:val="00D96156"/>
    <w:rsid w:val="00D96373"/>
    <w:rsid w:val="00DA6992"/>
    <w:rsid w:val="00DB084C"/>
    <w:rsid w:val="00DB61FC"/>
    <w:rsid w:val="00DB7E2F"/>
    <w:rsid w:val="00DC0F0D"/>
    <w:rsid w:val="00DC4118"/>
    <w:rsid w:val="00DC55E9"/>
    <w:rsid w:val="00DF2DE9"/>
    <w:rsid w:val="00DF31F2"/>
    <w:rsid w:val="00DF380E"/>
    <w:rsid w:val="00E112F9"/>
    <w:rsid w:val="00E15566"/>
    <w:rsid w:val="00E168E0"/>
    <w:rsid w:val="00E16E70"/>
    <w:rsid w:val="00E231B2"/>
    <w:rsid w:val="00E253F3"/>
    <w:rsid w:val="00E37195"/>
    <w:rsid w:val="00E47701"/>
    <w:rsid w:val="00E623AD"/>
    <w:rsid w:val="00E6797E"/>
    <w:rsid w:val="00E71B6F"/>
    <w:rsid w:val="00E82652"/>
    <w:rsid w:val="00E86265"/>
    <w:rsid w:val="00E86B5B"/>
    <w:rsid w:val="00E87875"/>
    <w:rsid w:val="00E97BF9"/>
    <w:rsid w:val="00EB1C8E"/>
    <w:rsid w:val="00EC076B"/>
    <w:rsid w:val="00EE1811"/>
    <w:rsid w:val="00EF06DC"/>
    <w:rsid w:val="00EF40D5"/>
    <w:rsid w:val="00EF6FD9"/>
    <w:rsid w:val="00F009A1"/>
    <w:rsid w:val="00F22348"/>
    <w:rsid w:val="00F368AB"/>
    <w:rsid w:val="00F45BF7"/>
    <w:rsid w:val="00F45D35"/>
    <w:rsid w:val="00F73FC7"/>
    <w:rsid w:val="00F754C4"/>
    <w:rsid w:val="00F86189"/>
    <w:rsid w:val="00F86DD0"/>
    <w:rsid w:val="00F91EE9"/>
    <w:rsid w:val="00F9777F"/>
    <w:rsid w:val="00FB47A1"/>
    <w:rsid w:val="00FB5828"/>
    <w:rsid w:val="00FD070D"/>
    <w:rsid w:val="00FE3806"/>
    <w:rsid w:val="00FE55BC"/>
    <w:rsid w:val="00FF6262"/>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856D5D9"/>
  <w15:docId w15:val="{B7EA144D-C63C-4286-A1C6-A9B419B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65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 w:type="numbering" w:customStyle="1" w:styleId="Semlista1">
    <w:name w:val="Sem lista1"/>
    <w:next w:val="Semlista"/>
    <w:uiPriority w:val="99"/>
    <w:semiHidden/>
    <w:unhideWhenUsed/>
    <w:rsid w:val="00217976"/>
  </w:style>
  <w:style w:type="paragraph" w:customStyle="1" w:styleId="xmsonormal">
    <w:name w:val="x_msonormal"/>
    <w:basedOn w:val="Normal"/>
    <w:rsid w:val="00217976"/>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217976"/>
    <w:rPr>
      <w:b/>
      <w:bCs/>
    </w:rPr>
  </w:style>
  <w:style w:type="table" w:customStyle="1" w:styleId="Tabelacomgrade1">
    <w:name w:val="Tabela com grade1"/>
    <w:basedOn w:val="Tabelanormal"/>
    <w:next w:val="Tabelacomgrade"/>
    <w:uiPriority w:val="39"/>
    <w:rsid w:val="0021797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linkVisitado1">
    <w:name w:val="HiperlinkVisitado1"/>
    <w:basedOn w:val="Fontepargpadro"/>
    <w:uiPriority w:val="99"/>
    <w:semiHidden/>
    <w:unhideWhenUsed/>
    <w:rsid w:val="00217976"/>
    <w:rPr>
      <w:color w:val="954F72"/>
      <w:u w:val="single"/>
    </w:rPr>
  </w:style>
  <w:style w:type="character" w:styleId="HiperlinkVisitado">
    <w:name w:val="FollowedHyperlink"/>
    <w:basedOn w:val="Fontepargpadro"/>
    <w:uiPriority w:val="99"/>
    <w:semiHidden/>
    <w:unhideWhenUsed/>
    <w:rsid w:val="00217976"/>
    <w:rPr>
      <w:color w:val="800080" w:themeColor="followedHyperlink"/>
      <w:u w:val="single"/>
    </w:rPr>
  </w:style>
  <w:style w:type="character" w:customStyle="1" w:styleId="Ttulo1Char">
    <w:name w:val="Título 1 Char"/>
    <w:basedOn w:val="Fontepargpadro"/>
    <w:link w:val="Ttulo1"/>
    <w:rsid w:val="00E82652"/>
    <w:rPr>
      <w:rFonts w:ascii="Calibri" w:eastAsia="Calibri" w:hAnsi="Calibri" w:cs="Calibri"/>
      <w:b/>
      <w:color w:val="366091"/>
      <w:sz w:val="28"/>
      <w:szCs w:val="28"/>
    </w:rPr>
  </w:style>
  <w:style w:type="character" w:customStyle="1" w:styleId="Ttulo2Char">
    <w:name w:val="Título 2 Char"/>
    <w:basedOn w:val="Fontepargpadro"/>
    <w:link w:val="Ttulo2"/>
    <w:rsid w:val="00E82652"/>
    <w:rPr>
      <w:rFonts w:ascii="Times New Roman" w:eastAsia="Times New Roman" w:hAnsi="Times New Roman" w:cs="Times New Roman"/>
      <w:b/>
      <w:color w:val="000000"/>
    </w:rPr>
  </w:style>
  <w:style w:type="character" w:customStyle="1" w:styleId="Ttulo3Char">
    <w:name w:val="Título 3 Char"/>
    <w:basedOn w:val="Fontepargpadro"/>
    <w:link w:val="Ttulo3"/>
    <w:rsid w:val="00E82652"/>
    <w:rPr>
      <w:rFonts w:ascii="Cambria" w:eastAsia="Cambria" w:hAnsi="Cambria" w:cs="Cambria"/>
      <w:b/>
      <w:sz w:val="26"/>
      <w:szCs w:val="26"/>
    </w:rPr>
  </w:style>
  <w:style w:type="character" w:customStyle="1" w:styleId="Ttulo4Char">
    <w:name w:val="Título 4 Char"/>
    <w:basedOn w:val="Fontepargpadro"/>
    <w:link w:val="Ttulo4"/>
    <w:rsid w:val="00E82652"/>
    <w:rPr>
      <w:rFonts w:ascii="Calibri" w:eastAsia="Calibri" w:hAnsi="Calibri" w:cs="Calibri"/>
      <w:i/>
      <w:color w:val="366091"/>
    </w:rPr>
  </w:style>
  <w:style w:type="character" w:customStyle="1" w:styleId="Ttulo5Char">
    <w:name w:val="Título 5 Char"/>
    <w:basedOn w:val="Fontepargpadro"/>
    <w:link w:val="Ttulo5"/>
    <w:rsid w:val="00E82652"/>
    <w:rPr>
      <w:rFonts w:ascii="Times New Roman" w:eastAsia="Times New Roman" w:hAnsi="Times New Roman" w:cs="Times New Roman"/>
      <w:b/>
      <w:sz w:val="20"/>
      <w:szCs w:val="20"/>
    </w:rPr>
  </w:style>
  <w:style w:type="character" w:customStyle="1" w:styleId="Ttulo6Char">
    <w:name w:val="Título 6 Char"/>
    <w:basedOn w:val="Fontepargpadro"/>
    <w:link w:val="Ttulo6"/>
    <w:rsid w:val="00E82652"/>
    <w:rPr>
      <w:rFonts w:ascii="Georgia" w:eastAsia="Georgia" w:hAnsi="Georgia" w:cs="Georgia"/>
      <w:b/>
      <w:sz w:val="28"/>
      <w:szCs w:val="28"/>
    </w:rPr>
  </w:style>
  <w:style w:type="character" w:customStyle="1" w:styleId="TtuloChar">
    <w:name w:val="Título Char"/>
    <w:basedOn w:val="Fontepargpadro"/>
    <w:link w:val="Ttulo"/>
    <w:rsid w:val="00E82652"/>
    <w:rPr>
      <w:rFonts w:ascii="Calibri" w:eastAsia="Calibri" w:hAnsi="Calibri" w:cs="Calibri"/>
      <w:color w:val="17365D"/>
      <w:sz w:val="52"/>
      <w:szCs w:val="52"/>
    </w:rPr>
  </w:style>
  <w:style w:type="character" w:customStyle="1" w:styleId="SubttuloChar">
    <w:name w:val="Subtítulo Char"/>
    <w:basedOn w:val="Fontepargpadro"/>
    <w:link w:val="Subttulo"/>
    <w:rsid w:val="00E82652"/>
    <w:rPr>
      <w:rFonts w:ascii="Cambria" w:eastAsia="Cambria" w:hAnsi="Cambria" w:cs="Cambria"/>
    </w:rPr>
  </w:style>
  <w:style w:type="table" w:customStyle="1" w:styleId="Tabelacomgrade2">
    <w:name w:val="Tabela com grade2"/>
    <w:basedOn w:val="Tabelanormal"/>
    <w:next w:val="Tabelacomgrade"/>
    <w:uiPriority w:val="39"/>
    <w:rsid w:val="004017B0"/>
    <w:rPr>
      <w:rFonts w:asciiTheme="minorHAnsi" w:eastAsiaTheme="minorHAnsi" w:hAnsiTheme="minorHAnsi" w:cstheme="minorBid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51AC-8C5B-4B65-A440-1B3967A7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7500</Words>
  <Characters>40501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Michele.Compras</cp:lastModifiedBy>
  <cp:revision>2</cp:revision>
  <cp:lastPrinted>2025-10-08T13:50:00Z</cp:lastPrinted>
  <dcterms:created xsi:type="dcterms:W3CDTF">2025-10-08T13:52:00Z</dcterms:created>
  <dcterms:modified xsi:type="dcterms:W3CDTF">2025-10-08T13:52:00Z</dcterms:modified>
</cp:coreProperties>
</file>