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3BD1F" w14:textId="4D221900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bookmarkStart w:id="0" w:name="_GoBack"/>
      <w:bookmarkEnd w:id="0"/>
      <w:r w:rsidRPr="00CB3CDD">
        <w:rPr>
          <w:rFonts w:ascii="Arial Narrow" w:hAnsi="Arial Narrow" w:cstheme="minorHAnsi"/>
        </w:rPr>
        <w:t>ANEXO I - MINUTA DE PROPOSTA DE PREÇO</w:t>
      </w:r>
    </w:p>
    <w:p w14:paraId="308B1DE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E01ABA2" w14:textId="4FBF9076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1" w:name="_Hlk156481153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A8E7A22" w14:textId="614A962D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376BB">
        <w:rPr>
          <w:rFonts w:ascii="Arial Narrow" w:hAnsi="Arial Narrow" w:cstheme="minorHAnsi"/>
          <w:b/>
          <w:sz w:val="24"/>
          <w:szCs w:val="24"/>
        </w:rPr>
        <w:t>25.554/2025</w:t>
      </w:r>
    </w:p>
    <w:p w14:paraId="06F03489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481C1880" w14:textId="03058BF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</w:rPr>
        <w:t xml:space="preserve">CONTRATAÇÃO SEMI-INTEGRADA DE EMPRESA ESPECIALIZADA PARA CONFECCIONAR OS PROJETOS EXECUTIVOS E PARA A EXECUÇÃO DA OBRA DE CONSTRUÇÃO DA CRECHE PADRÃO FNDE TIPO </w:t>
      </w:r>
      <w:proofErr w:type="gramStart"/>
      <w:r w:rsidR="006221A7" w:rsidRPr="006221A7">
        <w:rPr>
          <w:rFonts w:ascii="Arial Narrow" w:hAnsi="Arial Narrow"/>
          <w:bCs/>
          <w:color w:val="000000"/>
          <w:spacing w:val="1"/>
        </w:rPr>
        <w:t>1</w:t>
      </w:r>
      <w:proofErr w:type="gramEnd"/>
      <w:r w:rsidR="006221A7" w:rsidRPr="006221A7">
        <w:rPr>
          <w:rFonts w:ascii="Arial Narrow" w:hAnsi="Arial Narrow"/>
          <w:bCs/>
          <w:color w:val="000000"/>
          <w:spacing w:val="1"/>
        </w:rPr>
        <w:t xml:space="preserve"> NO MUNICÍPIO DE MAIRIPORÃ/SP</w:t>
      </w:r>
      <w:r w:rsidR="008208D7">
        <w:rPr>
          <w:rFonts w:ascii="Arial Narrow" w:hAnsi="Arial Narrow" w:cstheme="minorHAnsi"/>
        </w:rPr>
        <w:t>.</w:t>
      </w:r>
    </w:p>
    <w:bookmarkEnd w:id="1"/>
    <w:p w14:paraId="70E7A450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47AFDC8" w14:textId="77777777" w:rsidR="00A21119" w:rsidRPr="00CB3CDD" w:rsidRDefault="00132182" w:rsidP="00E45FB9">
      <w:pPr>
        <w:pStyle w:val="Corpodetexto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Prezados Senhores:</w:t>
      </w:r>
    </w:p>
    <w:p w14:paraId="1D66A000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9B8B8" w14:textId="6304C985" w:rsidR="00A21119" w:rsidRPr="00CB3CDD" w:rsidRDefault="00132182" w:rsidP="00E45FB9">
      <w:pPr>
        <w:pStyle w:val="Corpodetexto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Servimo-nos da presente, para apresentar a V.Sas. </w:t>
      </w:r>
      <w:proofErr w:type="gramStart"/>
      <w:r w:rsidRPr="00CB3CDD">
        <w:rPr>
          <w:rFonts w:ascii="Arial Narrow" w:hAnsi="Arial Narrow" w:cstheme="minorHAnsi"/>
        </w:rPr>
        <w:t>nossa</w:t>
      </w:r>
      <w:proofErr w:type="gramEnd"/>
      <w:r w:rsidRPr="00CB3CDD">
        <w:rPr>
          <w:rFonts w:ascii="Arial Narrow" w:hAnsi="Arial Narrow" w:cstheme="minorHAnsi"/>
        </w:rPr>
        <w:t xml:space="preserve"> Proposta Comercial para execução das obras objeto da </w:t>
      </w:r>
      <w:r w:rsidR="00AA5D28">
        <w:rPr>
          <w:rFonts w:ascii="Arial Narrow" w:hAnsi="Arial Narrow" w:cstheme="minorHAnsi"/>
        </w:rPr>
        <w:t>CONCORRÊNCIA ELETRÔNICA</w:t>
      </w:r>
      <w:r w:rsidRPr="00CB3CDD">
        <w:rPr>
          <w:rFonts w:ascii="Arial Narrow" w:hAnsi="Arial Narrow" w:cstheme="minorHAnsi"/>
        </w:rPr>
        <w:t xml:space="preserve"> em referência</w:t>
      </w:r>
      <w:r w:rsidR="00FD42E1">
        <w:rPr>
          <w:rFonts w:ascii="Arial Narrow" w:hAnsi="Arial Narrow" w:cstheme="minorHAnsi"/>
        </w:rPr>
        <w:t>,</w:t>
      </w:r>
      <w:r w:rsidRPr="00CB3CDD">
        <w:rPr>
          <w:rFonts w:ascii="Arial Narrow" w:hAnsi="Arial Narrow" w:cstheme="minorHAnsi"/>
        </w:rPr>
        <w:t xml:space="preserve"> conforme planilha básica anexa, no valor total de: R$</w:t>
      </w:r>
      <w:r w:rsidR="00D2294E">
        <w:rPr>
          <w:rFonts w:ascii="Arial Narrow" w:hAnsi="Arial Narrow" w:cstheme="minorHAnsi"/>
        </w:rPr>
        <w:t xml:space="preserve"> _______________</w:t>
      </w:r>
      <w:r w:rsidRPr="00CB3CDD">
        <w:rPr>
          <w:rFonts w:ascii="Arial Narrow" w:hAnsi="Arial Narrow" w:cstheme="minorHAnsi"/>
        </w:rPr>
        <w:t>(</w:t>
      </w:r>
      <w:r w:rsidR="00D2294E">
        <w:rPr>
          <w:rFonts w:ascii="Arial Narrow" w:hAnsi="Arial Narrow" w:cstheme="minorHAnsi"/>
        </w:rPr>
        <w:t>____________________________________</w:t>
      </w:r>
      <w:r w:rsidRPr="00CB3CDD">
        <w:rPr>
          <w:rFonts w:ascii="Arial Narrow" w:hAnsi="Arial Narrow" w:cstheme="minorHAnsi"/>
        </w:rPr>
        <w:t>).</w:t>
      </w:r>
    </w:p>
    <w:p w14:paraId="6EF022AA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D6EB9F7" w14:textId="77777777" w:rsidR="00A21119" w:rsidRPr="00CB3CDD" w:rsidRDefault="00A21119" w:rsidP="00E45FB9">
      <w:pPr>
        <w:pStyle w:val="Corpodetexto"/>
        <w:tabs>
          <w:tab w:val="left" w:pos="851"/>
        </w:tabs>
        <w:spacing w:before="5" w:after="1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8"/>
        <w:gridCol w:w="4609"/>
      </w:tblGrid>
      <w:tr w:rsidR="00A05FBC" w:rsidRPr="00CB3CDD" w14:paraId="2D6E0EF7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6BE0E2EA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RAZÃO SOCIAL DA PROPONENTE:</w:t>
            </w:r>
          </w:p>
        </w:tc>
      </w:tr>
      <w:tr w:rsidR="00A05FBC" w:rsidRPr="00CB3CDD" w14:paraId="3CD9273C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240D93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ENDEREÇO:</w:t>
            </w:r>
          </w:p>
        </w:tc>
      </w:tr>
      <w:tr w:rsidR="00A05FBC" w:rsidRPr="00CB3CDD" w14:paraId="33FF98F0" w14:textId="77777777" w:rsidTr="00D2294E">
        <w:trPr>
          <w:trHeight w:val="515"/>
          <w:jc w:val="center"/>
        </w:trPr>
        <w:tc>
          <w:tcPr>
            <w:tcW w:w="4748" w:type="dxa"/>
          </w:tcPr>
          <w:p w14:paraId="71C2FB24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CNPJ:</w:t>
            </w:r>
          </w:p>
        </w:tc>
        <w:tc>
          <w:tcPr>
            <w:tcW w:w="4609" w:type="dxa"/>
          </w:tcPr>
          <w:p w14:paraId="602985D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TELEFONE:</w:t>
            </w:r>
          </w:p>
        </w:tc>
      </w:tr>
      <w:tr w:rsidR="00A05FBC" w:rsidRPr="00CB3CDD" w14:paraId="514597BE" w14:textId="77777777" w:rsidTr="00D2294E">
        <w:trPr>
          <w:trHeight w:val="513"/>
          <w:jc w:val="center"/>
        </w:trPr>
        <w:tc>
          <w:tcPr>
            <w:tcW w:w="4748" w:type="dxa"/>
          </w:tcPr>
          <w:p w14:paraId="6F9B0C3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I.E.:</w:t>
            </w:r>
          </w:p>
        </w:tc>
        <w:tc>
          <w:tcPr>
            <w:tcW w:w="4609" w:type="dxa"/>
          </w:tcPr>
          <w:p w14:paraId="2A31BDA8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E-MAIL:</w:t>
            </w:r>
          </w:p>
        </w:tc>
      </w:tr>
      <w:tr w:rsidR="00A05FBC" w:rsidRPr="00CB3CDD" w14:paraId="7633152B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75DB395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DADOS BANCÁRIOS DA PROPONENTE:</w:t>
            </w:r>
          </w:p>
        </w:tc>
      </w:tr>
      <w:tr w:rsidR="00A05FBC" w:rsidRPr="00CB3CDD" w14:paraId="010F97E4" w14:textId="77777777" w:rsidTr="00D2294E">
        <w:trPr>
          <w:trHeight w:val="515"/>
          <w:jc w:val="center"/>
        </w:trPr>
        <w:tc>
          <w:tcPr>
            <w:tcW w:w="9357" w:type="dxa"/>
            <w:gridSpan w:val="2"/>
          </w:tcPr>
          <w:p w14:paraId="20C001BE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DATA:</w:t>
            </w:r>
          </w:p>
        </w:tc>
      </w:tr>
    </w:tbl>
    <w:p w14:paraId="0AE71E9C" w14:textId="77777777" w:rsidR="00FD42E1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  <w:b/>
        </w:rPr>
      </w:pPr>
    </w:p>
    <w:p w14:paraId="4E42AC57" w14:textId="77777777" w:rsidR="00A21119" w:rsidRDefault="00132182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Obs.: </w:t>
      </w:r>
      <w:r w:rsidRPr="00CB3CDD">
        <w:rPr>
          <w:rFonts w:ascii="Arial Narrow" w:hAnsi="Arial Narrow" w:cstheme="minorHAnsi"/>
        </w:rPr>
        <w:t>Adverte-se que a simples apresentação desta Proposta será considerada como indicação bastante de que inexistem fatos que impeçam a participação da licitante neste certame, ou de que a mesma não foi declarada inidônea para licitar ou contratar com a Administração Pública.</w:t>
      </w:r>
    </w:p>
    <w:p w14:paraId="5F8DEE88" w14:textId="77777777" w:rsidR="00FD42E1" w:rsidRPr="00CB3CDD" w:rsidRDefault="00FD42E1" w:rsidP="00E45FB9">
      <w:pPr>
        <w:pStyle w:val="Corpodetexto"/>
        <w:tabs>
          <w:tab w:val="left" w:pos="851"/>
        </w:tabs>
        <w:spacing w:before="113"/>
        <w:ind w:left="0"/>
        <w:jc w:val="both"/>
        <w:rPr>
          <w:rFonts w:ascii="Arial Narrow" w:hAnsi="Arial Narrow" w:cstheme="minorHAnsi"/>
        </w:rPr>
      </w:pPr>
    </w:p>
    <w:p w14:paraId="6EDA6D61" w14:textId="1B4DD5C2" w:rsidR="00A21119" w:rsidRPr="00D2294E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D2294E">
        <w:rPr>
          <w:rFonts w:ascii="Arial Narrow" w:hAnsi="Arial Narrow" w:cstheme="minorHAnsi"/>
          <w:sz w:val="24"/>
          <w:szCs w:val="24"/>
        </w:rPr>
        <w:t>Validade da proposta: 60 (sessenta) dias;</w:t>
      </w:r>
    </w:p>
    <w:p w14:paraId="6B8297AE" w14:textId="50A3F056" w:rsidR="00A21119" w:rsidRDefault="00D2294E" w:rsidP="00BA5072">
      <w:pPr>
        <w:pStyle w:val="PargrafodaLista"/>
        <w:numPr>
          <w:ilvl w:val="0"/>
          <w:numId w:val="16"/>
        </w:numPr>
        <w:tabs>
          <w:tab w:val="left" w:pos="279"/>
          <w:tab w:val="left" w:pos="330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 w:rsidRPr="00FD42E1">
        <w:rPr>
          <w:rFonts w:ascii="Arial Narrow" w:hAnsi="Arial Narrow" w:cstheme="minorHAnsi"/>
          <w:b/>
          <w:sz w:val="24"/>
          <w:szCs w:val="24"/>
        </w:rPr>
        <w:t>–</w:t>
      </w:r>
      <w:r w:rsidR="00132182" w:rsidRPr="00FD42E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FD42E1">
        <w:rPr>
          <w:rFonts w:ascii="Arial Narrow" w:hAnsi="Arial Narrow" w:cstheme="minorHAnsi"/>
          <w:sz w:val="24"/>
          <w:szCs w:val="24"/>
        </w:rPr>
        <w:t>Declaramos que o prazo de execução da empreitada</w:t>
      </w:r>
      <w:r w:rsidRPr="00FD42E1">
        <w:rPr>
          <w:rFonts w:ascii="Arial Narrow" w:hAnsi="Arial Narrow" w:cstheme="minorHAnsi"/>
          <w:sz w:val="24"/>
          <w:szCs w:val="24"/>
        </w:rPr>
        <w:t xml:space="preserve"> </w:t>
      </w:r>
      <w:r w:rsidR="001B1612" w:rsidRPr="00FD42E1">
        <w:rPr>
          <w:rFonts w:ascii="Arial Narrow" w:hAnsi="Arial Narrow" w:cstheme="minorHAnsi"/>
          <w:sz w:val="24"/>
          <w:szCs w:val="24"/>
        </w:rPr>
        <w:t>será</w:t>
      </w:r>
      <w:r w:rsidRPr="00FD42E1">
        <w:rPr>
          <w:rFonts w:ascii="Arial Narrow" w:hAnsi="Arial Narrow" w:cstheme="minorHAnsi"/>
          <w:sz w:val="24"/>
          <w:szCs w:val="24"/>
        </w:rPr>
        <w:t xml:space="preserve"> de </w:t>
      </w:r>
      <w:r w:rsidR="006221A7">
        <w:rPr>
          <w:rFonts w:ascii="Arial Narrow" w:hAnsi="Arial Narrow" w:cstheme="minorHAnsi"/>
          <w:sz w:val="24"/>
          <w:szCs w:val="24"/>
        </w:rPr>
        <w:t>1</w:t>
      </w:r>
      <w:r w:rsidR="00DA2184">
        <w:rPr>
          <w:rFonts w:ascii="Arial Narrow" w:hAnsi="Arial Narrow" w:cstheme="minorHAnsi"/>
          <w:sz w:val="24"/>
          <w:szCs w:val="24"/>
        </w:rPr>
        <w:t>8</w:t>
      </w:r>
      <w:r w:rsidRPr="00FD42E1">
        <w:rPr>
          <w:rFonts w:ascii="Arial Narrow" w:hAnsi="Arial Narrow" w:cstheme="minorHAnsi"/>
          <w:sz w:val="24"/>
          <w:szCs w:val="24"/>
        </w:rPr>
        <w:t xml:space="preserve"> (</w:t>
      </w:r>
      <w:r w:rsidR="006221A7">
        <w:rPr>
          <w:rFonts w:ascii="Arial Narrow" w:hAnsi="Arial Narrow" w:cstheme="minorHAnsi"/>
          <w:sz w:val="24"/>
          <w:szCs w:val="24"/>
        </w:rPr>
        <w:t>dez</w:t>
      </w:r>
      <w:r w:rsidR="00DA2184">
        <w:rPr>
          <w:rFonts w:ascii="Arial Narrow" w:hAnsi="Arial Narrow" w:cstheme="minorHAnsi"/>
          <w:sz w:val="24"/>
          <w:szCs w:val="24"/>
        </w:rPr>
        <w:t>oito</w:t>
      </w:r>
      <w:r w:rsidR="00AC6D70" w:rsidRPr="00FD42E1">
        <w:rPr>
          <w:rFonts w:ascii="Arial Narrow" w:hAnsi="Arial Narrow" w:cstheme="minorHAnsi"/>
          <w:sz w:val="24"/>
          <w:szCs w:val="24"/>
        </w:rPr>
        <w:t>) meses</w:t>
      </w:r>
      <w:r w:rsidR="00132182" w:rsidRPr="00FD42E1">
        <w:rPr>
          <w:rFonts w:ascii="Arial Narrow" w:hAnsi="Arial Narrow" w:cstheme="minorHAnsi"/>
          <w:sz w:val="24"/>
          <w:szCs w:val="24"/>
        </w:rPr>
        <w:t>, conforme cronograma físico</w:t>
      </w:r>
      <w:r w:rsidR="00AC6D70" w:rsidRPr="00FD42E1">
        <w:rPr>
          <w:rFonts w:ascii="Arial Narrow" w:hAnsi="Arial Narrow" w:cstheme="minorHAnsi"/>
          <w:sz w:val="24"/>
          <w:szCs w:val="24"/>
        </w:rPr>
        <w:t>-f</w:t>
      </w:r>
      <w:r w:rsidR="00132182" w:rsidRPr="00FD42E1">
        <w:rPr>
          <w:rFonts w:ascii="Arial Narrow" w:hAnsi="Arial Narrow" w:cstheme="minorHAnsi"/>
          <w:sz w:val="24"/>
          <w:szCs w:val="24"/>
        </w:rPr>
        <w:t>in</w:t>
      </w:r>
      <w:r w:rsidR="00FD42E1">
        <w:rPr>
          <w:rFonts w:ascii="Arial Narrow" w:hAnsi="Arial Narrow" w:cstheme="minorHAnsi"/>
          <w:sz w:val="24"/>
          <w:szCs w:val="24"/>
        </w:rPr>
        <w:t xml:space="preserve">anceiro constantes </w:t>
      </w:r>
      <w:r w:rsidR="006221A7">
        <w:rPr>
          <w:rFonts w:ascii="Arial Narrow" w:hAnsi="Arial Narrow" w:cstheme="minorHAnsi"/>
          <w:sz w:val="24"/>
          <w:szCs w:val="24"/>
        </w:rPr>
        <w:t>no</w:t>
      </w:r>
      <w:r w:rsidR="00FD42E1">
        <w:rPr>
          <w:rFonts w:ascii="Arial Narrow" w:hAnsi="Arial Narrow" w:cstheme="minorHAnsi"/>
          <w:sz w:val="24"/>
          <w:szCs w:val="24"/>
        </w:rPr>
        <w:t xml:space="preserve"> edital;</w:t>
      </w:r>
    </w:p>
    <w:p w14:paraId="459AC8FC" w14:textId="0DE2A196" w:rsidR="00FD42E1" w:rsidRPr="00BA5072" w:rsidRDefault="00BA5072" w:rsidP="00BA5072">
      <w:pPr>
        <w:pStyle w:val="PargrafodaLista"/>
        <w:numPr>
          <w:ilvl w:val="0"/>
          <w:numId w:val="16"/>
        </w:numPr>
        <w:tabs>
          <w:tab w:val="left" w:pos="279"/>
          <w:tab w:val="left" w:pos="332"/>
          <w:tab w:val="left" w:pos="851"/>
        </w:tabs>
        <w:spacing w:before="118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 xml:space="preserve">– </w:t>
      </w:r>
      <w:r w:rsidR="00FD42E1" w:rsidRPr="00BA5072">
        <w:rPr>
          <w:rFonts w:ascii="Arial Narrow" w:hAnsi="Arial Narrow" w:cstheme="minorHAnsi"/>
          <w:sz w:val="24"/>
          <w:szCs w:val="24"/>
        </w:rPr>
        <w:t>Declaramos que o objeto ofertado atende todas as especificações exigidas no Termo de Referência e Memorial Descritivo;</w:t>
      </w:r>
    </w:p>
    <w:p w14:paraId="0C01EC52" w14:textId="23222D60" w:rsidR="00A21119" w:rsidRPr="00CB3CDD" w:rsidRDefault="00132182" w:rsidP="00BA5072">
      <w:pPr>
        <w:pStyle w:val="PargrafodaLista"/>
        <w:numPr>
          <w:ilvl w:val="0"/>
          <w:numId w:val="16"/>
        </w:numPr>
        <w:tabs>
          <w:tab w:val="left" w:pos="279"/>
          <w:tab w:val="left" w:pos="851"/>
        </w:tabs>
        <w:spacing w:before="12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– </w:t>
      </w:r>
      <w:r w:rsidRPr="00CB3CDD">
        <w:rPr>
          <w:rFonts w:ascii="Arial Narrow" w:hAnsi="Arial Narrow" w:cstheme="minorHAnsi"/>
          <w:sz w:val="24"/>
          <w:szCs w:val="24"/>
        </w:rPr>
        <w:t>Declaramos que 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preço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apresentado</w:t>
      </w:r>
      <w:r w:rsidR="00FD42E1">
        <w:rPr>
          <w:rFonts w:ascii="Arial Narrow" w:hAnsi="Arial Narrow" w:cstheme="minorHAnsi"/>
          <w:sz w:val="24"/>
          <w:szCs w:val="24"/>
        </w:rPr>
        <w:t>s</w:t>
      </w:r>
      <w:r w:rsidRPr="00CB3CDD">
        <w:rPr>
          <w:rFonts w:ascii="Arial Narrow" w:hAnsi="Arial Narrow" w:cstheme="minorHAnsi"/>
          <w:sz w:val="24"/>
          <w:szCs w:val="24"/>
        </w:rPr>
        <w:t xml:space="preserve"> contempla</w:t>
      </w:r>
      <w:r w:rsidR="00FD42E1">
        <w:rPr>
          <w:rFonts w:ascii="Arial Narrow" w:hAnsi="Arial Narrow" w:cstheme="minorHAnsi"/>
          <w:sz w:val="24"/>
          <w:szCs w:val="24"/>
        </w:rPr>
        <w:t>m</w:t>
      </w:r>
      <w:r w:rsidRPr="00CB3CDD">
        <w:rPr>
          <w:rFonts w:ascii="Arial Narrow" w:hAnsi="Arial Narrow" w:cstheme="minorHAnsi"/>
          <w:sz w:val="24"/>
          <w:szCs w:val="24"/>
        </w:rPr>
        <w:t xml:space="preserve"> todos os custos diretos e indiretos referentes ao objeto licitado</w:t>
      </w:r>
      <w:r w:rsidR="00FD42E1">
        <w:rPr>
          <w:rFonts w:ascii="Arial Narrow" w:hAnsi="Arial Narrow" w:cstheme="minorHAnsi"/>
          <w:sz w:val="24"/>
          <w:szCs w:val="24"/>
        </w:rPr>
        <w:t xml:space="preserve">, </w:t>
      </w:r>
      <w:r w:rsidR="00FD42E1" w:rsidRPr="00D2294E">
        <w:rPr>
          <w:rFonts w:ascii="Arial Narrow" w:hAnsi="Arial Narrow" w:cstheme="minorHAnsi"/>
          <w:sz w:val="24"/>
          <w:szCs w:val="24"/>
        </w:rPr>
        <w:t>est</w:t>
      </w:r>
      <w:r w:rsidR="00FD42E1">
        <w:rPr>
          <w:rFonts w:ascii="Arial Narrow" w:hAnsi="Arial Narrow" w:cstheme="minorHAnsi"/>
          <w:sz w:val="24"/>
          <w:szCs w:val="24"/>
        </w:rPr>
        <w:t>ando</w:t>
      </w:r>
      <w:r w:rsidR="00FD42E1" w:rsidRPr="00D2294E">
        <w:rPr>
          <w:rFonts w:ascii="Arial Narrow" w:hAnsi="Arial Narrow" w:cstheme="minorHAnsi"/>
          <w:sz w:val="24"/>
          <w:szCs w:val="24"/>
        </w:rPr>
        <w:t xml:space="preserve"> computados fornecimento de mão-de-obra, ferramentas, equipamentos, administração, encargos sociais e fiscais, lucros e quaisquer outras despesas incidentes sobre o serviço objeto desta licitação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1FC557E3" w14:textId="7ED2BF8E" w:rsidR="00A21119" w:rsidRPr="001B1612" w:rsidRDefault="001B1612" w:rsidP="00BA5072">
      <w:pPr>
        <w:pStyle w:val="PargrafodaLista"/>
        <w:numPr>
          <w:ilvl w:val="0"/>
          <w:numId w:val="16"/>
        </w:numPr>
        <w:tabs>
          <w:tab w:val="left" w:pos="284"/>
          <w:tab w:val="left" w:pos="851"/>
        </w:tabs>
        <w:spacing w:before="10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lastRenderedPageBreak/>
        <w:t>–</w:t>
      </w:r>
      <w:r w:rsidR="0013218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Declaramos que esta empresa não se encontra impedida e/ou suspensa de licitar e contratar com o Município de Mairiporã/SP, bem como não se encontra inidônea para licitar e contratar com a Administração Pública </w:t>
      </w:r>
      <w:r w:rsidR="00E24B7D" w:rsidRPr="001B1612">
        <w:rPr>
          <w:rFonts w:ascii="Arial Narrow" w:hAnsi="Arial Narrow" w:cstheme="minorHAnsi"/>
          <w:sz w:val="24"/>
          <w:szCs w:val="24"/>
        </w:rPr>
        <w:t>(</w:t>
      </w:r>
      <w:r w:rsidR="00132182" w:rsidRPr="001B1612">
        <w:rPr>
          <w:rFonts w:ascii="Arial Narrow" w:hAnsi="Arial Narrow" w:cstheme="minorHAnsi"/>
          <w:sz w:val="24"/>
          <w:szCs w:val="24"/>
        </w:rPr>
        <w:t xml:space="preserve">Súmula 51 TCE/SP), bem como se obriga a declarar </w:t>
      </w:r>
      <w:proofErr w:type="gramStart"/>
      <w:r w:rsidR="00132182" w:rsidRPr="001B1612">
        <w:rPr>
          <w:rFonts w:ascii="Arial Narrow" w:hAnsi="Arial Narrow" w:cstheme="minorHAnsi"/>
          <w:sz w:val="24"/>
          <w:szCs w:val="24"/>
        </w:rPr>
        <w:t>superveniência de fato impeditivo da habilitação ou redução na sua capacidade financeira que venha a afetar as exigências contidas no edital</w:t>
      </w:r>
      <w:proofErr w:type="gramEnd"/>
      <w:r w:rsidR="00132182" w:rsidRPr="001B1612">
        <w:rPr>
          <w:rFonts w:ascii="Arial Narrow" w:hAnsi="Arial Narrow" w:cstheme="minorHAnsi"/>
          <w:sz w:val="24"/>
          <w:szCs w:val="24"/>
        </w:rPr>
        <w:t>;</w:t>
      </w:r>
    </w:p>
    <w:p w14:paraId="70C95B1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7B90B1F" w14:textId="77777777" w:rsidR="00A21119" w:rsidRPr="00CB3CDD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6"/>
      </w:tblGrid>
      <w:tr w:rsidR="00A05FBC" w:rsidRPr="00CB3CDD" w14:paraId="630C285A" w14:textId="77777777">
        <w:trPr>
          <w:trHeight w:val="515"/>
        </w:trPr>
        <w:tc>
          <w:tcPr>
            <w:tcW w:w="9496" w:type="dxa"/>
          </w:tcPr>
          <w:p w14:paraId="10ECAF42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NOME DO REPRESENTANTE:</w:t>
            </w:r>
          </w:p>
        </w:tc>
      </w:tr>
      <w:tr w:rsidR="00A05FBC" w:rsidRPr="00CB3CDD" w14:paraId="7691F103" w14:textId="77777777">
        <w:trPr>
          <w:trHeight w:val="515"/>
        </w:trPr>
        <w:tc>
          <w:tcPr>
            <w:tcW w:w="9496" w:type="dxa"/>
          </w:tcPr>
          <w:p w14:paraId="6474F96F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RG:</w:t>
            </w:r>
          </w:p>
        </w:tc>
      </w:tr>
      <w:tr w:rsidR="00A05FBC" w:rsidRPr="00CB3CDD" w14:paraId="11401512" w14:textId="77777777">
        <w:trPr>
          <w:trHeight w:val="516"/>
        </w:trPr>
        <w:tc>
          <w:tcPr>
            <w:tcW w:w="9496" w:type="dxa"/>
          </w:tcPr>
          <w:p w14:paraId="57D7EA30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CPF:</w:t>
            </w:r>
          </w:p>
        </w:tc>
      </w:tr>
      <w:tr w:rsidR="00A05FBC" w:rsidRPr="00CB3CDD" w14:paraId="42806940" w14:textId="77777777">
        <w:trPr>
          <w:trHeight w:val="513"/>
        </w:trPr>
        <w:tc>
          <w:tcPr>
            <w:tcW w:w="9496" w:type="dxa"/>
          </w:tcPr>
          <w:p w14:paraId="6275210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3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E-MAIL PESSOAL:</w:t>
            </w:r>
          </w:p>
        </w:tc>
      </w:tr>
      <w:tr w:rsidR="00A05FBC" w:rsidRPr="00CB3CDD" w14:paraId="20AE350A" w14:textId="77777777">
        <w:trPr>
          <w:trHeight w:val="515"/>
        </w:trPr>
        <w:tc>
          <w:tcPr>
            <w:tcW w:w="9496" w:type="dxa"/>
          </w:tcPr>
          <w:p w14:paraId="53528B13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CARGO:</w:t>
            </w:r>
          </w:p>
        </w:tc>
      </w:tr>
      <w:tr w:rsidR="00A21119" w:rsidRPr="00CB3CDD" w14:paraId="602F143E" w14:textId="77777777">
        <w:trPr>
          <w:trHeight w:val="515"/>
        </w:trPr>
        <w:tc>
          <w:tcPr>
            <w:tcW w:w="9496" w:type="dxa"/>
          </w:tcPr>
          <w:p w14:paraId="56359201" w14:textId="77777777" w:rsidR="00A21119" w:rsidRPr="00CB3CDD" w:rsidRDefault="00132182" w:rsidP="00E45FB9">
            <w:pPr>
              <w:pStyle w:val="TableParagraph"/>
              <w:tabs>
                <w:tab w:val="left" w:pos="851"/>
              </w:tabs>
              <w:spacing w:before="115"/>
              <w:ind w:left="107"/>
              <w:rPr>
                <w:rFonts w:ascii="Arial Narrow" w:hAnsi="Arial Narrow" w:cstheme="minorHAnsi"/>
                <w:sz w:val="24"/>
                <w:szCs w:val="24"/>
              </w:rPr>
            </w:pPr>
            <w:r w:rsidRPr="00CB3CDD">
              <w:rPr>
                <w:rFonts w:ascii="Arial Narrow" w:hAnsi="Arial Narrow" w:cstheme="minorHAnsi"/>
                <w:sz w:val="24"/>
                <w:szCs w:val="24"/>
              </w:rPr>
              <w:t>ASSINATURA DO REPRESENTANTE:</w:t>
            </w:r>
          </w:p>
        </w:tc>
      </w:tr>
    </w:tbl>
    <w:p w14:paraId="6EF3610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5141A4AD" w14:textId="4CB9B2EF" w:rsidR="00BE04E1" w:rsidRDefault="00BE04E1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E575AD6" w14:textId="1EFD1BC6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I</w:t>
      </w:r>
      <w:r w:rsidR="00E24B7D" w:rsidRPr="00CB3CDD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COMPROMETIMENTO – LEI 123/06</w:t>
      </w:r>
    </w:p>
    <w:p w14:paraId="5844A359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2B1F168" w14:textId="15B72A0A" w:rsidR="0032409D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="00E24B7D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220E3E95" w14:textId="38EA7748" w:rsidR="00E24B7D" w:rsidRPr="00CB3CDD" w:rsidRDefault="00E24B7D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376BB">
        <w:rPr>
          <w:rFonts w:ascii="Arial Narrow" w:hAnsi="Arial Narrow" w:cstheme="minorHAnsi"/>
          <w:b/>
          <w:sz w:val="24"/>
          <w:szCs w:val="24"/>
        </w:rPr>
        <w:t>25.554/2025</w:t>
      </w:r>
    </w:p>
    <w:p w14:paraId="178395A0" w14:textId="77777777" w:rsidR="00E24B7D" w:rsidRPr="00CB3CDD" w:rsidRDefault="00E24B7D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F40AFD5" w14:textId="2D6D9B2A" w:rsidR="00A21119" w:rsidRPr="00CB3CDD" w:rsidRDefault="00E24B7D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221A7" w:rsidRPr="0015769B">
        <w:rPr>
          <w:rFonts w:ascii="Arial Narrow" w:hAnsi="Arial Narrow"/>
          <w:bCs/>
          <w:color w:val="000000"/>
          <w:spacing w:val="1"/>
        </w:rPr>
        <w:t>CONTRATAÇÃO SEMI-INTEGRADA DE EMPRESA ESPECIALIZADA PARA CONFECCIONAR OS PROJETOS</w:t>
      </w:r>
      <w:r w:rsidR="006221A7">
        <w:rPr>
          <w:rFonts w:ascii="Arial Narrow" w:hAnsi="Arial Narrow"/>
          <w:bCs/>
          <w:color w:val="000000"/>
          <w:spacing w:val="1"/>
        </w:rPr>
        <w:t xml:space="preserve"> </w:t>
      </w:r>
      <w:r w:rsidR="006221A7" w:rsidRPr="0015769B">
        <w:rPr>
          <w:rFonts w:ascii="Arial Narrow" w:hAnsi="Arial Narrow"/>
          <w:bCs/>
          <w:color w:val="000000"/>
          <w:spacing w:val="1"/>
        </w:rPr>
        <w:t xml:space="preserve">EXECUTIVOS E PARA A EXECUÇÃO DA OBRA DE CONSTRUÇÃO DA CRECHE PADRÃO FNDE TIPO </w:t>
      </w:r>
      <w:proofErr w:type="gramStart"/>
      <w:r w:rsidR="006221A7" w:rsidRPr="0015769B">
        <w:rPr>
          <w:rFonts w:ascii="Arial Narrow" w:hAnsi="Arial Narrow"/>
          <w:bCs/>
          <w:color w:val="000000"/>
          <w:spacing w:val="1"/>
        </w:rPr>
        <w:t>1</w:t>
      </w:r>
      <w:proofErr w:type="gramEnd"/>
      <w:r w:rsidR="006221A7" w:rsidRPr="0015769B">
        <w:rPr>
          <w:rFonts w:ascii="Arial Narrow" w:hAnsi="Arial Narrow"/>
          <w:bCs/>
          <w:color w:val="000000"/>
          <w:spacing w:val="1"/>
        </w:rPr>
        <w:t xml:space="preserve"> NO</w:t>
      </w:r>
      <w:r w:rsidR="006221A7">
        <w:rPr>
          <w:rFonts w:ascii="Arial Narrow" w:hAnsi="Arial Narrow"/>
          <w:bCs/>
          <w:color w:val="000000"/>
          <w:spacing w:val="1"/>
        </w:rPr>
        <w:t xml:space="preserve"> </w:t>
      </w:r>
      <w:r w:rsidR="006221A7" w:rsidRPr="0015769B">
        <w:rPr>
          <w:rFonts w:ascii="Arial Narrow" w:hAnsi="Arial Narrow"/>
          <w:bCs/>
          <w:color w:val="000000"/>
          <w:spacing w:val="1"/>
        </w:rPr>
        <w:t>MUNICÍPIO DE MAIRIPORÃ</w:t>
      </w:r>
      <w:r w:rsidR="006221A7">
        <w:rPr>
          <w:rFonts w:ascii="Arial Narrow" w:hAnsi="Arial Narrow"/>
          <w:bCs/>
          <w:color w:val="000000"/>
          <w:spacing w:val="1"/>
        </w:rPr>
        <w:t>/SP</w:t>
      </w:r>
      <w:r w:rsidR="008208D7">
        <w:rPr>
          <w:rFonts w:ascii="Arial Narrow" w:hAnsi="Arial Narrow" w:cstheme="minorHAnsi"/>
        </w:rPr>
        <w:t>.</w:t>
      </w:r>
    </w:p>
    <w:p w14:paraId="7DE3E8F7" w14:textId="77777777" w:rsidR="00E24B7D" w:rsidRPr="00CB3CDD" w:rsidRDefault="00E24B7D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43115785" w14:textId="4590DD5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</w:t>
      </w:r>
      <w:proofErr w:type="gramStart"/>
      <w:r>
        <w:rPr>
          <w:rFonts w:ascii="Arial Narrow" w:eastAsia="Calibri" w:hAnsi="Arial Narrow" w:cs="Calibri"/>
          <w:sz w:val="24"/>
          <w:szCs w:val="24"/>
          <w:lang w:eastAsia="pt-BR"/>
        </w:rPr>
        <w:t>empresa ...</w:t>
      </w:r>
      <w:proofErr w:type="gramEnd"/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com sede na 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inscrita no CNPJ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, neste ato representada p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or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portador da carteira de identidade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inscrito no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CPF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sob o nº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.................................................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DECLARA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penalidades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ei, que se enquadra como microempresa ou empresa de pequeno porte, nos termos do art. 3º da Lei Complementar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14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de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dezembro de 2006,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conforme a opção abaixo selecionado,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estando apta a fruir os benefícios e vantagens legalmente instituídas por não se enquadrar em nenhuma das vedações legais impostas pelo § 4º do art. 3º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 xml:space="preserve">do mesmo diploma legal e art.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º 14.133/2021.</w:t>
      </w:r>
    </w:p>
    <w:p w14:paraId="0B575812" w14:textId="7DA2F9EA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30DA5A58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43C8B776" w14:textId="25CA93EE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(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MICROEMPRESA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eceita bruta anual igual ou inferior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e estando apta a fruir os benefícios e vantagens legalmente instituídas por não se enquadrar em nenhuma das vedações legais impostas pelo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06330D60" w14:textId="77777777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6F94D7BD" w14:textId="6799C7C8" w:rsidR="00A70865" w:rsidRPr="00A70865" w:rsidRDefault="00A70865" w:rsidP="00E45FB9">
      <w:pPr>
        <w:tabs>
          <w:tab w:val="left" w:pos="567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  <w:proofErr w:type="gramStart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(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 </w:t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proofErr w:type="gramEnd"/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) </w:t>
      </w:r>
      <w:r w:rsidR="00D2294E">
        <w:rPr>
          <w:rFonts w:ascii="Arial Narrow" w:eastAsia="Calibri" w:hAnsi="Arial Narrow" w:cs="Calibri"/>
          <w:b/>
          <w:sz w:val="24"/>
          <w:szCs w:val="24"/>
          <w:lang w:eastAsia="pt-BR"/>
        </w:rPr>
        <w:tab/>
      </w: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EMPRESA DE PEQUENO PORTE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–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Re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ceita bruta anual superior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360.000,00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e igual ou inferior a 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R$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4.800.000,00</w:t>
      </w:r>
      <w:r w:rsidR="0070267E"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estando apta a fruir os benefícios e vantagens legalmente instituídas por não se enquadrar em nenhuma das vedações legais impostas pelo 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§ 4º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do art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. 3º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da Lei Complementar n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º 123/06 </w:t>
      </w:r>
      <w:r w:rsidR="0070267E" w:rsidRPr="00A70865">
        <w:rPr>
          <w:rFonts w:ascii="Arial Narrow" w:eastAsia="Calibri" w:hAnsi="Arial Narrow" w:cs="Calibri"/>
          <w:sz w:val="24"/>
          <w:szCs w:val="24"/>
          <w:lang w:eastAsia="pt-BR"/>
        </w:rPr>
        <w:t>alterada pela</w:t>
      </w: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 LC 147/2014.</w:t>
      </w:r>
    </w:p>
    <w:p w14:paraId="3C2572E2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3B5204C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b/>
          <w:sz w:val="24"/>
          <w:szCs w:val="24"/>
          <w:lang w:eastAsia="pt-BR"/>
        </w:rPr>
        <w:t>OBSERVAÇÕES:</w:t>
      </w:r>
    </w:p>
    <w:p w14:paraId="56A4AF11" w14:textId="77777777" w:rsidR="00A70865" w:rsidRPr="00A70865" w:rsidRDefault="00A70865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</w:p>
    <w:p w14:paraId="06DD0681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>ESTA DECLARAÇÃO PODERÁ SER PREENCHIDA SOMENTE PELA LICITANTE ENQUADRADA COMO ME OU EPP, NOS TERMOS DA LC 123, DE 14 DE DEZEMBRO DE 2006;</w:t>
      </w:r>
    </w:p>
    <w:p w14:paraId="684F48D8" w14:textId="77777777" w:rsidR="00A70865" w:rsidRPr="00A70865" w:rsidRDefault="00A70865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jc w:val="both"/>
        <w:rPr>
          <w:rFonts w:ascii="Arial Narrow" w:eastAsia="Calibri" w:hAnsi="Arial Narrow" w:cs="Calibri"/>
          <w:sz w:val="24"/>
          <w:szCs w:val="24"/>
          <w:lang w:eastAsia="pt-BR"/>
        </w:rPr>
      </w:pPr>
    </w:p>
    <w:p w14:paraId="44AA7955" w14:textId="77777777" w:rsidR="00A70865" w:rsidRPr="00A70865" w:rsidRDefault="00A70865" w:rsidP="00E04857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ind w:left="0" w:firstLine="0"/>
        <w:jc w:val="both"/>
        <w:rPr>
          <w:rFonts w:ascii="Arial Narrow" w:eastAsia="Ecofont_Spranq_eco_Sans" w:hAnsi="Arial Narrow" w:cs="Ecofont_Spranq_eco_Sans"/>
          <w:sz w:val="24"/>
          <w:szCs w:val="24"/>
          <w:lang w:eastAsia="pt-BR"/>
        </w:rPr>
      </w:pPr>
      <w:r w:rsidRPr="00A70865">
        <w:rPr>
          <w:rFonts w:ascii="Arial Narrow" w:eastAsia="Calibri" w:hAnsi="Arial Narrow" w:cs="Calibri"/>
          <w:sz w:val="24"/>
          <w:szCs w:val="24"/>
          <w:lang w:eastAsia="pt-BR"/>
        </w:rPr>
        <w:t xml:space="preserve">A NÃO APRESENTAÇÃO DESTA DECLARAÇÃO SERÁ INTERPRETADA COMO NÃO ENQUADRAMENTO DA LICITANTE COMO ME OU EPP, NOS TERMOS DA LC Nº 123/2006, OU A OPÇÃO PELA NÃO UTILIZAÇÃO DO DIREITO DE TRATAMENTO DIFERENCIADO. </w:t>
      </w:r>
    </w:p>
    <w:p w14:paraId="04868CF0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8D981F2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3A9F0B64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284E1C2" w14:textId="2FB4D9D1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1E450" wp14:editId="48EC6393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68883665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8.2pt;margin-top:11.95pt;width:218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/XfVJQoDAACs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3EA4E6D6" w14:textId="0A9C7F79" w:rsidR="0070267E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  <w:r w:rsidR="0070267E">
        <w:rPr>
          <w:rFonts w:ascii="Arial Narrow" w:hAnsi="Arial Narrow" w:cstheme="minorHAnsi"/>
        </w:rPr>
        <w:br w:type="page"/>
      </w:r>
    </w:p>
    <w:p w14:paraId="406A7218" w14:textId="2732CA70" w:rsidR="00A21119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43953" w:rsidRPr="00CB3CDD">
        <w:rPr>
          <w:rFonts w:ascii="Arial Narrow" w:hAnsi="Arial Narrow" w:cstheme="minorHAnsi"/>
        </w:rPr>
        <w:t>I</w:t>
      </w:r>
      <w:r w:rsidR="00253AAC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 xml:space="preserve"> - </w:t>
      </w:r>
      <w:r w:rsidR="00BE62CE" w:rsidRPr="00BE62CE">
        <w:rPr>
          <w:rFonts w:ascii="Arial Narrow" w:hAnsi="Arial Narrow" w:cstheme="minorHAnsi"/>
        </w:rPr>
        <w:t>MINUTA DE DECLARAÇÃO CONJUNTA</w:t>
      </w:r>
    </w:p>
    <w:p w14:paraId="0D879BF5" w14:textId="2676C4DF" w:rsidR="00BE62CE" w:rsidRPr="00CB3CDD" w:rsidRDefault="00BE62CE" w:rsidP="00E45FB9">
      <w:pPr>
        <w:pStyle w:val="Ttulo1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BE62CE">
        <w:rPr>
          <w:rFonts w:ascii="Arial Narrow" w:hAnsi="Arial Narrow" w:cs="Tahoma"/>
          <w:b w:val="0"/>
        </w:rPr>
        <w:t xml:space="preserve">(Cumprimento do art. 7º, III da CF, condições de trabalho, </w:t>
      </w:r>
      <w:proofErr w:type="gramStart"/>
      <w:r w:rsidRPr="00BE62CE">
        <w:rPr>
          <w:rFonts w:ascii="Arial Narrow" w:hAnsi="Arial Narrow" w:cs="Tahoma"/>
          <w:b w:val="0"/>
        </w:rPr>
        <w:t>reservas</w:t>
      </w:r>
      <w:proofErr w:type="gramEnd"/>
      <w:r w:rsidRPr="00BE62CE">
        <w:rPr>
          <w:rFonts w:ascii="Arial Narrow" w:hAnsi="Arial Narrow" w:cs="Tahoma"/>
          <w:b w:val="0"/>
        </w:rPr>
        <w:t xml:space="preserve"> de cargo e emprego de servidor público)</w:t>
      </w:r>
    </w:p>
    <w:p w14:paraId="4EA7C687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56B61B3" w14:textId="274A2899" w:rsid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bookmarkStart w:id="2" w:name="_Hlk156483920"/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A807107" w14:textId="06EAF9F4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376BB">
        <w:rPr>
          <w:rFonts w:ascii="Arial Narrow" w:hAnsi="Arial Narrow" w:cstheme="minorHAnsi"/>
          <w:b/>
          <w:sz w:val="24"/>
          <w:szCs w:val="24"/>
        </w:rPr>
        <w:t>25.554/2025</w:t>
      </w:r>
    </w:p>
    <w:p w14:paraId="7C7CC333" w14:textId="77777777" w:rsidR="00B43953" w:rsidRPr="00CB3CDD" w:rsidRDefault="00B43953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9597B6E" w14:textId="76B5EA3B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</w:rPr>
        <w:t xml:space="preserve">CONTRATAÇÃO SEMI-INTEGRADA DE EMPRESA ESPECIALIZADA PARA CONFECCIONAR OS PROJETOS EXECUTIVOS E PARA A EXECUÇÃO DA OBRA DE CONSTRUÇÃO DA CRECHE PADRÃO FNDE TIPO </w:t>
      </w:r>
      <w:proofErr w:type="gramStart"/>
      <w:r w:rsidR="006221A7" w:rsidRPr="006221A7">
        <w:rPr>
          <w:rFonts w:ascii="Arial Narrow" w:hAnsi="Arial Narrow"/>
          <w:bCs/>
          <w:color w:val="000000"/>
          <w:spacing w:val="1"/>
        </w:rPr>
        <w:t>1</w:t>
      </w:r>
      <w:proofErr w:type="gramEnd"/>
      <w:r w:rsidR="006221A7" w:rsidRPr="006221A7">
        <w:rPr>
          <w:rFonts w:ascii="Arial Narrow" w:hAnsi="Arial Narrow"/>
          <w:bCs/>
          <w:color w:val="000000"/>
          <w:spacing w:val="1"/>
        </w:rPr>
        <w:t xml:space="preserve"> NO MUNICÍPIO DE MAIRIPORÃ/SP</w:t>
      </w:r>
      <w:r w:rsidR="008208D7">
        <w:rPr>
          <w:rFonts w:ascii="Arial Narrow" w:hAnsi="Arial Narrow" w:cstheme="minorHAnsi"/>
        </w:rPr>
        <w:t>.</w:t>
      </w:r>
    </w:p>
    <w:p w14:paraId="14C1059D" w14:textId="77777777" w:rsidR="00B43953" w:rsidRPr="00CB3CDD" w:rsidRDefault="00B43953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bookmarkEnd w:id="2"/>
    <w:p w14:paraId="11A11ED3" w14:textId="32404F45" w:rsidR="00BE62CE" w:rsidRPr="00BE62CE" w:rsidRDefault="00BE62CE" w:rsidP="00E45FB9">
      <w:pPr>
        <w:adjustRightInd w:val="0"/>
        <w:spacing w:before="120" w:after="120"/>
        <w:ind w:firstLine="708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 aten</w:t>
      </w:r>
      <w:r w:rsidR="000A7D04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dimento ao previsto no Edital da Concorrência Eletrônica 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nº </w:t>
      </w:r>
      <w:r w:rsidR="00F53910">
        <w:rPr>
          <w:rFonts w:ascii="Arial Narrow" w:eastAsia="Times New Roman" w:hAnsi="Arial Narrow" w:cs="Tahoma"/>
          <w:sz w:val="24"/>
          <w:szCs w:val="24"/>
          <w:lang w:eastAsia="pt-BR"/>
        </w:rPr>
        <w:t>014/2025</w:t>
      </w: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DECLARAMOS: </w:t>
      </w:r>
    </w:p>
    <w:p w14:paraId="6D283AE6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não empregamos menor de 18 anos em trabalho noturno, perigoso ou insalubre e não empregamos menor de 16 anos, salvo menor, a partir de 14 anos, na condição de aprendiz, nos termos do artigo 7°, XXXIII, da Constituição Federal de 1998;</w:t>
      </w:r>
    </w:p>
    <w:p w14:paraId="3B6876E0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não possuímos, em nossa cadeia produtiva,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empregados executando trabalho degradante ou forçado, observando o disposto nos incisos III e IV do art. 1º e no inciso III do art. 5º da Constituição Federal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;</w:t>
      </w:r>
    </w:p>
    <w:p w14:paraId="31A549D1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 cumprimos ao disposto no art. 116 da Lei nº 14.133/2021, no art. 93 da Lei nº 8.213/1991 e art. 429 do Decreto-Lei nº 5.452 - CLT, quanto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pertinente.</w:t>
      </w:r>
    </w:p>
    <w:p w14:paraId="2D0D939F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Que, nos </w:t>
      </w:r>
      <w:proofErr w:type="gramStart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5</w:t>
      </w:r>
      <w:proofErr w:type="gramEnd"/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(cinco) anos anteriores à divulgação do edital, não fomos condenados judicialmente, com trânsito em julgado, por exploração de trabalho  infantil, por submissão a trabalhadores a condições análogas às de escravos ou por contratação de adolescentes nos casos vedados pela legislação trabalhista, conforme disposto no inciso VI do art. 14  da Lei 14.133/21.</w:t>
      </w:r>
    </w:p>
    <w:p w14:paraId="7CE4F32E" w14:textId="77777777" w:rsidR="00BE62CE" w:rsidRPr="00BE62CE" w:rsidRDefault="00BE62CE" w:rsidP="00E04857">
      <w:pPr>
        <w:numPr>
          <w:ilvl w:val="0"/>
          <w:numId w:val="28"/>
        </w:numPr>
        <w:autoSpaceDE/>
        <w:autoSpaceDN/>
        <w:adjustRightInd w:val="0"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BE62CE">
        <w:rPr>
          <w:rFonts w:ascii="Arial Narrow" w:eastAsia="Times New Roman" w:hAnsi="Arial Narrow" w:cs="Tahoma"/>
          <w:sz w:val="24"/>
          <w:szCs w:val="24"/>
          <w:lang w:eastAsia="pt-BR"/>
        </w:rPr>
        <w:t>Que até a presente data, que, não possui em nosso quadro funcional e/ou societário, servidor público ou dirigente de órgão ou entidade contratante ou responsável pela licitação.</w:t>
      </w:r>
    </w:p>
    <w:p w14:paraId="6DE214CC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1013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1544CEB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BBC39F3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7B551A7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0AE51E27" w14:textId="51BF348A" w:rsidR="00A21119" w:rsidRPr="00CB3CDD" w:rsidRDefault="00336F4C" w:rsidP="00E45FB9">
      <w:pPr>
        <w:pStyle w:val="Corpodetexto"/>
        <w:tabs>
          <w:tab w:val="left" w:pos="851"/>
        </w:tabs>
        <w:spacing w:before="1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9D07CBF" wp14:editId="5746C9F9">
                <wp:simplePos x="0" y="0"/>
                <wp:positionH relativeFrom="page">
                  <wp:posOffset>2390140</wp:posOffset>
                </wp:positionH>
                <wp:positionV relativeFrom="paragraph">
                  <wp:posOffset>151765</wp:posOffset>
                </wp:positionV>
                <wp:extent cx="2777490" cy="1270"/>
                <wp:effectExtent l="0" t="0" r="0" b="0"/>
                <wp:wrapTopAndBottom/>
                <wp:docPr id="184352060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8" o:spid="_x0000_s1026" style="position:absolute;margin-left:188.2pt;margin-top:11.95pt;width:218.7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12C26642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 (representante legal) Nome do Licitante</w:t>
      </w:r>
    </w:p>
    <w:p w14:paraId="27B2B90C" w14:textId="64D71EE3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51CF2CD0" w14:textId="5715FF29" w:rsidR="00BE62CE" w:rsidRPr="00BE62CE" w:rsidRDefault="00BE62CE" w:rsidP="00E45FB9">
      <w:pPr>
        <w:shd w:val="clear" w:color="auto" w:fill="B8CCE4" w:themeFill="accent1" w:themeFillTint="66"/>
        <w:tabs>
          <w:tab w:val="left" w:pos="851"/>
        </w:tabs>
        <w:spacing w:before="100"/>
        <w:jc w:val="center"/>
        <w:outlineLvl w:val="0"/>
        <w:rPr>
          <w:rFonts w:ascii="Arial Narrow" w:eastAsia="Arial" w:hAnsi="Arial Narrow" w:cstheme="minorHAnsi"/>
          <w:b/>
          <w:bCs/>
          <w:sz w:val="24"/>
          <w:szCs w:val="24"/>
        </w:rPr>
      </w:pP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lastRenderedPageBreak/>
        <w:t xml:space="preserve">ANEXO </w:t>
      </w:r>
      <w:r w:rsidR="00253AAC">
        <w:rPr>
          <w:rFonts w:ascii="Arial Narrow" w:eastAsia="Arial" w:hAnsi="Arial Narrow" w:cstheme="minorHAnsi"/>
          <w:b/>
          <w:bCs/>
          <w:sz w:val="24"/>
          <w:szCs w:val="24"/>
        </w:rPr>
        <w:t>I</w:t>
      </w:r>
      <w:r w:rsidRPr="00BE62CE">
        <w:rPr>
          <w:rFonts w:ascii="Arial Narrow" w:eastAsia="Arial" w:hAnsi="Arial Narrow" w:cstheme="minorHAnsi"/>
          <w:b/>
          <w:bCs/>
          <w:sz w:val="24"/>
          <w:szCs w:val="24"/>
        </w:rPr>
        <w:t>V - MINUTA DE DECLARAÇÃO</w:t>
      </w:r>
      <w:r w:rsidR="0023734A" w:rsidRPr="00BE62CE">
        <w:rPr>
          <w:rFonts w:ascii="Arial Narrow" w:eastAsia="Arial" w:hAnsi="Arial Narrow" w:cstheme="minorHAnsi"/>
          <w:b/>
          <w:bCs/>
          <w:sz w:val="24"/>
          <w:szCs w:val="24"/>
        </w:rPr>
        <w:t xml:space="preserve"> </w:t>
      </w:r>
      <w:r w:rsidR="0023734A">
        <w:rPr>
          <w:rFonts w:ascii="Arial Narrow" w:eastAsia="Arial" w:hAnsi="Arial Narrow" w:cstheme="minorHAnsi"/>
          <w:b/>
          <w:bCs/>
          <w:sz w:val="24"/>
          <w:szCs w:val="24"/>
        </w:rPr>
        <w:t xml:space="preserve">DE ELABORAÇÃO INDEPENDENTE DE PROPOSTA </w:t>
      </w:r>
    </w:p>
    <w:p w14:paraId="13F7139D" w14:textId="77777777" w:rsidR="00BE62CE" w:rsidRPr="00BE62CE" w:rsidRDefault="00BE62CE" w:rsidP="00E45FB9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08B81EAB" w14:textId="3F7F5BA4" w:rsidR="00BE62CE" w:rsidRPr="00BE62CE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="00BE62CE" w:rsidRPr="00BE62C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7D352E" w14:textId="79679C54" w:rsidR="00BE62CE" w:rsidRPr="00BE62CE" w:rsidRDefault="00BE62CE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BE62C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376BB">
        <w:rPr>
          <w:rFonts w:ascii="Arial Narrow" w:hAnsi="Arial Narrow" w:cstheme="minorHAnsi"/>
          <w:b/>
          <w:sz w:val="24"/>
          <w:szCs w:val="24"/>
        </w:rPr>
        <w:t>25.554/2025</w:t>
      </w:r>
    </w:p>
    <w:p w14:paraId="506DDBE2" w14:textId="77777777" w:rsidR="00BE62CE" w:rsidRPr="008208D7" w:rsidRDefault="00BE62CE" w:rsidP="00E45FB9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21995375" w14:textId="110A48C4" w:rsidR="00BE62CE" w:rsidRPr="008208D7" w:rsidRDefault="00BE62CE" w:rsidP="00E45FB9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8208D7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CONTRATAÇÃO SEMI-INTEGRADA DE EMPRESA ESPECIALIZADA PARA CONFECCIONAR OS PROJETOS EXECUTIVOS E PARA A EXECUÇÃO DA OBRA DE CONSTRUÇÃO DA CRECHE PADRÃO FNDE TIPO </w:t>
      </w:r>
      <w:proofErr w:type="gramStart"/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>1</w:t>
      </w:r>
      <w:proofErr w:type="gramEnd"/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 NO MUNICÍPIO DE MAIRIPORÃ/SP</w:t>
      </w:r>
      <w:r w:rsidR="008208D7" w:rsidRPr="008208D7">
        <w:rPr>
          <w:rFonts w:ascii="Arial Narrow" w:hAnsi="Arial Narrow" w:cstheme="minorHAnsi"/>
          <w:sz w:val="24"/>
          <w:szCs w:val="24"/>
        </w:rPr>
        <w:t>.</w:t>
      </w:r>
    </w:p>
    <w:p w14:paraId="2BC8D2C4" w14:textId="77777777" w:rsidR="00A21119" w:rsidRPr="008208D7" w:rsidRDefault="00A21119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18C9C7FD" w14:textId="4ABAD5EF" w:rsidR="0023734A" w:rsidRPr="0023734A" w:rsidRDefault="0023734A" w:rsidP="00E45FB9">
      <w:pPr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(IDENTIFICAÇÃO COMPLETA DO REPRESENTANTE </w:t>
      </w:r>
      <w:r w:rsidR="00C55BB3">
        <w:rPr>
          <w:rFonts w:ascii="Arial Narrow" w:eastAsia="Calibri" w:hAnsi="Arial Narrow" w:cs="Calibri"/>
          <w:sz w:val="24"/>
          <w:szCs w:val="24"/>
          <w:lang w:eastAsia="pt-BR"/>
        </w:rPr>
        <w:t xml:space="preserve">LEGAL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DA LICITANTE), como representante devidamente constituído de (IDENTIFICAÇÃO COMPLETA DA LICITANTE), para fins do disposto no edital de licitação: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F53910">
        <w:rPr>
          <w:rFonts w:ascii="Arial Narrow" w:eastAsia="Calibri" w:hAnsi="Arial Narrow" w:cs="Calibri"/>
          <w:b/>
          <w:sz w:val="24"/>
          <w:szCs w:val="24"/>
          <w:lang w:eastAsia="pt-BR"/>
        </w:rPr>
        <w:t>014/2025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, DECLARA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sob as penas da 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l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ei, em especial o art. 299 do Código Penal Brasileiro, que:</w:t>
      </w:r>
    </w:p>
    <w:p w14:paraId="100A01F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AF92389" w14:textId="3AB1F990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A)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propost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 apresentada para participar da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F53910">
        <w:rPr>
          <w:rFonts w:ascii="Arial Narrow" w:eastAsia="Calibri" w:hAnsi="Arial Narrow" w:cs="Calibri"/>
          <w:b/>
          <w:sz w:val="24"/>
          <w:szCs w:val="24"/>
          <w:lang w:eastAsia="pt-BR"/>
        </w:rPr>
        <w:t>014/2025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foi elaborada de maneira independente e o conteúdo da proposta não foi, no todo ou em parte, direta ou indiretamente, informado, discutido ou recebido de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,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por qualquer meio ou por qualquer pessoa;</w:t>
      </w:r>
    </w:p>
    <w:p w14:paraId="72D52651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762BF2AD" w14:textId="51F07E11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B)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 intenção de apresentar a proposta elaborada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eastAsia="Calibri" w:hAnsi="Arial Narrow" w:cs="Calibri"/>
          <w:b/>
          <w:sz w:val="24"/>
          <w:szCs w:val="24"/>
          <w:lang w:eastAsia="pt-BR"/>
        </w:rPr>
        <w:t>CONCORRÊNCIA ELETRÔNICA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Nº </w:t>
      </w:r>
      <w:r w:rsidR="00F53910">
        <w:rPr>
          <w:rFonts w:ascii="Arial Narrow" w:eastAsia="Calibri" w:hAnsi="Arial Narrow" w:cs="Calibri"/>
          <w:b/>
          <w:sz w:val="24"/>
          <w:szCs w:val="24"/>
          <w:lang w:eastAsia="pt-BR"/>
        </w:rPr>
        <w:t>014/2025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não foi informada, discutida ou recebida de qualquer outro participante potencial ou de fato, por qualquer meio ou por qualquer pessoa;</w:t>
      </w:r>
    </w:p>
    <w:p w14:paraId="0F09BD6E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03B4CBB4" w14:textId="1F29558A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C)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ue não tentou, por qualquer meio ou por qualquer pessoa, influir na decisão de qualquer outro participante potencial ou de fato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>
        <w:rPr>
          <w:rFonts w:ascii="Arial Narrow" w:hAnsi="Arial Narrow" w:cstheme="minorHAnsi"/>
          <w:b/>
          <w:sz w:val="24"/>
          <w:szCs w:val="24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quanto a participar ou não da referida licitação;</w:t>
      </w:r>
    </w:p>
    <w:p w14:paraId="49F76858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336ADB66" w14:textId="530CD341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D)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Que o conteúdo da proposta apresentada para participar d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>a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AA5D28"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não será, no todo ou em parte, direta ou indiretamente, comunicado ou discutido com qualquer outro participante potencial ou de fato</w:t>
      </w:r>
      <w:r>
        <w:rPr>
          <w:rFonts w:ascii="Arial Narrow" w:eastAsia="Calibri" w:hAnsi="Arial Narrow" w:cs="Calibri"/>
          <w:sz w:val="24"/>
          <w:szCs w:val="24"/>
          <w:lang w:eastAsia="pt-BR"/>
        </w:rPr>
        <w:t xml:space="preserve">,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>antes da adjudicação do objeto da referida licitação;</w:t>
      </w:r>
    </w:p>
    <w:p w14:paraId="256FB352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493F0D68" w14:textId="67702FFB" w:rsidR="0023734A" w:rsidRPr="0023734A" w:rsidRDefault="0023734A" w:rsidP="00E45FB9">
      <w:pP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b/>
          <w:sz w:val="24"/>
          <w:szCs w:val="24"/>
          <w:lang w:eastAsia="pt-BR"/>
        </w:rPr>
      </w:pPr>
      <w:r w:rsidRPr="0023734A">
        <w:rPr>
          <w:rFonts w:ascii="Arial Narrow" w:eastAsia="Calibri" w:hAnsi="Arial Narrow" w:cs="Calibri"/>
          <w:b/>
          <w:sz w:val="24"/>
          <w:szCs w:val="24"/>
          <w:lang w:eastAsia="pt-BR"/>
        </w:rPr>
        <w:t>E)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 </w:t>
      </w:r>
      <w:r w:rsidR="00D2294E">
        <w:rPr>
          <w:rFonts w:ascii="Arial Narrow" w:eastAsia="Calibri" w:hAnsi="Arial Narrow" w:cs="Calibri"/>
          <w:sz w:val="24"/>
          <w:szCs w:val="24"/>
          <w:lang w:eastAsia="pt-BR"/>
        </w:rPr>
        <w:tab/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Que o conteúdo da proposta apresentada para participar </w:t>
      </w:r>
      <w:proofErr w:type="gramStart"/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do </w:t>
      </w:r>
      <w:r w:rsidR="00AA5D28">
        <w:rPr>
          <w:rFonts w:ascii="Arial Narrow" w:hAnsi="Arial Narrow" w:cstheme="minorHAnsi"/>
          <w:b/>
          <w:sz w:val="24"/>
          <w:szCs w:val="24"/>
        </w:rPr>
        <w:t>CONCORRÊNCIA</w:t>
      </w:r>
      <w:proofErr w:type="gramEnd"/>
      <w:r w:rsidR="00AA5D28">
        <w:rPr>
          <w:rFonts w:ascii="Arial Narrow" w:hAnsi="Arial Narrow" w:cstheme="minorHAnsi"/>
          <w:b/>
          <w:sz w:val="24"/>
          <w:szCs w:val="24"/>
        </w:rPr>
        <w:t xml:space="preserve"> ELETRÔNICA</w:t>
      </w:r>
      <w:r w:rsidRPr="00BE62CE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>
        <w:rPr>
          <w:rFonts w:ascii="Arial Narrow" w:hAnsi="Arial Narrow" w:cstheme="minorHAnsi"/>
          <w:b/>
          <w:sz w:val="24"/>
          <w:szCs w:val="24"/>
        </w:rPr>
        <w:t xml:space="preserve"> 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não foi, no todo ou em parte, direta ou indiretamente, informado, discutido ou recebido de qualquer integrante da 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Prefeitura Municipal </w:t>
      </w:r>
      <w:r w:rsidR="002D50A8">
        <w:rPr>
          <w:rFonts w:ascii="Arial Narrow" w:eastAsia="Calibri" w:hAnsi="Arial Narrow" w:cs="Calibri"/>
          <w:sz w:val="24"/>
          <w:szCs w:val="24"/>
          <w:lang w:eastAsia="pt-BR"/>
        </w:rPr>
        <w:t>d</w:t>
      </w:r>
      <w:r w:rsidR="002D50A8" w:rsidRPr="0023734A">
        <w:rPr>
          <w:rFonts w:ascii="Arial Narrow" w:eastAsia="Calibri" w:hAnsi="Arial Narrow" w:cs="Calibri"/>
          <w:sz w:val="24"/>
          <w:szCs w:val="24"/>
          <w:lang w:eastAsia="pt-BR"/>
        </w:rPr>
        <w:t>e Mairiporã</w:t>
      </w:r>
      <w:r w:rsidRPr="0023734A">
        <w:rPr>
          <w:rFonts w:ascii="Arial Narrow" w:eastAsia="Calibri" w:hAnsi="Arial Narrow" w:cs="Calibri"/>
          <w:sz w:val="24"/>
          <w:szCs w:val="24"/>
          <w:lang w:eastAsia="pt-BR"/>
        </w:rPr>
        <w:t xml:space="preserve">, antes da abertura oficial das propostas; e </w:t>
      </w:r>
    </w:p>
    <w:p w14:paraId="12F2269A" w14:textId="77777777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</w:p>
    <w:p w14:paraId="6EBF90EC" w14:textId="59A7102C" w:rsidR="0023734A" w:rsidRPr="0023734A" w:rsidRDefault="0023734A" w:rsidP="00E45FB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/>
        <w:autoSpaceDN/>
        <w:jc w:val="both"/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</w:pPr>
      <w:proofErr w:type="gramStart"/>
      <w:r w:rsidRPr="0023734A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>F)</w:t>
      </w:r>
      <w:proofErr w:type="gramEnd"/>
      <w:r w:rsidR="00D2294E">
        <w:rPr>
          <w:rFonts w:ascii="Arial Narrow" w:eastAsia="Calibri" w:hAnsi="Arial Narrow" w:cs="Calibri"/>
          <w:b/>
          <w:color w:val="000000"/>
          <w:sz w:val="24"/>
          <w:szCs w:val="24"/>
          <w:lang w:eastAsia="pt-BR"/>
        </w:rPr>
        <w:tab/>
      </w:r>
      <w:r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Q</w:t>
      </w:r>
      <w:r w:rsidRPr="0023734A">
        <w:rPr>
          <w:rFonts w:ascii="Arial Narrow" w:eastAsia="Calibri" w:hAnsi="Arial Narrow" w:cs="Calibri"/>
          <w:color w:val="000000"/>
          <w:sz w:val="24"/>
          <w:szCs w:val="24"/>
          <w:lang w:eastAsia="pt-BR"/>
        </w:rPr>
        <w:t>ue está plenamente ciente do teor e da extensão desta declaração e que detém plenos poderes e informações para firmá-la.</w:t>
      </w:r>
    </w:p>
    <w:p w14:paraId="479CCB21" w14:textId="77777777" w:rsidR="0023734A" w:rsidRDefault="0023734A" w:rsidP="00E45FB9">
      <w:pPr>
        <w:pStyle w:val="Corpodetexto"/>
        <w:tabs>
          <w:tab w:val="left" w:pos="851"/>
        </w:tabs>
        <w:spacing w:before="9"/>
        <w:ind w:left="0"/>
        <w:rPr>
          <w:rFonts w:ascii="Arial Narrow" w:hAnsi="Arial Narrow" w:cstheme="minorHAnsi"/>
        </w:rPr>
      </w:pPr>
    </w:p>
    <w:p w14:paraId="3A066EED" w14:textId="77777777" w:rsidR="0023734A" w:rsidRPr="0023734A" w:rsidRDefault="0023734A" w:rsidP="00E45FB9">
      <w:pPr>
        <w:tabs>
          <w:tab w:val="left" w:pos="851"/>
        </w:tabs>
        <w:spacing w:before="118"/>
        <w:jc w:val="both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Por ser verdade, firmo o presente. Local e data.</w:t>
      </w:r>
    </w:p>
    <w:p w14:paraId="23DA5A75" w14:textId="77777777" w:rsidR="0023734A" w:rsidRPr="0023734A" w:rsidRDefault="0023734A" w:rsidP="00E45FB9">
      <w:pPr>
        <w:tabs>
          <w:tab w:val="left" w:pos="851"/>
        </w:tabs>
        <w:rPr>
          <w:rFonts w:ascii="Arial Narrow" w:hAnsi="Arial Narrow" w:cstheme="minorHAnsi"/>
          <w:sz w:val="24"/>
          <w:szCs w:val="24"/>
        </w:rPr>
      </w:pPr>
    </w:p>
    <w:p w14:paraId="28C3A0EE" w14:textId="77777777" w:rsidR="0023734A" w:rsidRPr="0023734A" w:rsidRDefault="0023734A" w:rsidP="00E45FB9">
      <w:pPr>
        <w:tabs>
          <w:tab w:val="left" w:pos="851"/>
        </w:tabs>
        <w:spacing w:before="7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7C0386EB" wp14:editId="2E5BF203">
                <wp:simplePos x="0" y="0"/>
                <wp:positionH relativeFrom="page">
                  <wp:posOffset>2390140</wp:posOffset>
                </wp:positionH>
                <wp:positionV relativeFrom="paragraph">
                  <wp:posOffset>223520</wp:posOffset>
                </wp:positionV>
                <wp:extent cx="2777490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7490" cy="1270"/>
                        </a:xfrm>
                        <a:custGeom>
                          <a:avLst/>
                          <a:gdLst>
                            <a:gd name="T0" fmla="+- 0 3764 3764"/>
                            <a:gd name="T1" fmla="*/ T0 w 4374"/>
                            <a:gd name="T2" fmla="+- 0 8137 3764"/>
                            <a:gd name="T3" fmla="*/ T2 w 43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74">
                              <a:moveTo>
                                <a:pt x="0" y="0"/>
                              </a:moveTo>
                              <a:lnTo>
                                <a:pt x="437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88.2pt;margin-top:17.6pt;width:218.7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" path="m,l4373,e" filled="f" strokeweight=".6pt">
                <v:path arrowok="t" o:connecttype="custom" o:connectlocs="0,0;2776855,0" o:connectangles="0,0"/>
                <w10:wrap type="topAndBottom" anchorx="page"/>
              </v:shape>
            </w:pict>
          </mc:Fallback>
        </mc:AlternateContent>
      </w:r>
    </w:p>
    <w:p w14:paraId="5F0562C1" w14:textId="40EBC19B" w:rsidR="00BE62CE" w:rsidRDefault="0023734A" w:rsidP="00E45FB9">
      <w:pPr>
        <w:tabs>
          <w:tab w:val="left" w:pos="851"/>
        </w:tabs>
        <w:spacing w:before="112"/>
        <w:jc w:val="center"/>
        <w:rPr>
          <w:rFonts w:ascii="Arial Narrow" w:hAnsi="Arial Narrow" w:cstheme="minorHAnsi"/>
          <w:sz w:val="24"/>
          <w:szCs w:val="24"/>
        </w:rPr>
      </w:pPr>
      <w:r w:rsidRPr="0023734A">
        <w:rPr>
          <w:rFonts w:ascii="Arial Narrow" w:hAnsi="Arial Narrow" w:cstheme="minorHAnsi"/>
          <w:sz w:val="24"/>
          <w:szCs w:val="24"/>
        </w:rPr>
        <w:t>Assinatura (representante legal) Nome do Licitante</w:t>
      </w:r>
      <w:r w:rsidR="00BE62CE">
        <w:rPr>
          <w:rFonts w:ascii="Arial Narrow" w:hAnsi="Arial Narrow" w:cstheme="minorHAnsi"/>
        </w:rPr>
        <w:br w:type="page"/>
      </w:r>
    </w:p>
    <w:p w14:paraId="69B50B43" w14:textId="77777777" w:rsidR="00EB1F9F" w:rsidRPr="00AE3100" w:rsidRDefault="00EB1F9F" w:rsidP="00E45FB9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 xml:space="preserve">ANEXO 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V</w:t>
      </w:r>
      <w:r w:rsidRPr="00AE3100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ASSUNÇÃO DE RESPONSABILIDADE POR NÃO REALIZAR VISITA TÉCNICA</w:t>
      </w:r>
    </w:p>
    <w:p w14:paraId="617E020C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3A21781A" w14:textId="1991E347" w:rsidR="00EB1F9F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31094CF2" w14:textId="73A7E550" w:rsidR="00EB1F9F" w:rsidRPr="00CB3CDD" w:rsidRDefault="00EB1F9F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376BB">
        <w:rPr>
          <w:rFonts w:ascii="Arial Narrow" w:hAnsi="Arial Narrow" w:cstheme="minorHAnsi"/>
          <w:b/>
          <w:sz w:val="24"/>
          <w:szCs w:val="24"/>
        </w:rPr>
        <w:t>25.554/2025</w:t>
      </w:r>
    </w:p>
    <w:p w14:paraId="4CD9AF0A" w14:textId="77777777" w:rsidR="00EB1F9F" w:rsidRPr="00CB3CDD" w:rsidRDefault="00EB1F9F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561CE547" w14:textId="4BA2EC23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</w:rPr>
        <w:t xml:space="preserve">CONTRATAÇÃO SEMI-INTEGRADA DE EMPRESA ESPECIALIZADA PARA CONFECCIONAR OS PROJETOS EXECUTIVOS E PARA A EXECUÇÃO DA OBRA DE CONSTRUÇÃO DA CRECHE PADRÃO FNDE TIPO </w:t>
      </w:r>
      <w:proofErr w:type="gramStart"/>
      <w:r w:rsidR="006221A7" w:rsidRPr="006221A7">
        <w:rPr>
          <w:rFonts w:ascii="Arial Narrow" w:hAnsi="Arial Narrow"/>
          <w:bCs/>
          <w:color w:val="000000"/>
          <w:spacing w:val="1"/>
        </w:rPr>
        <w:t>1</w:t>
      </w:r>
      <w:proofErr w:type="gramEnd"/>
      <w:r w:rsidR="006221A7" w:rsidRPr="006221A7">
        <w:rPr>
          <w:rFonts w:ascii="Arial Narrow" w:hAnsi="Arial Narrow"/>
          <w:bCs/>
          <w:color w:val="000000"/>
          <w:spacing w:val="1"/>
        </w:rPr>
        <w:t xml:space="preserve"> NO MUNICÍPIO DE MAIRIPORÃ/SP</w:t>
      </w:r>
      <w:r w:rsidR="008208D7">
        <w:rPr>
          <w:rFonts w:ascii="Arial Narrow" w:hAnsi="Arial Narrow" w:cstheme="minorHAnsi"/>
        </w:rPr>
        <w:t>.</w:t>
      </w:r>
    </w:p>
    <w:p w14:paraId="2D94BC0C" w14:textId="77777777" w:rsidR="00EB1F9F" w:rsidRPr="00CB3CDD" w:rsidRDefault="00EB1F9F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DFED760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74994E7F" w14:textId="45F55573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____________________, portadora do CNPJ ____________________, 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responsável técnico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que:</w:t>
      </w:r>
    </w:p>
    <w:p w14:paraId="3865490F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Tem pleno conhecimento das condições locais e peculiaridades para execução do objeto licitado e e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ntende não ser necessária a realização da Visita Técnica;</w:t>
      </w:r>
    </w:p>
    <w:p w14:paraId="20B0A615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ssume a responsabilidade por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quaisquer óbices, dificuldades, imprevistos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 quaisquer outras circunstâncias que possam comprometer a execução do contrato, não podendo atribuir à Prefeitura Municipal de Mairiporã/SP, quaisquer responsabilidades;</w:t>
      </w:r>
    </w:p>
    <w:p w14:paraId="33E0411B" w14:textId="77777777" w:rsidR="00EB1F9F" w:rsidRPr="00AE3100" w:rsidRDefault="00EB1F9F" w:rsidP="00E45FB9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bCs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Declaramos ainda que não poderemos alegar qualquer dificuldade ou óbice relacionado </w:t>
      </w:r>
      <w:proofErr w:type="gramStart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>a</w:t>
      </w:r>
      <w:proofErr w:type="gramEnd"/>
      <w:r w:rsidRPr="00AE3100">
        <w:rPr>
          <w:rFonts w:ascii="Arial Narrow" w:eastAsia="Times New Roman" w:hAnsi="Arial Narrow" w:cs="Tahoma"/>
          <w:bCs/>
          <w:sz w:val="24"/>
          <w:szCs w:val="24"/>
          <w:lang w:eastAsia="pt-BR"/>
        </w:rPr>
        <w:t xml:space="preserve"> execução em razão da não realização da Visita Técnica, sob pena das sanções previstas.</w:t>
      </w:r>
    </w:p>
    <w:p w14:paraId="3D2E7B9B" w14:textId="77777777" w:rsidR="00EB1F9F" w:rsidRPr="00AE3100" w:rsidRDefault="00EB1F9F" w:rsidP="00E45FB9">
      <w:pPr>
        <w:autoSpaceDE/>
        <w:autoSpaceDN/>
        <w:spacing w:before="120" w:after="120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Por ser verdade, firmo o presente.</w:t>
      </w:r>
    </w:p>
    <w:p w14:paraId="3B48B822" w14:textId="77777777" w:rsidR="00EB1F9F" w:rsidRPr="00AE3100" w:rsidRDefault="00EB1F9F" w:rsidP="00E45FB9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FCCCD7C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1EF405C9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128EAD8A" w14:textId="77777777" w:rsidR="00EB1F9F" w:rsidRPr="00AE3100" w:rsidRDefault="00EB1F9F" w:rsidP="00E45FB9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responsável técnico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06A43F7C" w14:textId="77777777" w:rsidR="00EB1F9F" w:rsidRDefault="00EB1F9F" w:rsidP="00E45FB9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responsável técnico</w:t>
      </w:r>
    </w:p>
    <w:p w14:paraId="75C6E110" w14:textId="66241BEF" w:rsidR="00EB1F9F" w:rsidRDefault="00EB1F9F" w:rsidP="00E45FB9">
      <w:pPr>
        <w:rPr>
          <w:rFonts w:ascii="Arial Narrow" w:eastAsia="Arial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60AD3FD2" w14:textId="77777777" w:rsidR="00462398" w:rsidRPr="0047604E" w:rsidRDefault="00462398" w:rsidP="00462398">
      <w:pPr>
        <w:shd w:val="clear" w:color="auto" w:fill="B8CCE4" w:themeFill="accent1" w:themeFillTint="66"/>
        <w:autoSpaceDE/>
        <w:autoSpaceDN/>
        <w:jc w:val="center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  <w:proofErr w:type="gramStart"/>
      <w:r w:rsidRPr="0047604E">
        <w:rPr>
          <w:rFonts w:ascii="Arial Narrow" w:eastAsia="Times New Roman" w:hAnsi="Arial Narrow" w:cs="Tahoma"/>
          <w:b/>
          <w:sz w:val="24"/>
          <w:szCs w:val="24"/>
          <w:lang w:eastAsia="pt-BR"/>
        </w:rPr>
        <w:lastRenderedPageBreak/>
        <w:t>ANEXO V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I</w:t>
      </w:r>
      <w:proofErr w:type="gramEnd"/>
      <w:r w:rsidRPr="0047604E">
        <w:rPr>
          <w:rFonts w:ascii="Arial Narrow" w:eastAsia="Times New Roman" w:hAnsi="Arial Narrow" w:cs="Tahoma"/>
          <w:b/>
          <w:sz w:val="24"/>
          <w:szCs w:val="24"/>
          <w:lang w:eastAsia="pt-BR"/>
        </w:rPr>
        <w:t xml:space="preserve"> - MINUTA DA DECLARAÇÃO DE A</w:t>
      </w:r>
      <w:r>
        <w:rPr>
          <w:rFonts w:ascii="Arial Narrow" w:eastAsia="Times New Roman" w:hAnsi="Arial Narrow" w:cs="Tahoma"/>
          <w:b/>
          <w:sz w:val="24"/>
          <w:szCs w:val="24"/>
          <w:lang w:eastAsia="pt-BR"/>
        </w:rPr>
        <w:t>NUÊNCIA DOS SERVÇOS SUBCONTRATADOS</w:t>
      </w:r>
    </w:p>
    <w:p w14:paraId="71764430" w14:textId="77777777" w:rsidR="00462398" w:rsidRPr="0047604E" w:rsidRDefault="00462398" w:rsidP="00462398">
      <w:pPr>
        <w:autoSpaceDE/>
        <w:autoSpaceDN/>
        <w:spacing w:before="120" w:after="120"/>
        <w:rPr>
          <w:rFonts w:ascii="Arial Narrow" w:eastAsia="Times New Roman" w:hAnsi="Arial Narrow" w:cs="Tahoma"/>
          <w:b/>
          <w:sz w:val="24"/>
          <w:szCs w:val="24"/>
          <w:lang w:eastAsia="pt-BR"/>
        </w:rPr>
      </w:pPr>
    </w:p>
    <w:p w14:paraId="6122CAAA" w14:textId="1263D34A" w:rsidR="00462398" w:rsidRPr="0047604E" w:rsidRDefault="00462398" w:rsidP="00462398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CONCORRÊNCIA ELETRÔNICA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Pr="0047604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0EC5C4E3" w14:textId="453568B1" w:rsidR="00462398" w:rsidRPr="0047604E" w:rsidRDefault="00462398" w:rsidP="00462398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376BB">
        <w:rPr>
          <w:rFonts w:ascii="Arial Narrow" w:hAnsi="Arial Narrow" w:cstheme="minorHAnsi"/>
          <w:b/>
          <w:sz w:val="24"/>
          <w:szCs w:val="24"/>
        </w:rPr>
        <w:t>25.554/2025</w:t>
      </w:r>
    </w:p>
    <w:p w14:paraId="541EE5DF" w14:textId="77777777" w:rsidR="00462398" w:rsidRPr="0047604E" w:rsidRDefault="00462398" w:rsidP="00462398">
      <w:pPr>
        <w:tabs>
          <w:tab w:val="left" w:pos="851"/>
        </w:tabs>
        <w:spacing w:before="5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06578B3" w14:textId="75712FBB" w:rsidR="00462398" w:rsidRPr="0047604E" w:rsidRDefault="00462398" w:rsidP="00462398">
      <w:pPr>
        <w:tabs>
          <w:tab w:val="left" w:pos="851"/>
        </w:tabs>
        <w:jc w:val="both"/>
        <w:rPr>
          <w:rFonts w:ascii="Arial Narrow" w:hAnsi="Arial Narrow" w:cstheme="minorHAnsi"/>
          <w:b/>
          <w:sz w:val="24"/>
          <w:szCs w:val="24"/>
        </w:rPr>
      </w:pPr>
      <w:r w:rsidRPr="0047604E">
        <w:rPr>
          <w:rFonts w:ascii="Arial Narrow" w:hAnsi="Arial Narrow" w:cstheme="minorHAnsi"/>
          <w:b/>
          <w:sz w:val="24"/>
          <w:szCs w:val="24"/>
        </w:rPr>
        <w:t xml:space="preserve">OBJETO: </w:t>
      </w:r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CONTRATAÇÃO SEMI-INTEGRADA DE EMPRESA ESPECIALIZADA PARA CONFECCIONAR OS PROJETOS EXECUTIVOS E PARA A EXECUÇÃO DA OBRA DE CONSTRUÇÃO DA CRECHE PADRÃO FNDE TIPO </w:t>
      </w:r>
      <w:proofErr w:type="gramStart"/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>1</w:t>
      </w:r>
      <w:proofErr w:type="gramEnd"/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 NO MUNICÍPIO DE MAIRIPORÃ/SP</w:t>
      </w:r>
      <w:r w:rsidRPr="0047604E">
        <w:rPr>
          <w:rFonts w:ascii="Arial Narrow" w:hAnsi="Arial Narrow" w:cstheme="minorHAnsi"/>
          <w:sz w:val="24"/>
          <w:szCs w:val="24"/>
        </w:rPr>
        <w:t>.</w:t>
      </w:r>
    </w:p>
    <w:p w14:paraId="0FD438F5" w14:textId="77777777" w:rsidR="00462398" w:rsidRPr="0047604E" w:rsidRDefault="00462398" w:rsidP="00462398">
      <w:pPr>
        <w:tabs>
          <w:tab w:val="left" w:pos="851"/>
        </w:tabs>
        <w:rPr>
          <w:rFonts w:ascii="Arial Narrow" w:hAnsi="Arial Narrow" w:cstheme="minorHAnsi"/>
          <w:b/>
          <w:sz w:val="24"/>
          <w:szCs w:val="24"/>
        </w:rPr>
      </w:pPr>
    </w:p>
    <w:p w14:paraId="5B99BEE2" w14:textId="77777777" w:rsidR="00462398" w:rsidRDefault="00462398" w:rsidP="00462398">
      <w:pPr>
        <w:rPr>
          <w:rFonts w:ascii="Arial Narrow" w:hAnsi="Arial Narrow" w:cstheme="minorHAnsi"/>
        </w:rPr>
      </w:pPr>
    </w:p>
    <w:p w14:paraId="343CC090" w14:textId="77777777" w:rsidR="00462398" w:rsidRDefault="00462398" w:rsidP="00462398">
      <w:pPr>
        <w:rPr>
          <w:rFonts w:ascii="Arial Narrow" w:hAnsi="Arial Narrow" w:cstheme="minorHAnsi"/>
        </w:rPr>
      </w:pPr>
    </w:p>
    <w:p w14:paraId="19B433B3" w14:textId="77777777" w:rsidR="00462398" w:rsidRDefault="00462398" w:rsidP="00462398">
      <w:pPr>
        <w:rPr>
          <w:rFonts w:ascii="Arial Narrow" w:hAnsi="Arial Narrow" w:cstheme="minorHAnsi"/>
        </w:rPr>
      </w:pPr>
    </w:p>
    <w:p w14:paraId="31301645" w14:textId="77777777" w:rsidR="00462398" w:rsidRDefault="00462398" w:rsidP="00462398">
      <w:pPr>
        <w:rPr>
          <w:rFonts w:ascii="Arial Narrow" w:hAnsi="Arial Narrow" w:cstheme="minorHAnsi"/>
        </w:rPr>
      </w:pPr>
    </w:p>
    <w:p w14:paraId="1CD33068" w14:textId="0A476F15" w:rsidR="00462398" w:rsidRDefault="00462398" w:rsidP="00462398">
      <w:pPr>
        <w:autoSpaceDE/>
        <w:autoSpaceDN/>
        <w:spacing w:before="120" w:after="120"/>
        <w:jc w:val="both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A empresa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____________________,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inscrita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n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o CNPJ ____________________, 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com </w:t>
      </w:r>
      <w:r w:rsidR="006221A7">
        <w:rPr>
          <w:rFonts w:ascii="Arial Narrow" w:eastAsia="Times New Roman" w:hAnsi="Arial Narrow" w:cs="Tahoma"/>
          <w:sz w:val="24"/>
          <w:szCs w:val="24"/>
          <w:lang w:eastAsia="pt-BR"/>
        </w:rPr>
        <w:t>s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ede à _____________________________________________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at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ravés de seu representante legal _____________________________, 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declara sob as penas da Lei, que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tem pleno conhecimento dos serviços a serem subcontratados e se compromete a executá-los de acordo com o Projeto anexo ao Edital da Concorrência Eletrônica nº </w:t>
      </w:r>
      <w:r w:rsidR="00F53910">
        <w:rPr>
          <w:rFonts w:ascii="Arial Narrow" w:eastAsia="Times New Roman" w:hAnsi="Arial Narrow" w:cs="Tahoma"/>
          <w:sz w:val="24"/>
          <w:szCs w:val="24"/>
          <w:lang w:eastAsia="pt-BR"/>
        </w:rPr>
        <w:t>014/2025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, 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>sob supervisão</w:t>
      </w:r>
      <w:proofErr w:type="gramEnd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da empresa _____________________________________________ e fiscalização direta da Prefeitura Municipal de Mairiporã.</w:t>
      </w:r>
    </w:p>
    <w:p w14:paraId="6CF4C95D" w14:textId="68DB6772" w:rsidR="00462398" w:rsidRDefault="00462398" w:rsidP="00462398">
      <w:pPr>
        <w:jc w:val="both"/>
        <w:rPr>
          <w:rFonts w:ascii="Arial Narrow" w:hAnsi="Arial Narrow" w:cstheme="minorHAnsi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Declara ainda que tem </w:t>
      </w:r>
      <w:proofErr w:type="gramStart"/>
      <w:r>
        <w:rPr>
          <w:rFonts w:ascii="Arial Narrow" w:eastAsia="Times New Roman" w:hAnsi="Arial Narrow" w:cs="Tahoma"/>
          <w:sz w:val="24"/>
          <w:szCs w:val="24"/>
          <w:lang w:eastAsia="pt-BR"/>
        </w:rPr>
        <w:t>pleno conhecimentos</w:t>
      </w:r>
      <w:proofErr w:type="gramEnd"/>
      <w:r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das regras, infrações e penalidades dispostos do Edital da Concorrência Eletrônica nº </w:t>
      </w:r>
      <w:r w:rsidR="00F53910">
        <w:rPr>
          <w:rFonts w:ascii="Arial Narrow" w:eastAsia="Times New Roman" w:hAnsi="Arial Narrow" w:cs="Tahoma"/>
          <w:sz w:val="24"/>
          <w:szCs w:val="24"/>
          <w:lang w:eastAsia="pt-BR"/>
        </w:rPr>
        <w:t>014/2025</w:t>
      </w:r>
      <w:r>
        <w:rPr>
          <w:rFonts w:ascii="Arial Narrow" w:eastAsia="Times New Roman" w:hAnsi="Arial Narrow" w:cs="Tahoma"/>
          <w:sz w:val="24"/>
          <w:szCs w:val="24"/>
          <w:lang w:eastAsia="pt-BR"/>
        </w:rPr>
        <w:t>, ao qual acata e se submete.</w:t>
      </w:r>
    </w:p>
    <w:p w14:paraId="05DDEED9" w14:textId="77777777" w:rsidR="00462398" w:rsidRDefault="00462398" w:rsidP="00462398">
      <w:pPr>
        <w:rPr>
          <w:rFonts w:ascii="Arial Narrow" w:hAnsi="Arial Narrow" w:cstheme="minorHAnsi"/>
        </w:rPr>
      </w:pPr>
    </w:p>
    <w:p w14:paraId="2E20AA43" w14:textId="77777777" w:rsidR="00462398" w:rsidRDefault="00462398" w:rsidP="00462398">
      <w:pPr>
        <w:rPr>
          <w:rFonts w:ascii="Arial Narrow" w:hAnsi="Arial Narrow" w:cstheme="minorHAnsi"/>
        </w:rPr>
      </w:pPr>
    </w:p>
    <w:p w14:paraId="3630A55B" w14:textId="77777777" w:rsidR="00462398" w:rsidRDefault="00462398" w:rsidP="00462398">
      <w:pPr>
        <w:rPr>
          <w:rFonts w:ascii="Arial Narrow" w:hAnsi="Arial Narrow" w:cstheme="minorHAnsi"/>
        </w:rPr>
      </w:pPr>
    </w:p>
    <w:p w14:paraId="034465CF" w14:textId="77777777" w:rsidR="00462398" w:rsidRDefault="00462398" w:rsidP="00462398">
      <w:pPr>
        <w:rPr>
          <w:rFonts w:ascii="Arial Narrow" w:hAnsi="Arial Narrow" w:cstheme="minorHAnsi"/>
        </w:rPr>
      </w:pPr>
    </w:p>
    <w:p w14:paraId="72027031" w14:textId="77777777" w:rsidR="00462398" w:rsidRPr="00AE3100" w:rsidRDefault="00462398" w:rsidP="00462398">
      <w:pPr>
        <w:adjustRightInd w:val="0"/>
        <w:spacing w:before="120" w:after="120"/>
        <w:jc w:val="right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Local e data.</w:t>
      </w:r>
    </w:p>
    <w:p w14:paraId="6296F845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</w:p>
    <w:p w14:paraId="54BF5232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________________________________________</w:t>
      </w:r>
    </w:p>
    <w:p w14:paraId="4AC12DEB" w14:textId="77777777" w:rsidR="00462398" w:rsidRPr="00AE3100" w:rsidRDefault="00462398" w:rsidP="00462398">
      <w:pPr>
        <w:adjustRightInd w:val="0"/>
        <w:spacing w:before="120" w:after="120"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Assinatura (</w:t>
      </w:r>
      <w:r w:rsidRPr="0047604E">
        <w:rPr>
          <w:rFonts w:ascii="Arial Narrow" w:eastAsia="Times New Roman" w:hAnsi="Arial Narrow" w:cs="Tahoma"/>
          <w:sz w:val="24"/>
          <w:szCs w:val="24"/>
          <w:lang w:eastAsia="pt-BR"/>
        </w:rPr>
        <w:t>representante legal</w:t>
      </w:r>
      <w:r w:rsidRPr="00AE3100">
        <w:rPr>
          <w:rFonts w:ascii="Arial Narrow" w:eastAsia="Times New Roman" w:hAnsi="Arial Narrow" w:cs="Tahoma"/>
          <w:sz w:val="24"/>
          <w:szCs w:val="24"/>
          <w:lang w:eastAsia="pt-BR"/>
        </w:rPr>
        <w:t>)</w:t>
      </w:r>
    </w:p>
    <w:p w14:paraId="700B5D78" w14:textId="77777777" w:rsidR="00462398" w:rsidRDefault="00462398" w:rsidP="00462398">
      <w:pPr>
        <w:autoSpaceDE/>
        <w:autoSpaceDN/>
        <w:jc w:val="center"/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t>Nome do representante legal</w:t>
      </w:r>
    </w:p>
    <w:p w14:paraId="4DBC7DDC" w14:textId="53353C42" w:rsidR="00462398" w:rsidRDefault="00462398">
      <w:pPr>
        <w:rPr>
          <w:rFonts w:ascii="Arial Narrow" w:eastAsia="Times New Roman" w:hAnsi="Arial Narrow" w:cs="Tahoma"/>
          <w:sz w:val="24"/>
          <w:szCs w:val="24"/>
          <w:lang w:eastAsia="pt-BR"/>
        </w:rPr>
      </w:pPr>
      <w:r>
        <w:rPr>
          <w:rFonts w:ascii="Arial Narrow" w:eastAsia="Times New Roman" w:hAnsi="Arial Narrow" w:cs="Tahoma"/>
          <w:sz w:val="24"/>
          <w:szCs w:val="24"/>
          <w:lang w:eastAsia="pt-BR"/>
        </w:rPr>
        <w:br w:type="page"/>
      </w:r>
    </w:p>
    <w:p w14:paraId="4E4AA840" w14:textId="5909BE36" w:rsidR="00A21119" w:rsidRPr="00CB3CDD" w:rsidRDefault="00B43953" w:rsidP="00E45FB9">
      <w:pPr>
        <w:pStyle w:val="Ttulo1"/>
        <w:shd w:val="clear" w:color="auto" w:fill="B8CCE4" w:themeFill="accent1" w:themeFillTint="66"/>
        <w:tabs>
          <w:tab w:val="left" w:pos="851"/>
        </w:tabs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ANEXO V</w:t>
      </w:r>
      <w:r w:rsidR="00852425">
        <w:rPr>
          <w:rFonts w:ascii="Arial Narrow" w:hAnsi="Arial Narrow" w:cstheme="minorHAnsi"/>
        </w:rPr>
        <w:t>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MINUTA DO CONTRATO</w:t>
      </w:r>
    </w:p>
    <w:p w14:paraId="21257425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4E58190" w14:textId="77777777" w:rsidR="00A21119" w:rsidRPr="00CB3CDD" w:rsidRDefault="00132182" w:rsidP="00E45FB9">
      <w:pPr>
        <w:tabs>
          <w:tab w:val="left" w:pos="851"/>
          <w:tab w:val="left" w:pos="6915"/>
        </w:tabs>
        <w:spacing w:before="194"/>
        <w:ind w:left="4536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CONTRATO XXX/XXX, QUE ENTRE SI FAZEM A PREFEITURA MUNICIPAL DE MAIRIPORÃ/SP E A EMPRESA</w:t>
      </w:r>
      <w:r w:rsidRPr="00CB3CDD">
        <w:rPr>
          <w:rFonts w:ascii="Arial Narrow" w:hAnsi="Arial Narrow" w:cstheme="minorHAnsi"/>
          <w:b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b/>
          <w:sz w:val="24"/>
          <w:szCs w:val="24"/>
        </w:rPr>
        <w:t>.</w:t>
      </w:r>
    </w:p>
    <w:p w14:paraId="63A84E26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377E0CE9" w14:textId="122919F9" w:rsidR="00237E11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="00B43953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A16753C" w14:textId="2C11ED5E" w:rsidR="00B43953" w:rsidRPr="00CB3CDD" w:rsidRDefault="00B43953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PROCESSO Nº:</w:t>
      </w:r>
      <w:r w:rsidR="00237E11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7376BB">
        <w:rPr>
          <w:rFonts w:ascii="Arial Narrow" w:hAnsi="Arial Narrow" w:cstheme="minorHAnsi"/>
          <w:b/>
          <w:sz w:val="24"/>
          <w:szCs w:val="24"/>
        </w:rPr>
        <w:t>25.554/2025</w:t>
      </w:r>
    </w:p>
    <w:p w14:paraId="4ACAE3AB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ED3153B" w14:textId="7B7DDE81" w:rsidR="00A21119" w:rsidRPr="00237E11" w:rsidRDefault="00132182" w:rsidP="00E45FB9">
      <w:pPr>
        <w:pStyle w:val="Corpodetexto"/>
        <w:tabs>
          <w:tab w:val="left" w:pos="851"/>
          <w:tab w:val="left" w:pos="1949"/>
          <w:tab w:val="left" w:pos="5144"/>
          <w:tab w:val="left" w:pos="5463"/>
          <w:tab w:val="left" w:pos="8135"/>
        </w:tabs>
        <w:spacing w:before="0"/>
        <w:ind w:left="0"/>
        <w:jc w:val="both"/>
        <w:rPr>
          <w:rFonts w:ascii="Arial Narrow" w:hAnsi="Arial Narrow" w:cstheme="minorHAnsi"/>
          <w:u w:val="single"/>
        </w:rPr>
      </w:pPr>
      <w:r w:rsidRPr="00CB3CDD">
        <w:rPr>
          <w:rFonts w:ascii="Arial Narrow" w:hAnsi="Arial Narrow" w:cstheme="minorHAnsi"/>
        </w:rPr>
        <w:t xml:space="preserve">Pelo presente instrumento que entre si fazem, de um lado a Prefeitura Municipal de Mairiporã/SP, sediada à Alameda Tibiriçá, nº 374, </w:t>
      </w:r>
      <w:r w:rsidR="00195AB9">
        <w:rPr>
          <w:rFonts w:ascii="Arial Narrow" w:hAnsi="Arial Narrow" w:cstheme="minorHAnsi"/>
        </w:rPr>
        <w:t xml:space="preserve">Centro, CEP: 07600-084, </w:t>
      </w:r>
      <w:r w:rsidRPr="00CB3CDD">
        <w:rPr>
          <w:rFonts w:ascii="Arial Narrow" w:hAnsi="Arial Narrow" w:cstheme="minorHAnsi"/>
        </w:rPr>
        <w:t xml:space="preserve">nesta cidade, </w:t>
      </w:r>
      <w:r w:rsidR="00195AB9">
        <w:rPr>
          <w:rFonts w:ascii="Arial Narrow" w:hAnsi="Arial Narrow" w:cstheme="minorHAnsi"/>
        </w:rPr>
        <w:t xml:space="preserve">inscrita no </w:t>
      </w:r>
      <w:r w:rsidR="00195AB9" w:rsidRPr="00CB3CDD">
        <w:rPr>
          <w:rFonts w:ascii="Arial Narrow" w:hAnsi="Arial Narrow" w:cstheme="minorHAnsi"/>
        </w:rPr>
        <w:t>CNPJ</w:t>
      </w:r>
      <w:r w:rsidR="00195AB9">
        <w:rPr>
          <w:rFonts w:ascii="Arial Narrow" w:hAnsi="Arial Narrow" w:cstheme="minorHAnsi"/>
        </w:rPr>
        <w:t xml:space="preserve"> sob nº </w:t>
      </w:r>
      <w:r w:rsidR="00195AB9" w:rsidRPr="00CB3CDD">
        <w:rPr>
          <w:rFonts w:ascii="Arial Narrow" w:hAnsi="Arial Narrow" w:cstheme="minorHAnsi"/>
        </w:rPr>
        <w:t>46.523.163/0001-50,</w:t>
      </w:r>
      <w:r w:rsidR="00195AB9">
        <w:rPr>
          <w:rFonts w:ascii="Arial Narrow" w:hAnsi="Arial Narrow" w:cstheme="minorHAnsi"/>
        </w:rPr>
        <w:t xml:space="preserve"> </w:t>
      </w:r>
      <w:r w:rsidRPr="00CB3CDD">
        <w:rPr>
          <w:rFonts w:ascii="Arial Narrow" w:hAnsi="Arial Narrow" w:cstheme="minorHAnsi"/>
        </w:rPr>
        <w:t xml:space="preserve">neste </w:t>
      </w:r>
      <w:proofErr w:type="gramStart"/>
      <w:r w:rsidRPr="00CB3CDD">
        <w:rPr>
          <w:rFonts w:ascii="Arial Narrow" w:hAnsi="Arial Narrow" w:cstheme="minorHAnsi"/>
        </w:rPr>
        <w:t>ato representada</w:t>
      </w:r>
      <w:proofErr w:type="gramEnd"/>
      <w:r w:rsidRPr="00CB3CDD">
        <w:rPr>
          <w:rFonts w:ascii="Arial Narrow" w:hAnsi="Arial Narrow" w:cstheme="minorHAnsi"/>
        </w:rPr>
        <w:t xml:space="preserve"> pelo Senhor</w:t>
      </w:r>
      <w:r w:rsidR="00237E11">
        <w:rPr>
          <w:rFonts w:ascii="Arial Narrow" w:hAnsi="Arial Narrow" w:cstheme="minorHAnsi"/>
        </w:rPr>
        <w:t>______________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Secretário Municipal de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de ora em diante denominada simplesmente contratante e, de outro lado a Empresa</w:t>
      </w:r>
      <w:r w:rsidR="00237E11">
        <w:rPr>
          <w:rFonts w:ascii="Arial Narrow" w:hAnsi="Arial Narrow" w:cstheme="minorHAnsi"/>
        </w:rPr>
        <w:t xml:space="preserve"> _________________________</w:t>
      </w:r>
      <w:r w:rsidRPr="00CB3CDD">
        <w:rPr>
          <w:rFonts w:ascii="Arial Narrow" w:hAnsi="Arial Narrow" w:cstheme="minorHAnsi"/>
        </w:rPr>
        <w:t xml:space="preserve">,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estabelecida na</w:t>
      </w:r>
      <w:r w:rsidR="00237E11">
        <w:rPr>
          <w:rFonts w:ascii="Arial Narrow" w:hAnsi="Arial Narrow" w:cstheme="minorHAnsi"/>
        </w:rPr>
        <w:t xml:space="preserve"> ________________________________</w:t>
      </w:r>
      <w:r w:rsidR="00195AB9">
        <w:rPr>
          <w:rFonts w:ascii="Arial Narrow" w:hAnsi="Arial Narrow" w:cstheme="minorHAnsi"/>
        </w:rPr>
        <w:t>, CEP: ______</w:t>
      </w:r>
      <w:r w:rsidR="00237E11">
        <w:rPr>
          <w:rFonts w:ascii="Arial Narrow" w:hAnsi="Arial Narrow" w:cstheme="minorHAnsi"/>
        </w:rPr>
        <w:t>__</w:t>
      </w:r>
      <w:r w:rsidRPr="00CB3CDD">
        <w:rPr>
          <w:rFonts w:ascii="Arial Narrow" w:hAnsi="Arial Narrow" w:cstheme="minorHAnsi"/>
        </w:rPr>
        <w:t xml:space="preserve">, </w:t>
      </w:r>
      <w:r w:rsidR="00195AB9" w:rsidRPr="00CB3CDD">
        <w:rPr>
          <w:rFonts w:ascii="Arial Narrow" w:hAnsi="Arial Narrow" w:cstheme="minorHAnsi"/>
        </w:rPr>
        <w:t>inscrita no CNPJ</w:t>
      </w:r>
      <w:r w:rsidR="00195AB9">
        <w:rPr>
          <w:rFonts w:ascii="Arial Narrow" w:hAnsi="Arial Narrow" w:cstheme="minorHAnsi"/>
        </w:rPr>
        <w:t xml:space="preserve"> sob nº </w:t>
      </w:r>
      <w:r w:rsidRPr="00CB3CDD">
        <w:rPr>
          <w:rFonts w:ascii="Arial Narrow" w:hAnsi="Arial Narrow" w:cstheme="minorHAnsi"/>
        </w:rPr>
        <w:t>neste ato representada por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, portador da Cédula de Identidade RG</w:t>
      </w:r>
      <w:r w:rsidR="00237E11">
        <w:rPr>
          <w:rFonts w:ascii="Arial Narrow" w:hAnsi="Arial Narrow" w:cstheme="minorHAnsi"/>
          <w:u w:val="single"/>
        </w:rPr>
        <w:t xml:space="preserve"> 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inscrito no CPF</w:t>
      </w:r>
      <w:r w:rsidR="00237E11">
        <w:rPr>
          <w:rFonts w:ascii="Arial Narrow" w:hAnsi="Arial Narrow" w:cstheme="minorHAnsi"/>
        </w:rPr>
        <w:t>_______________________</w:t>
      </w:r>
      <w:r w:rsidRPr="00CB3CDD">
        <w:rPr>
          <w:rFonts w:ascii="Arial Narrow" w:hAnsi="Arial Narrow" w:cstheme="minorHAnsi"/>
        </w:rPr>
        <w:t>, de ora em diante denominada simplesmente contratada, tem pelo presente, justo e contratado, o seguinte:</w:t>
      </w:r>
    </w:p>
    <w:p w14:paraId="425DEEF1" w14:textId="77777777" w:rsidR="00A21119" w:rsidRPr="00CB3CDD" w:rsidRDefault="00132182" w:rsidP="00DF4BDD">
      <w:pPr>
        <w:pStyle w:val="Ttulo1"/>
        <w:tabs>
          <w:tab w:val="left" w:pos="851"/>
        </w:tabs>
        <w:spacing w:before="18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PRIMEIRA – DO OBJETO E VALOR</w:t>
      </w:r>
    </w:p>
    <w:p w14:paraId="28A479E8" w14:textId="35F027F9" w:rsidR="00A21119" w:rsidRPr="008208D7" w:rsidRDefault="00132182" w:rsidP="006221A7">
      <w:pPr>
        <w:pStyle w:val="PargrafodaLista"/>
        <w:numPr>
          <w:ilvl w:val="1"/>
          <w:numId w:val="15"/>
        </w:numPr>
        <w:tabs>
          <w:tab w:val="left" w:pos="567"/>
        </w:tabs>
        <w:ind w:left="0" w:firstLine="0"/>
        <w:rPr>
          <w:rFonts w:ascii="Arial Narrow" w:hAnsi="Arial Narrow" w:cstheme="minorHAnsi"/>
          <w:sz w:val="24"/>
          <w:szCs w:val="24"/>
        </w:rPr>
      </w:pPr>
      <w:r w:rsidRPr="008208D7">
        <w:rPr>
          <w:rFonts w:ascii="Arial Narrow" w:hAnsi="Arial Narrow" w:cstheme="minorHAnsi"/>
          <w:sz w:val="24"/>
          <w:szCs w:val="24"/>
        </w:rPr>
        <w:t xml:space="preserve">Constitui objeto do presente </w:t>
      </w:r>
      <w:r w:rsidR="00195AB9" w:rsidRPr="008208D7">
        <w:rPr>
          <w:rFonts w:ascii="Arial Narrow" w:hAnsi="Arial Narrow" w:cstheme="minorHAnsi"/>
          <w:sz w:val="24"/>
          <w:szCs w:val="24"/>
        </w:rPr>
        <w:t xml:space="preserve">termo </w:t>
      </w:r>
      <w:r w:rsidR="00801CC9" w:rsidRPr="008208D7">
        <w:rPr>
          <w:rFonts w:ascii="Arial Narrow" w:hAnsi="Arial Narrow" w:cstheme="minorHAnsi"/>
          <w:sz w:val="24"/>
          <w:szCs w:val="24"/>
        </w:rPr>
        <w:t xml:space="preserve">a </w:t>
      </w:r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CONTRATAÇÃO SEMI-INTEGRADA DE EMPRESA ESPECIALIZADA PARA CONFECCIONAR OS PROJETOS EXECUTIVOS E PARA A EXECUÇÃO DA OBRA DE CONSTRUÇÃO DA CRECHE PADRÃO FNDE TIPO </w:t>
      </w:r>
      <w:proofErr w:type="gramStart"/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>1</w:t>
      </w:r>
      <w:proofErr w:type="gramEnd"/>
      <w:r w:rsidR="006221A7" w:rsidRPr="006221A7">
        <w:rPr>
          <w:rFonts w:ascii="Arial Narrow" w:hAnsi="Arial Narrow"/>
          <w:bCs/>
          <w:color w:val="000000"/>
          <w:spacing w:val="1"/>
          <w:sz w:val="24"/>
          <w:szCs w:val="24"/>
        </w:rPr>
        <w:t xml:space="preserve"> NO MUNICÍPIO DE MAIRIPORÃ/SP</w:t>
      </w:r>
      <w:r w:rsidR="00195AB9" w:rsidRPr="008208D7">
        <w:rPr>
          <w:rFonts w:ascii="Arial Narrow" w:hAnsi="Arial Narrow" w:cstheme="minorHAnsi"/>
          <w:sz w:val="24"/>
          <w:szCs w:val="24"/>
        </w:rPr>
        <w:t>, com fornecimento de mão de obra, equipamentos e materiais</w:t>
      </w:r>
      <w:r w:rsidR="006F7746">
        <w:rPr>
          <w:rFonts w:ascii="Arial Narrow" w:hAnsi="Arial Narrow" w:cstheme="minorHAnsi"/>
          <w:sz w:val="24"/>
          <w:szCs w:val="24"/>
        </w:rPr>
        <w:t>, conforme descrito no Termo de Referência – Anexo X do Edital</w:t>
      </w:r>
      <w:r w:rsidR="00B43953" w:rsidRPr="008208D7">
        <w:rPr>
          <w:rFonts w:ascii="Arial Narrow" w:hAnsi="Arial Narrow" w:cstheme="minorHAnsi"/>
          <w:sz w:val="24"/>
          <w:szCs w:val="24"/>
        </w:rPr>
        <w:t>.</w:t>
      </w:r>
    </w:p>
    <w:p w14:paraId="48E58868" w14:textId="77777777" w:rsidR="00A21119" w:rsidRPr="00CB3CDD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Processo Licitatório supracitado, seus anexos e a Proposta Comercial da Contratada são partes integrantes deste instrumento de contrato, como se aqui transcritos estivessem.</w:t>
      </w:r>
    </w:p>
    <w:p w14:paraId="28AED06E" w14:textId="77777777" w:rsidR="00A21119" w:rsidRDefault="00132182" w:rsidP="0011149C">
      <w:pPr>
        <w:pStyle w:val="PargrafodaLista"/>
        <w:numPr>
          <w:ilvl w:val="1"/>
          <w:numId w:val="15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valores unitários são aqueles estabelecidos na Planilha de Custos, referente aos itens transcritos na tabela em anexo.</w:t>
      </w:r>
    </w:p>
    <w:p w14:paraId="77B310CA" w14:textId="7CB4C71B" w:rsidR="00D54109" w:rsidRPr="00D54109" w:rsidRDefault="00D54109" w:rsidP="0011149C">
      <w:pPr>
        <w:pStyle w:val="PargrafodaLista"/>
        <w:numPr>
          <w:ilvl w:val="1"/>
          <w:numId w:val="15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valor global do Contrato é de R$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AC6D70">
        <w:rPr>
          <w:rFonts w:ascii="Arial Narrow" w:hAnsi="Arial Narrow" w:cstheme="minorHAnsi"/>
          <w:sz w:val="24"/>
          <w:szCs w:val="24"/>
        </w:rPr>
        <w:t>.</w:t>
      </w:r>
    </w:p>
    <w:p w14:paraId="7C858635" w14:textId="77777777" w:rsidR="00A21119" w:rsidRPr="00CB3CDD" w:rsidRDefault="00132182" w:rsidP="00DF4BDD">
      <w:pPr>
        <w:pStyle w:val="Ttulo1"/>
        <w:tabs>
          <w:tab w:val="left" w:pos="851"/>
        </w:tabs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SEGUNDA – DAS CONDIÇÕES DE PRESTAÇÕES DE SERVIÇOS</w:t>
      </w:r>
    </w:p>
    <w:p w14:paraId="2C1F39D4" w14:textId="77777777" w:rsidR="004651D5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presente Contrato será regido pelo regime de “empreitada por preço global”.</w:t>
      </w:r>
    </w:p>
    <w:p w14:paraId="44FA4A1D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Para execução dos serviços, deverão ser observadas as normas técnicas cabíveis.</w:t>
      </w:r>
    </w:p>
    <w:p w14:paraId="50FA1B0B" w14:textId="77777777" w:rsidR="004651D5" w:rsidRPr="00CB3CDD" w:rsidRDefault="004651D5" w:rsidP="0011149C">
      <w:pPr>
        <w:pStyle w:val="PargrafodaLista"/>
        <w:numPr>
          <w:ilvl w:val="1"/>
          <w:numId w:val="14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executados de acordo com as orientações expedidas pela Fiscalização da Prefeitura Municipal de Mairiporã/SP, a quem compete expedir Ordens de Serviço e orientar sobre sequência de serviços a serem executados.</w:t>
      </w:r>
    </w:p>
    <w:p w14:paraId="25EC4D0A" w14:textId="77777777" w:rsidR="004651D5" w:rsidRPr="00CB3CDD" w:rsidRDefault="004651D5" w:rsidP="0011149C">
      <w:pPr>
        <w:pStyle w:val="PargrafodaLista"/>
        <w:numPr>
          <w:ilvl w:val="1"/>
          <w:numId w:val="14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Caso ocorram serviços extras aos constantes em planilha anexo, antes da execução dos mesmos deverá ser apresentada à Fiscalização, composição de preços unitários para a devida apreciação. Estes preços poderão ser aprovados ou não. Os serviços extras só poderão ser realizados após aprovação da </w:t>
      </w:r>
      <w:r>
        <w:rPr>
          <w:rFonts w:ascii="Arial Narrow" w:hAnsi="Arial Narrow" w:cstheme="minorHAnsi"/>
          <w:sz w:val="24"/>
          <w:szCs w:val="24"/>
        </w:rPr>
        <w:t>Secretaria Municipal de Obras e Planejamento</w:t>
      </w:r>
      <w:r w:rsidRPr="00CB3CDD">
        <w:rPr>
          <w:rFonts w:ascii="Arial Narrow" w:hAnsi="Arial Narrow" w:cstheme="minorHAnsi"/>
          <w:sz w:val="24"/>
          <w:szCs w:val="24"/>
        </w:rPr>
        <w:t>, mediante termo aditivo e nos termos da legislação vigente.</w:t>
      </w:r>
    </w:p>
    <w:p w14:paraId="457115D5" w14:textId="54B374BF" w:rsidR="00A21119" w:rsidRPr="00CB3CDD" w:rsidRDefault="00132182" w:rsidP="00DF4BDD">
      <w:pPr>
        <w:pStyle w:val="Ttulo1"/>
        <w:spacing w:before="19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</w:t>
      </w:r>
      <w:r w:rsidR="00D54109">
        <w:rPr>
          <w:rFonts w:ascii="Arial Narrow" w:hAnsi="Arial Narrow" w:cstheme="minorHAnsi"/>
        </w:rPr>
        <w:t xml:space="preserve"> TERCEIRA – DO PRAZO E PRORROGAÇÃO</w:t>
      </w:r>
    </w:p>
    <w:p w14:paraId="4CD3F691" w14:textId="272754C4" w:rsidR="00001891" w:rsidRPr="00CB3CDD" w:rsidRDefault="00001891" w:rsidP="0011149C">
      <w:pPr>
        <w:pStyle w:val="PargrafodaLista"/>
        <w:numPr>
          <w:ilvl w:val="1"/>
          <w:numId w:val="13"/>
        </w:numPr>
        <w:spacing w:before="10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 xml:space="preserve">O prazo de vigência deste contrato será de </w:t>
      </w:r>
      <w:r w:rsidR="00DA2184">
        <w:rPr>
          <w:rFonts w:ascii="Arial Narrow" w:hAnsi="Arial Narrow" w:cstheme="minorHAnsi"/>
          <w:sz w:val="24"/>
          <w:szCs w:val="24"/>
        </w:rPr>
        <w:t>1</w:t>
      </w:r>
      <w:r w:rsidR="006221A7">
        <w:rPr>
          <w:rFonts w:ascii="Arial Narrow" w:hAnsi="Arial Narrow" w:cstheme="minorHAnsi"/>
          <w:sz w:val="24"/>
          <w:szCs w:val="24"/>
        </w:rPr>
        <w:t>9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proofErr w:type="spellStart"/>
      <w:r w:rsidR="00DA2184">
        <w:rPr>
          <w:rFonts w:ascii="Arial Narrow" w:hAnsi="Arial Narrow" w:cstheme="minorHAnsi"/>
          <w:sz w:val="24"/>
          <w:szCs w:val="24"/>
        </w:rPr>
        <w:t>dez</w:t>
      </w:r>
      <w:r w:rsidR="006221A7">
        <w:rPr>
          <w:rFonts w:ascii="Arial Narrow" w:hAnsi="Arial Narrow" w:cstheme="minorHAnsi"/>
          <w:sz w:val="24"/>
          <w:szCs w:val="24"/>
        </w:rPr>
        <w:t>nove</w:t>
      </w:r>
      <w:proofErr w:type="spellEnd"/>
      <w:r w:rsidRPr="00CB3CDD">
        <w:rPr>
          <w:rFonts w:ascii="Arial Narrow" w:hAnsi="Arial Narrow" w:cstheme="minorHAnsi"/>
          <w:sz w:val="24"/>
          <w:szCs w:val="24"/>
        </w:rPr>
        <w:t xml:space="preserve">) </w:t>
      </w:r>
      <w:r>
        <w:rPr>
          <w:rFonts w:ascii="Arial Narrow" w:hAnsi="Arial Narrow" w:cstheme="minorHAnsi"/>
          <w:sz w:val="24"/>
          <w:szCs w:val="24"/>
        </w:rPr>
        <w:t>meses</w:t>
      </w:r>
      <w:r w:rsidRPr="00CB3CDD">
        <w:rPr>
          <w:rFonts w:ascii="Arial Narrow" w:hAnsi="Arial Narrow" w:cstheme="minorHAnsi"/>
          <w:sz w:val="24"/>
          <w:szCs w:val="24"/>
        </w:rPr>
        <w:t xml:space="preserve"> c</w:t>
      </w:r>
      <w:r w:rsidR="00DA2184">
        <w:rPr>
          <w:rFonts w:ascii="Arial Narrow" w:hAnsi="Arial Narrow" w:cstheme="minorHAnsi"/>
          <w:sz w:val="24"/>
          <w:szCs w:val="24"/>
        </w:rPr>
        <w:t>ontados a partir da assinatura deste instrumento contratual,</w:t>
      </w:r>
      <w:r w:rsidRPr="00CB3CDD">
        <w:rPr>
          <w:rFonts w:ascii="Arial Narrow" w:hAnsi="Arial Narrow" w:cstheme="minorHAnsi"/>
          <w:sz w:val="24"/>
          <w:szCs w:val="24"/>
        </w:rPr>
        <w:t xml:space="preserve"> podendo ser prorrogado nos termos do art.</w:t>
      </w:r>
      <w:r>
        <w:rPr>
          <w:rFonts w:ascii="Arial Narrow" w:hAnsi="Arial Narrow" w:cstheme="minorHAnsi"/>
          <w:sz w:val="24"/>
          <w:szCs w:val="24"/>
        </w:rPr>
        <w:t xml:space="preserve"> 6º, inciso XVII cc. art.</w:t>
      </w:r>
      <w:r w:rsidRPr="00CB3CDD">
        <w:rPr>
          <w:rFonts w:ascii="Arial Narrow" w:hAnsi="Arial Narrow" w:cstheme="minorHAnsi"/>
          <w:sz w:val="24"/>
          <w:szCs w:val="24"/>
        </w:rPr>
        <w:t xml:space="preserve"> 111 da Lei 14.133/21.</w:t>
      </w:r>
    </w:p>
    <w:p w14:paraId="60BE5BDF" w14:textId="6A4B7C89" w:rsidR="00A21119" w:rsidRDefault="00132182" w:rsidP="00DF4BDD">
      <w:pPr>
        <w:pStyle w:val="PargrafodaLista"/>
        <w:numPr>
          <w:ilvl w:val="1"/>
          <w:numId w:val="13"/>
        </w:numPr>
        <w:spacing w:after="120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Os serviços deverão ser iniciados no prazo máximo de 1</w:t>
      </w:r>
      <w:r w:rsidR="001A66FC">
        <w:rPr>
          <w:rFonts w:ascii="Arial Narrow" w:hAnsi="Arial Narrow" w:cstheme="minorHAnsi"/>
          <w:sz w:val="24"/>
          <w:szCs w:val="24"/>
        </w:rPr>
        <w:t>5</w:t>
      </w:r>
      <w:r w:rsidRPr="00CB3CDD">
        <w:rPr>
          <w:rFonts w:ascii="Arial Narrow" w:hAnsi="Arial Narrow" w:cstheme="minorHAnsi"/>
          <w:sz w:val="24"/>
          <w:szCs w:val="24"/>
        </w:rPr>
        <w:t xml:space="preserve"> (</w:t>
      </w:r>
      <w:r w:rsidR="001A66FC">
        <w:rPr>
          <w:rFonts w:ascii="Arial Narrow" w:hAnsi="Arial Narrow" w:cstheme="minorHAnsi"/>
          <w:sz w:val="24"/>
          <w:szCs w:val="24"/>
        </w:rPr>
        <w:t>qui</w:t>
      </w:r>
      <w:r w:rsidR="00716967">
        <w:rPr>
          <w:rFonts w:ascii="Arial Narrow" w:hAnsi="Arial Narrow" w:cstheme="minorHAnsi"/>
          <w:sz w:val="24"/>
          <w:szCs w:val="24"/>
        </w:rPr>
        <w:t>n</w:t>
      </w:r>
      <w:r w:rsidR="001A66FC">
        <w:rPr>
          <w:rFonts w:ascii="Arial Narrow" w:hAnsi="Arial Narrow" w:cstheme="minorHAnsi"/>
          <w:sz w:val="24"/>
          <w:szCs w:val="24"/>
        </w:rPr>
        <w:t>ze</w:t>
      </w:r>
      <w:r w:rsidRPr="00CB3CDD">
        <w:rPr>
          <w:rFonts w:ascii="Arial Narrow" w:hAnsi="Arial Narrow" w:cstheme="minorHAnsi"/>
          <w:sz w:val="24"/>
          <w:szCs w:val="24"/>
        </w:rPr>
        <w:t xml:space="preserve">) dias a contar da data da Ordem de Serviço expedida pela Prefeitura Municipal de Mairiporã/SP e concluídos no prazo máximo de </w:t>
      </w:r>
      <w:r w:rsidR="006221A7">
        <w:rPr>
          <w:rFonts w:ascii="Arial Narrow" w:hAnsi="Arial Narrow" w:cstheme="minorHAnsi"/>
          <w:sz w:val="24"/>
          <w:szCs w:val="24"/>
        </w:rPr>
        <w:t>1</w:t>
      </w:r>
      <w:r w:rsidR="00DA2184">
        <w:rPr>
          <w:rFonts w:ascii="Arial Narrow" w:hAnsi="Arial Narrow" w:cstheme="minorHAnsi"/>
          <w:sz w:val="24"/>
          <w:szCs w:val="24"/>
        </w:rPr>
        <w:t>8</w:t>
      </w:r>
      <w:r w:rsidR="004B52FE" w:rsidRPr="00CB3CDD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(</w:t>
      </w:r>
      <w:r w:rsidR="006221A7">
        <w:rPr>
          <w:rFonts w:ascii="Arial Narrow" w:hAnsi="Arial Narrow" w:cstheme="minorHAnsi"/>
          <w:sz w:val="24"/>
          <w:szCs w:val="24"/>
        </w:rPr>
        <w:t>dez</w:t>
      </w:r>
      <w:r w:rsidR="00DA2184">
        <w:rPr>
          <w:rFonts w:ascii="Arial Narrow" w:hAnsi="Arial Narrow" w:cstheme="minorHAnsi"/>
          <w:sz w:val="24"/>
          <w:szCs w:val="24"/>
        </w:rPr>
        <w:t>oito</w:t>
      </w:r>
      <w:r w:rsidR="00B72A25">
        <w:rPr>
          <w:rFonts w:ascii="Arial Narrow" w:hAnsi="Arial Narrow" w:cstheme="minorHAnsi"/>
          <w:sz w:val="24"/>
          <w:szCs w:val="24"/>
        </w:rPr>
        <w:t>)</w:t>
      </w:r>
      <w:r w:rsidR="00AC6D70">
        <w:rPr>
          <w:rFonts w:ascii="Arial Narrow" w:hAnsi="Arial Narrow" w:cstheme="minorHAnsi"/>
          <w:sz w:val="24"/>
          <w:szCs w:val="24"/>
        </w:rPr>
        <w:t xml:space="preserve"> meses</w:t>
      </w:r>
      <w:r w:rsidRPr="00CB3CDD">
        <w:rPr>
          <w:rFonts w:ascii="Arial Narrow" w:hAnsi="Arial Narrow" w:cstheme="minorHAnsi"/>
          <w:sz w:val="24"/>
          <w:szCs w:val="24"/>
        </w:rPr>
        <w:t>, conforme cronograma físico-financeiro das obras.</w:t>
      </w:r>
    </w:p>
    <w:p w14:paraId="10CF502E" w14:textId="77777777" w:rsidR="004651D5" w:rsidRPr="00DF4BDD" w:rsidRDefault="004651D5" w:rsidP="00DF4BDD">
      <w:pPr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CLÁSULA QUARTA – DAS CODIÇÕES DE PAGAMENTO</w:t>
      </w:r>
    </w:p>
    <w:p w14:paraId="68A92721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spacing w:before="118"/>
        <w:rPr>
          <w:rFonts w:ascii="Arial Narrow" w:hAnsi="Arial Narrow" w:cstheme="minorHAnsi"/>
          <w:vanish/>
          <w:sz w:val="24"/>
          <w:szCs w:val="24"/>
        </w:rPr>
      </w:pPr>
    </w:p>
    <w:p w14:paraId="497B77EA" w14:textId="26962228" w:rsidR="004651D5" w:rsidRPr="00CB3CDD" w:rsidRDefault="004651D5" w:rsidP="00A35E44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Preço dos serviços contratados será em conformidade com os constantes em planilha de serviços anexa e integrante deste Contrato.</w:t>
      </w:r>
    </w:p>
    <w:p w14:paraId="20B4177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1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São dados bancários da contratada</w:t>
      </w:r>
      <w:r w:rsidRPr="00CB3CDD">
        <w:rPr>
          <w:rFonts w:ascii="Arial Narrow" w:hAnsi="Arial Narrow" w:cstheme="minorHAnsi"/>
          <w:sz w:val="24"/>
          <w:szCs w:val="24"/>
          <w:u w:val="single"/>
        </w:rPr>
        <w:tab/>
      </w:r>
      <w:r w:rsidRPr="00CB3CDD">
        <w:rPr>
          <w:rFonts w:ascii="Arial Narrow" w:hAnsi="Arial Narrow" w:cstheme="minorHAnsi"/>
          <w:sz w:val="24"/>
          <w:szCs w:val="24"/>
        </w:rPr>
        <w:t>.</w:t>
      </w:r>
    </w:p>
    <w:p w14:paraId="37F4E056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As despesas decorrentes do objeto que deram origem a este processo correrão por conta da seguinte dotação orçamentária:</w:t>
      </w:r>
    </w:p>
    <w:p w14:paraId="2E2E08C2" w14:textId="77777777" w:rsidR="002B6327" w:rsidRDefault="002B6327" w:rsidP="002B6327">
      <w:pPr>
        <w:pStyle w:val="PargrafodaLista"/>
        <w:tabs>
          <w:tab w:val="left" w:pos="567"/>
        </w:tabs>
        <w:spacing w:before="122"/>
        <w:ind w:left="567"/>
        <w:rPr>
          <w:rFonts w:ascii="Arial Narrow" w:hAnsi="Arial Narrow" w:cstheme="minorHAnsi"/>
          <w:sz w:val="24"/>
          <w:szCs w:val="24"/>
        </w:rPr>
      </w:pPr>
    </w:p>
    <w:tbl>
      <w:tblPr>
        <w:tblStyle w:val="Tabelacomgrad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2953"/>
        <w:gridCol w:w="864"/>
        <w:gridCol w:w="969"/>
        <w:gridCol w:w="3119"/>
        <w:gridCol w:w="992"/>
        <w:gridCol w:w="992"/>
      </w:tblGrid>
      <w:tr w:rsidR="00932B14" w14:paraId="75683AAC" w14:textId="358CD640" w:rsidTr="00932B14">
        <w:trPr>
          <w:jc w:val="center"/>
        </w:trPr>
        <w:tc>
          <w:tcPr>
            <w:tcW w:w="2953" w:type="dxa"/>
            <w:vMerge w:val="restart"/>
          </w:tcPr>
          <w:p w14:paraId="6D3917CE" w14:textId="492070DA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hAnsi="Arial Narrow" w:cstheme="minorHAnsi"/>
                <w:sz w:val="20"/>
                <w:szCs w:val="20"/>
              </w:rPr>
              <w:t>Rubrica</w:t>
            </w:r>
          </w:p>
        </w:tc>
        <w:tc>
          <w:tcPr>
            <w:tcW w:w="864" w:type="dxa"/>
            <w:vMerge w:val="restart"/>
          </w:tcPr>
          <w:p w14:paraId="425322D0" w14:textId="5F37AF6B" w:rsidR="00932B14" w:rsidRPr="00DD0EF7" w:rsidRDefault="00932B14" w:rsidP="003D4B70">
            <w:pPr>
              <w:pStyle w:val="PargrafodaLista"/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hAnsi="Arial Narrow" w:cstheme="minorHAnsi"/>
                <w:sz w:val="20"/>
                <w:szCs w:val="20"/>
              </w:rPr>
              <w:t>Despesa</w:t>
            </w:r>
          </w:p>
        </w:tc>
        <w:tc>
          <w:tcPr>
            <w:tcW w:w="969" w:type="dxa"/>
            <w:vMerge w:val="restart"/>
          </w:tcPr>
          <w:p w14:paraId="2C1E28AF" w14:textId="630FD1E2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Código de Aplicação</w:t>
            </w:r>
          </w:p>
        </w:tc>
        <w:tc>
          <w:tcPr>
            <w:tcW w:w="3119" w:type="dxa"/>
            <w:vMerge w:val="restart"/>
          </w:tcPr>
          <w:p w14:paraId="513B267D" w14:textId="5A1D2B97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hAnsi="Arial Narrow" w:cstheme="minorHAnsi"/>
                <w:sz w:val="20"/>
                <w:szCs w:val="20"/>
              </w:rPr>
              <w:t>Fonte de Recurso</w:t>
            </w:r>
          </w:p>
        </w:tc>
        <w:tc>
          <w:tcPr>
            <w:tcW w:w="1984" w:type="dxa"/>
            <w:gridSpan w:val="2"/>
          </w:tcPr>
          <w:p w14:paraId="3BD4A469" w14:textId="77777777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hAnsi="Arial Narrow" w:cstheme="minorHAnsi"/>
                <w:sz w:val="20"/>
                <w:szCs w:val="20"/>
              </w:rPr>
              <w:t>Valor</w:t>
            </w:r>
          </w:p>
        </w:tc>
      </w:tr>
      <w:tr w:rsidR="00932B14" w14:paraId="56FFED4D" w14:textId="77777777" w:rsidTr="00932B14">
        <w:trPr>
          <w:jc w:val="center"/>
        </w:trPr>
        <w:tc>
          <w:tcPr>
            <w:tcW w:w="2953" w:type="dxa"/>
            <w:vMerge/>
          </w:tcPr>
          <w:p w14:paraId="18650D93" w14:textId="77777777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864" w:type="dxa"/>
            <w:vMerge/>
          </w:tcPr>
          <w:p w14:paraId="77C690DF" w14:textId="77777777" w:rsidR="00932B14" w:rsidRPr="00DD0EF7" w:rsidRDefault="00932B14" w:rsidP="003D4B70">
            <w:pPr>
              <w:pStyle w:val="PargrafodaLista"/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14:paraId="17B0BE5D" w14:textId="77777777" w:rsidR="00932B14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7283B94B" w14:textId="77777777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686556" w14:textId="0991F6D3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2025</w:t>
            </w:r>
          </w:p>
        </w:tc>
        <w:tc>
          <w:tcPr>
            <w:tcW w:w="992" w:type="dxa"/>
          </w:tcPr>
          <w:p w14:paraId="21EB8F90" w14:textId="5461626C" w:rsidR="00932B14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2026</w:t>
            </w:r>
          </w:p>
        </w:tc>
      </w:tr>
      <w:tr w:rsidR="00932B14" w14:paraId="3833500B" w14:textId="74EBA9E8" w:rsidTr="00932B14">
        <w:trPr>
          <w:jc w:val="center"/>
        </w:trPr>
        <w:tc>
          <w:tcPr>
            <w:tcW w:w="2953" w:type="dxa"/>
          </w:tcPr>
          <w:p w14:paraId="616FF85B" w14:textId="336F3763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02.08.01.4.4.90.51.12.365.2002.1028</w:t>
            </w:r>
          </w:p>
        </w:tc>
        <w:tc>
          <w:tcPr>
            <w:tcW w:w="864" w:type="dxa"/>
          </w:tcPr>
          <w:p w14:paraId="1F979400" w14:textId="3B72EE12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0441</w:t>
            </w:r>
          </w:p>
        </w:tc>
        <w:tc>
          <w:tcPr>
            <w:tcW w:w="969" w:type="dxa"/>
          </w:tcPr>
          <w:p w14:paraId="7F3FDDC3" w14:textId="1B66B300" w:rsidR="00932B14" w:rsidRPr="00DD0EF7" w:rsidRDefault="00932B14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jc w:val="center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2120000</w:t>
            </w:r>
          </w:p>
        </w:tc>
        <w:tc>
          <w:tcPr>
            <w:tcW w:w="3119" w:type="dxa"/>
          </w:tcPr>
          <w:p w14:paraId="77134CC5" w14:textId="1C0B7979" w:rsidR="00932B14" w:rsidRPr="00DD0EF7" w:rsidRDefault="00932B14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Fonte 01 – Tesouro</w:t>
            </w:r>
          </w:p>
        </w:tc>
        <w:tc>
          <w:tcPr>
            <w:tcW w:w="992" w:type="dxa"/>
          </w:tcPr>
          <w:p w14:paraId="3A7511A9" w14:textId="77777777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F3A36C" w14:textId="77777777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932B14" w14:paraId="49BAB16C" w14:textId="707B6185" w:rsidTr="00932B14">
        <w:trPr>
          <w:jc w:val="center"/>
        </w:trPr>
        <w:tc>
          <w:tcPr>
            <w:tcW w:w="2953" w:type="dxa"/>
          </w:tcPr>
          <w:p w14:paraId="00FE5A75" w14:textId="55639276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02.08.01.4.4.90.51.12.365.2002.1028</w:t>
            </w:r>
          </w:p>
        </w:tc>
        <w:tc>
          <w:tcPr>
            <w:tcW w:w="864" w:type="dxa"/>
          </w:tcPr>
          <w:p w14:paraId="38E0E091" w14:textId="67F6A2D0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 w:rsidRPr="00DD0EF7"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1835</w:t>
            </w:r>
          </w:p>
        </w:tc>
        <w:tc>
          <w:tcPr>
            <w:tcW w:w="969" w:type="dxa"/>
          </w:tcPr>
          <w:p w14:paraId="2E2628D2" w14:textId="4DEDCAE2" w:rsidR="00932B14" w:rsidRPr="00DD0EF7" w:rsidRDefault="00932B14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jc w:val="center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2120003</w:t>
            </w:r>
          </w:p>
        </w:tc>
        <w:tc>
          <w:tcPr>
            <w:tcW w:w="3119" w:type="dxa"/>
          </w:tcPr>
          <w:p w14:paraId="254B81A7" w14:textId="77777777" w:rsidR="00932B14" w:rsidRDefault="00932B14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 xml:space="preserve">Fonte 05 – </w:t>
            </w:r>
            <w:proofErr w:type="spellStart"/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Transf</w:t>
            </w:r>
            <w:proofErr w:type="spellEnd"/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 xml:space="preserve">. </w:t>
            </w:r>
            <w:proofErr w:type="gramStart"/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e</w:t>
            </w:r>
            <w:proofErr w:type="gramEnd"/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Conv</w:t>
            </w:r>
            <w:proofErr w:type="spellEnd"/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 xml:space="preserve">. Federais Vinculados – Min. Educação – </w:t>
            </w:r>
            <w:proofErr w:type="spellStart"/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Conv</w:t>
            </w:r>
            <w:proofErr w:type="spellEnd"/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. 967375</w:t>
            </w:r>
          </w:p>
          <w:p w14:paraId="2613FF02" w14:textId="5CB9B5B7" w:rsidR="00932B14" w:rsidRPr="00DD0EF7" w:rsidRDefault="00932B14" w:rsidP="003D4B70">
            <w:pPr>
              <w:pStyle w:val="PargrafodaLista"/>
              <w:tabs>
                <w:tab w:val="left" w:pos="851"/>
              </w:tabs>
              <w:autoSpaceDE/>
              <w:autoSpaceDN/>
              <w:spacing w:before="40" w:after="40"/>
              <w:ind w:left="0"/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</w:pPr>
            <w:r>
              <w:rPr>
                <w:rFonts w:ascii="Arial Narrow" w:eastAsia="MS Mincho" w:hAnsi="Arial Narrow" w:cstheme="minorHAnsi"/>
                <w:sz w:val="20"/>
                <w:szCs w:val="20"/>
                <w:lang w:eastAsia="pt-BR"/>
              </w:rPr>
              <w:t>PAC CRECHE</w:t>
            </w:r>
          </w:p>
        </w:tc>
        <w:tc>
          <w:tcPr>
            <w:tcW w:w="992" w:type="dxa"/>
          </w:tcPr>
          <w:p w14:paraId="682AB6FB" w14:textId="77777777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045C8C" w14:textId="77777777" w:rsidR="00932B14" w:rsidRPr="00DD0EF7" w:rsidRDefault="00932B14" w:rsidP="003D4B70">
            <w:pPr>
              <w:pStyle w:val="PargrafodaLista"/>
              <w:tabs>
                <w:tab w:val="left" w:pos="469"/>
                <w:tab w:val="left" w:pos="851"/>
              </w:tabs>
              <w:spacing w:before="40" w:after="40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2BBA2030" w14:textId="77777777" w:rsidR="004651D5" w:rsidRPr="00DF4BDD" w:rsidRDefault="004651D5" w:rsidP="00DF4BDD">
      <w:pPr>
        <w:tabs>
          <w:tab w:val="left" w:pos="567"/>
        </w:tabs>
        <w:spacing w:before="240"/>
        <w:rPr>
          <w:rFonts w:ascii="Arial Narrow" w:hAnsi="Arial Narrow" w:cstheme="minorHAnsi"/>
          <w:b/>
          <w:sz w:val="24"/>
          <w:szCs w:val="24"/>
        </w:rPr>
      </w:pPr>
      <w:r w:rsidRPr="00DF4BDD">
        <w:rPr>
          <w:rFonts w:ascii="Arial Narrow" w:hAnsi="Arial Narrow" w:cstheme="minorHAnsi"/>
          <w:b/>
          <w:sz w:val="24"/>
          <w:szCs w:val="24"/>
        </w:rPr>
        <w:t>CLÁUSULA QUINTA – DO REAJUSTAMENTO</w:t>
      </w:r>
    </w:p>
    <w:p w14:paraId="65352209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080428A5" w14:textId="647B31DF" w:rsidR="004651D5" w:rsidRPr="00CB3CDD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haverá reajustamento nos preços propostos, salvo, se por razões supervenientes que não envolva culpa da contratada, os prazos ultrapassarem o período de 12 (doze) meses a partir da data base e poderão ser realizados conforme os procedimentos:</w:t>
      </w:r>
    </w:p>
    <w:p w14:paraId="2297EBAE" w14:textId="77777777" w:rsidR="004651D5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índice de reajuste será o Índice Nacional de Custo da Construção Civil - INCC, da coluna 35, da Fundação Getúlio Vargas, publicada na revista Conjuntura Econômica;</w:t>
      </w:r>
    </w:p>
    <w:p w14:paraId="39392C5B" w14:textId="77777777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54593E">
        <w:rPr>
          <w:rFonts w:ascii="Arial Narrow" w:hAnsi="Arial Narrow" w:cstheme="minorHAnsi"/>
          <w:sz w:val="24"/>
          <w:szCs w:val="24"/>
        </w:rPr>
        <w:t>No cálculo de revisão dos preços, poderá ser adotado mais de um índice especifico ou setorial, ou ainda, poderá ser adotada a substituição do índice indicado por este Edital, para melhor conformidade com a realidade de mercado dos respectivos insumos, o qual deverá ser indicado pela Contratada com a devida comprovação de sua aplicabilidade e autorizado pela Contratante por decisão fundamentada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61677719" w14:textId="7DAC40C2" w:rsidR="004651D5" w:rsidRPr="00CB3CDD" w:rsidRDefault="004651D5" w:rsidP="0011149C">
      <w:pPr>
        <w:pStyle w:val="PargrafodaLista"/>
        <w:numPr>
          <w:ilvl w:val="2"/>
          <w:numId w:val="13"/>
        </w:numPr>
        <w:tabs>
          <w:tab w:val="left" w:pos="709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data base adotada será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="00932B14">
        <w:rPr>
          <w:rFonts w:ascii="Arial Narrow" w:hAnsi="Arial Narrow" w:cstheme="minorHAnsi"/>
          <w:b/>
          <w:sz w:val="24"/>
          <w:szCs w:val="24"/>
        </w:rPr>
        <w:t>outubro</w:t>
      </w:r>
      <w:r w:rsidR="00FB7627">
        <w:rPr>
          <w:rFonts w:ascii="Arial Narrow" w:hAnsi="Arial Narrow" w:cstheme="minorHAnsi"/>
          <w:b/>
          <w:sz w:val="24"/>
          <w:szCs w:val="24"/>
        </w:rPr>
        <w:t>/2025</w:t>
      </w:r>
      <w:r>
        <w:rPr>
          <w:rFonts w:ascii="Arial Narrow" w:hAnsi="Arial Narrow" w:cstheme="minorHAnsi"/>
          <w:sz w:val="24"/>
          <w:szCs w:val="24"/>
        </w:rPr>
        <w:t>, estando vinculada ao orçamento estimativo</w:t>
      </w:r>
      <w:r w:rsidRPr="00CB3CDD">
        <w:rPr>
          <w:rFonts w:ascii="Arial Narrow" w:hAnsi="Arial Narrow" w:cstheme="minorHAnsi"/>
          <w:sz w:val="24"/>
          <w:szCs w:val="24"/>
        </w:rPr>
        <w:t>;</w:t>
      </w:r>
    </w:p>
    <w:p w14:paraId="5950E454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Somente poderá ocorrer este reajuste para as parcelas que ultrapassem o período mencionado e caso o adimplemento da obrigação das parcelas a realizar não estejam atrasadas por culpa da Contratada e seja aprovado pela Fiscalização do Contratante.</w:t>
      </w:r>
    </w:p>
    <w:p w14:paraId="0F545A16" w14:textId="77777777" w:rsidR="004651D5" w:rsidRPr="00CB3CDD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7"/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Não se admitirá como encargo financeiro juros, despesas bancárias e ônus semelhantes.</w:t>
      </w:r>
    </w:p>
    <w:p w14:paraId="3210C33A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Na ausência de previsão legal quanto ao índice substituto, as partes elegerão novo índice oficial, para reajustamento do preço do valor remanescente.</w:t>
      </w:r>
    </w:p>
    <w:p w14:paraId="481E5B9D" w14:textId="77777777" w:rsidR="004651D5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Na hipótese de solicitação de revisão de preços, o requerente deverá comprovar o rompimento do equilíbrio econômico financeiro do contrato, em prejuízo de uma das partes contratuais.</w:t>
      </w:r>
    </w:p>
    <w:p w14:paraId="4FAD842E" w14:textId="77777777" w:rsidR="004651D5" w:rsidRPr="00406B30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lastRenderedPageBreak/>
        <w:t>Concluída a instrução do requerimento, a Administração terá o prazo de 15 (quinze) dias para decidir sobre os pedidos de repactuação de preços e reequilíbrio econômico financeiro, admitida a prorrogação motivada por igual período.</w:t>
      </w:r>
    </w:p>
    <w:p w14:paraId="4EB4B300" w14:textId="591DF776" w:rsidR="004651D5" w:rsidRDefault="004651D5" w:rsidP="00DF4BDD">
      <w:pPr>
        <w:pStyle w:val="Ttulo1"/>
        <w:tabs>
          <w:tab w:val="left" w:pos="851"/>
        </w:tabs>
        <w:spacing w:before="193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>
        <w:rPr>
          <w:rFonts w:ascii="Arial Narrow" w:hAnsi="Arial Narrow" w:cstheme="minorHAnsi"/>
        </w:rPr>
        <w:t>SEXTA</w:t>
      </w:r>
      <w:r w:rsidR="001F6518">
        <w:rPr>
          <w:rFonts w:ascii="Arial Narrow" w:hAnsi="Arial Narrow" w:cstheme="minorHAnsi"/>
        </w:rPr>
        <w:t xml:space="preserve"> – DAS OBRIGAÇÕES</w:t>
      </w:r>
    </w:p>
    <w:p w14:paraId="07F32310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b/>
          <w:vanish/>
          <w:sz w:val="24"/>
          <w:szCs w:val="24"/>
        </w:rPr>
      </w:pPr>
    </w:p>
    <w:p w14:paraId="228908F1" w14:textId="224D3B92" w:rsidR="009F2EBC" w:rsidRPr="008C3807" w:rsidRDefault="009F2EBC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b/>
          <w:sz w:val="24"/>
          <w:szCs w:val="24"/>
        </w:rPr>
      </w:pPr>
      <w:r w:rsidRPr="008C3807">
        <w:rPr>
          <w:rFonts w:ascii="Arial Narrow" w:hAnsi="Arial Narrow" w:cstheme="minorHAnsi"/>
          <w:b/>
          <w:sz w:val="24"/>
          <w:szCs w:val="24"/>
        </w:rPr>
        <w:t>São obrigações da CONTRATADA, além das demais decorrentes deste contrato:</w:t>
      </w:r>
    </w:p>
    <w:p w14:paraId="03091E4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Fornecer todos os materiais e insumos necessários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execução do objeto contratual;</w:t>
      </w:r>
    </w:p>
    <w:p w14:paraId="0FDC3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Manter durante toda a execução do contrato, em compatibilidade com as obrigações por ele assumidas, todas as condições de habilitação e qualificação exigidas no Processo Licitatório;</w:t>
      </w:r>
    </w:p>
    <w:p w14:paraId="0DA1896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para que a obra tenha instalações necessárias (tapumes, barracões para depósito de materiais, escritórios e instalações sanitárias) ferramentas e, equipamentos necessários e suficientes a uma boa execução dos serviços;</w:t>
      </w:r>
    </w:p>
    <w:p w14:paraId="0921D35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dentro da melhor técnica, os serviços contratados, obedecendo rigorosamente às normas da ABNT, especificações, projetos e instruções da fiscalização da Prefeitura Municipal de Mairiporã/SP;</w:t>
      </w:r>
    </w:p>
    <w:p w14:paraId="71B4B78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Assegurar até o recebimento definitivo pela Prefeitura Municipal de Mairiporã/SP, a proteção e conservação de tudo que já tiver sido executado;</w:t>
      </w:r>
    </w:p>
    <w:p w14:paraId="3CF1552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Executar, imediatamente, os reparos que se fizerem necessários nos serviços sob sua responsabilidade, apontados ou não pela fiscalização da Prefeitura Municipal de Mairiporã/SP;</w:t>
      </w:r>
    </w:p>
    <w:p w14:paraId="115C083E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Permitir e facilitar à Fiscalização, a inspeção das obras ou serviços no horário normal de trabalho, prestando todas as informações solicitadas pela Prefeitura Municipal de Mairiporã/SP;</w:t>
      </w:r>
    </w:p>
    <w:p w14:paraId="12B4F4EA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Providenciar a aquisição e colocação de placas de obra, conforme modelo indicado pela Secretaria Municipal de Obras e Planejamento do Município de Mairiporã/SP, no local indicado pela Fiscalização;</w:t>
      </w:r>
    </w:p>
    <w:p w14:paraId="432465F0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Informar à Fiscalização da ocorrência de quaisquer atos, fatos ou circunstâncias que possam atrasar ou impedir a conclusão da obra ou serviço dentro do prazo previsto no Cronograma, sugerindo as medidas para corrigir a situação;</w:t>
      </w:r>
    </w:p>
    <w:p w14:paraId="6667731D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Estabelecer normas de segurança e tomar as providências que visem a total proteção dos operários e de terceiros no perímetro da obra;</w:t>
      </w:r>
    </w:p>
    <w:p w14:paraId="29B811F4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Dispor de pessoal necessário para garantir a execução dos serviços, nos regimes contratados, sem interrupção, seja por motivo de férias, descanso semanal, licença, falta ao serviço, greve, demissão e outros análogos, obedecidas às disposições da legislação trabalhista vigente;</w:t>
      </w:r>
    </w:p>
    <w:p w14:paraId="15957F2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Indicar, 01 (um) preposto para gerenciar operacionalmente os empregados, bem como o relacionamento e contato com a fiscalização da Prefeitura Municipal de Mairiporã/SP;</w:t>
      </w:r>
    </w:p>
    <w:p w14:paraId="233AE563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Substituir empregado que tenha conduta inconveniente ou incompatível com suas atribuições;</w:t>
      </w:r>
    </w:p>
    <w:p w14:paraId="257EDCF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t>Responsabilizar-se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pelo pagamento dos encargos fiscais, tributários, previdenciários e trabalhistas, resultantes da contratação das obras e serviços, bem como pelo registro do Contrato junto ao CREA/SP;</w:t>
      </w:r>
    </w:p>
    <w:p w14:paraId="0EF0771B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Preencher diariamente onde lhe for reservado, o Diário de Obra que a Contratada deverá manter permanentemente disponível no local das obras, de acordo com as instruções ali contidas;</w:t>
      </w:r>
    </w:p>
    <w:p w14:paraId="3A160C3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proofErr w:type="gramStart"/>
      <w:r w:rsidRPr="009F2EBC">
        <w:rPr>
          <w:rFonts w:ascii="Arial Narrow" w:hAnsi="Arial Narrow" w:cstheme="minorHAnsi"/>
          <w:sz w:val="24"/>
          <w:szCs w:val="24"/>
        </w:rPr>
        <w:lastRenderedPageBreak/>
        <w:t>Obriga-se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ao cumprimento do prazo cinco anos de garantia do objeto, conforme determinado pelo art. 618 da Lei nº 10.406/2002 – Código Civil;</w:t>
      </w:r>
    </w:p>
    <w:p w14:paraId="7ADE9547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Obrigar-se ao cumprimento das disposições legais referentes à segurança, higiene e medicina do trabalho, bem como a legislação regulamentadora da atividade profissional exercida, contratação de pessoal e demais legislações pertinentes;</w:t>
      </w:r>
    </w:p>
    <w:p w14:paraId="4811D10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7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contratada será a única e exclusiva responsável por danos e prejuízos que causar à Prefeitura Municipal de Mairiporã/SP, ou a terceiros, em decorrência da execução das obras e serviços, sem quaisquer ônus para a Contratante, ressarcimentos ou indenizações que tais danos ou prejuízos possam causar;</w:t>
      </w:r>
    </w:p>
    <w:p w14:paraId="6E8E07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Cumprir integralmente todas as normas legais relativas à proteção ambiental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, quer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sejam federais, estaduais ou municipais, responsabilizando-se a contratada por quaisquer penalidades decorrentes de sua inobservância;</w:t>
      </w:r>
    </w:p>
    <w:p w14:paraId="59C2147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Obedecer às normas previstas no art. 45 e seus incisos da Lei nº 14.133/2021, no que for pertinente ao objeto contratado;</w:t>
      </w:r>
    </w:p>
    <w:p w14:paraId="0598BD61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Cumprir o </w:t>
      </w:r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disposto no art. 116 da Lei nº 14.133/2021, no art. 93 da Lei nº 8.213/1991 e art. 429 do Decreto-Lei nº 5.452 - CLT, quanto </w:t>
      </w:r>
      <w:proofErr w:type="gramStart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>a</w:t>
      </w:r>
      <w:proofErr w:type="gramEnd"/>
      <w:r w:rsidRPr="009F2EBC">
        <w:rPr>
          <w:rFonts w:ascii="Arial Narrow" w:eastAsia="Times New Roman" w:hAnsi="Arial Narrow" w:cs="Tahoma"/>
          <w:sz w:val="24"/>
          <w:szCs w:val="24"/>
          <w:lang w:eastAsia="pt-BR"/>
        </w:rPr>
        <w:t xml:space="preserve"> reserva de cargos prevista para pessoa com deficiência, para reabilitado da Previdência Social ou para aprendiz, bem como a reserva de cargos prevista em outras normas especificas e ao atendimento das regras de acessibilidade previstas na legislação pertinente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4FA5EE08" w14:textId="2B700483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Informar a esta Prefeitura, qualquer alteração na constituição da empresa, posterior a habilitação da mesma na Concorrência Eletrônica nº </w:t>
      </w:r>
      <w:r w:rsidR="00F53910">
        <w:rPr>
          <w:rFonts w:ascii="Arial Narrow" w:eastAsia="MS Mincho" w:hAnsi="Arial Narrow" w:cstheme="minorHAnsi"/>
          <w:sz w:val="24"/>
          <w:szCs w:val="24"/>
          <w:lang w:eastAsia="pt-BR"/>
        </w:rPr>
        <w:t>014/2025</w:t>
      </w: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, bem como qualquer fato superveniente que a torne inidônea ou impedida de contratar com a administração pública,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sob pena</w:t>
      </w:r>
      <w:proofErr w:type="gramEnd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das sanções cabíveis.</w:t>
      </w:r>
    </w:p>
    <w:p w14:paraId="2BA980CC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 Contrato não poderá ser cedido nem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sub empreitado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em nenhuma hipótese.</w:t>
      </w:r>
    </w:p>
    <w:p w14:paraId="20BEEE6C" w14:textId="3371832E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b/>
          <w:sz w:val="24"/>
          <w:szCs w:val="24"/>
        </w:rPr>
      </w:pPr>
      <w:r w:rsidRPr="009F2EBC">
        <w:rPr>
          <w:rFonts w:ascii="Arial Narrow" w:hAnsi="Arial Narrow" w:cstheme="minorHAnsi"/>
          <w:b/>
          <w:sz w:val="24"/>
          <w:szCs w:val="24"/>
        </w:rPr>
        <w:t>São obrigações da Contratante, além das demais decorrentes deste Contrato:</w:t>
      </w:r>
    </w:p>
    <w:p w14:paraId="4ABB8745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Fiscalizar a execução da obra, com observação da legislação vigente e demais regulamentações pertinentes, em especial o Decreto Municipal nº 9643/2022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7412F3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Executar medições dos serviços realizados;</w:t>
      </w:r>
    </w:p>
    <w:p w14:paraId="3ABE3ACF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Efetuar os pagamentos das medições nas condições anteriormente previstas;</w:t>
      </w:r>
    </w:p>
    <w:p w14:paraId="2EE2F682" w14:textId="77777777" w:rsidR="001F6518" w:rsidRPr="009F2EBC" w:rsidRDefault="001F6518" w:rsidP="0011149C">
      <w:pPr>
        <w:pStyle w:val="PargrafodaLista"/>
        <w:numPr>
          <w:ilvl w:val="2"/>
          <w:numId w:val="13"/>
        </w:numPr>
        <w:tabs>
          <w:tab w:val="left" w:pos="993"/>
        </w:tabs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Verificar a manutenção das condições de habilitação da Contratada, durante toda a vigência contratual.</w:t>
      </w:r>
    </w:p>
    <w:p w14:paraId="5417B4DD" w14:textId="77777777" w:rsidR="001F6518" w:rsidRPr="009F2EBC" w:rsidRDefault="001F6518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 xml:space="preserve">É obrigação de ambas as parte executar as atividades inerentes a cada uma, de forma a mitigar os riscos elencados na Matriz de Risco – </w:t>
      </w:r>
      <w:r w:rsidRPr="00677CB9">
        <w:rPr>
          <w:rFonts w:ascii="Arial Narrow" w:eastAsia="MS Mincho" w:hAnsi="Arial Narrow" w:cs="Calibri"/>
          <w:sz w:val="24"/>
          <w:szCs w:val="24"/>
          <w:lang w:eastAsia="pt-BR"/>
        </w:rPr>
        <w:t>Anexo XVIII do Edital</w:t>
      </w:r>
      <w:r w:rsidRPr="009F2EBC">
        <w:rPr>
          <w:rFonts w:ascii="Arial Narrow" w:eastAsia="MS Mincho" w:hAnsi="Arial Narrow" w:cs="Calibri"/>
          <w:sz w:val="24"/>
          <w:szCs w:val="24"/>
          <w:lang w:eastAsia="pt-BR"/>
        </w:rPr>
        <w:t>, que passa a fazer parte deste contrato, independente de sua transcrição.</w:t>
      </w:r>
    </w:p>
    <w:p w14:paraId="7A85AA9F" w14:textId="717E9C1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SÉTIMA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MEDIÇÕES E PAGAMENTOS</w:t>
      </w:r>
    </w:p>
    <w:p w14:paraId="3E814354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4A97CC2C" w14:textId="55BC93DC" w:rsidR="004651D5" w:rsidRPr="009F2EBC" w:rsidRDefault="004651D5" w:rsidP="00DF4BDD">
      <w:pPr>
        <w:pStyle w:val="PargrafodaLista"/>
        <w:numPr>
          <w:ilvl w:val="1"/>
          <w:numId w:val="13"/>
        </w:numPr>
        <w:tabs>
          <w:tab w:val="left" w:pos="567"/>
        </w:tabs>
        <w:ind w:left="351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Serão efetuadas medições por etapas ou por ordem do contratante, de acordo com e cronograma físico financeiro, executada pela Fiscalização da Prefeitura Municipal de Mairiporã/SP, juntamente com a Contratada.</w:t>
      </w:r>
    </w:p>
    <w:p w14:paraId="3C809A90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9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efetuará os pagamentos à Contratada em até 25 (vinte e cinco) dias, de acordo com as medições, mediante apresentação de:</w:t>
      </w:r>
    </w:p>
    <w:p w14:paraId="2CB65357" w14:textId="77777777" w:rsidR="004651D5" w:rsidRPr="009F2EBC" w:rsidRDefault="004651D5" w:rsidP="0011149C">
      <w:pPr>
        <w:pStyle w:val="PargrafodaLista"/>
        <w:numPr>
          <w:ilvl w:val="2"/>
          <w:numId w:val="13"/>
        </w:numPr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Nota fiscal (expedida após a emissão do empenho respectivo pela Prefeitura Municipal de Mairiporã/SP);</w:t>
      </w:r>
    </w:p>
    <w:p w14:paraId="69A7FFF4" w14:textId="1080B2BE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Documentos comprobatórios de regularidade com o FGTS e INSS, inerentes à execução das obras, objeto dest</w:t>
      </w:r>
      <w:r w:rsidR="00677CB9">
        <w:rPr>
          <w:rFonts w:ascii="Arial Narrow" w:hAnsi="Arial Narrow" w:cstheme="minorHAnsi"/>
          <w:sz w:val="24"/>
          <w:szCs w:val="24"/>
        </w:rPr>
        <w:t>e contrato, conforme estabelecido no Edital da Concorrência Eletrônica nº</w:t>
      </w:r>
      <w:r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="00F53910">
        <w:rPr>
          <w:rFonts w:ascii="Arial Narrow" w:hAnsi="Arial Narrow" w:cstheme="minorHAnsi"/>
          <w:sz w:val="24"/>
          <w:szCs w:val="24"/>
        </w:rPr>
        <w:t>014/2025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6D131B30" w14:textId="5C3AFC5C" w:rsidR="004651D5" w:rsidRPr="009F2EBC" w:rsidRDefault="004651D5" w:rsidP="0011149C">
      <w:pPr>
        <w:pStyle w:val="PargrafodaLista"/>
        <w:numPr>
          <w:ilvl w:val="2"/>
          <w:numId w:val="13"/>
        </w:numPr>
        <w:spacing w:before="117"/>
        <w:ind w:left="993" w:hanging="674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Documentos comprobatórios da manutenção das condições de habilitação, conforme exigido no edital da Concorrência Eletrônica nº </w:t>
      </w:r>
      <w:r w:rsidR="00F53910">
        <w:rPr>
          <w:rFonts w:ascii="Arial Narrow" w:hAnsi="Arial Narrow" w:cstheme="minorHAnsi"/>
          <w:sz w:val="24"/>
          <w:szCs w:val="24"/>
        </w:rPr>
        <w:t>014/2025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110701B1" w14:textId="5E2A87F2" w:rsidR="004651D5" w:rsidRPr="00CB3CDD" w:rsidRDefault="004651D5" w:rsidP="00DF4BDD">
      <w:pPr>
        <w:pStyle w:val="Ttulo1"/>
        <w:tabs>
          <w:tab w:val="left" w:pos="851"/>
        </w:tabs>
        <w:spacing w:before="194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1F6518">
        <w:rPr>
          <w:rFonts w:ascii="Arial Narrow" w:hAnsi="Arial Narrow" w:cstheme="minorHAnsi"/>
        </w:rPr>
        <w:t>OITAVA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</w:t>
      </w:r>
      <w:r>
        <w:rPr>
          <w:rFonts w:ascii="Arial Narrow" w:hAnsi="Arial Narrow" w:cstheme="minorHAnsi"/>
        </w:rPr>
        <w:t xml:space="preserve">GESTÃO E </w:t>
      </w:r>
      <w:r w:rsidRPr="00CB3CDD">
        <w:rPr>
          <w:rFonts w:ascii="Arial Narrow" w:hAnsi="Arial Narrow" w:cstheme="minorHAnsi"/>
        </w:rPr>
        <w:t>FISCALIZAÇÃO DO CONTRATO</w:t>
      </w:r>
    </w:p>
    <w:p w14:paraId="4CC45C73" w14:textId="77777777" w:rsidR="00DF4BDD" w:rsidRPr="00DF4BDD" w:rsidRDefault="00DF4BDD" w:rsidP="00DF4BDD">
      <w:pPr>
        <w:pStyle w:val="PargrafodaLista"/>
        <w:numPr>
          <w:ilvl w:val="0"/>
          <w:numId w:val="13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7EE5E7F4" w14:textId="651ACEF0" w:rsidR="004651D5" w:rsidRPr="009F2EBC" w:rsidRDefault="004651D5" w:rsidP="00AA64CD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Fica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designado(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>a) como Gestor(a)</w:t>
      </w:r>
      <w:r w:rsidR="006C5755">
        <w:rPr>
          <w:rFonts w:ascii="Arial Narrow" w:hAnsi="Arial Narrow" w:cstheme="minorHAnsi"/>
          <w:sz w:val="24"/>
          <w:szCs w:val="24"/>
        </w:rPr>
        <w:t>/Fiscal</w:t>
      </w:r>
      <w:r w:rsidRPr="009F2EBC">
        <w:rPr>
          <w:rFonts w:ascii="Arial Narrow" w:hAnsi="Arial Narrow" w:cstheme="minorHAnsi"/>
          <w:sz w:val="24"/>
          <w:szCs w:val="24"/>
        </w:rPr>
        <w:t xml:space="preserve"> do Contrato o Senhor(a)_______________que será responsável pelo acompanhamento</w:t>
      </w:r>
      <w:r w:rsidR="00677CB9">
        <w:rPr>
          <w:rFonts w:ascii="Arial Narrow" w:hAnsi="Arial Narrow" w:cstheme="minorHAnsi"/>
          <w:sz w:val="24"/>
          <w:szCs w:val="24"/>
        </w:rPr>
        <w:t xml:space="preserve"> e</w:t>
      </w:r>
      <w:r w:rsidRPr="009F2EBC">
        <w:rPr>
          <w:rFonts w:ascii="Arial Narrow" w:hAnsi="Arial Narrow" w:cstheme="minorHAnsi"/>
          <w:sz w:val="24"/>
          <w:szCs w:val="24"/>
        </w:rPr>
        <w:t xml:space="preserve"> fiscalização da execução do contrato</w:t>
      </w:r>
      <w:r w:rsidR="00677CB9" w:rsidRPr="00677CB9">
        <w:rPr>
          <w:rFonts w:ascii="Arial Narrow" w:hAnsi="Arial Narrow" w:cstheme="minorHAnsi"/>
          <w:sz w:val="24"/>
          <w:szCs w:val="24"/>
        </w:rPr>
        <w:t xml:space="preserve"> </w:t>
      </w:r>
      <w:r w:rsidR="00677CB9">
        <w:rPr>
          <w:rFonts w:ascii="Arial Narrow" w:hAnsi="Arial Narrow" w:cstheme="minorHAnsi"/>
          <w:sz w:val="24"/>
          <w:szCs w:val="24"/>
        </w:rPr>
        <w:t xml:space="preserve">conforme disposto no art. 117 da </w:t>
      </w:r>
      <w:r w:rsidR="00677CB9" w:rsidRPr="009F2EBC">
        <w:rPr>
          <w:rFonts w:ascii="Arial Narrow" w:hAnsi="Arial Narrow" w:cstheme="minorHAnsi"/>
          <w:sz w:val="24"/>
          <w:szCs w:val="24"/>
        </w:rPr>
        <w:t>Lei 14.133/21 e</w:t>
      </w:r>
      <w:r w:rsidR="006C5755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="006C5755">
        <w:rPr>
          <w:rFonts w:ascii="Arial Narrow" w:hAnsi="Arial Narrow" w:cstheme="minorHAnsi"/>
          <w:sz w:val="24"/>
          <w:szCs w:val="24"/>
        </w:rPr>
        <w:t>arts</w:t>
      </w:r>
      <w:proofErr w:type="spellEnd"/>
      <w:r w:rsidR="006C5755">
        <w:rPr>
          <w:rFonts w:ascii="Arial Narrow" w:hAnsi="Arial Narrow" w:cstheme="minorHAnsi"/>
          <w:sz w:val="24"/>
          <w:szCs w:val="24"/>
        </w:rPr>
        <w:t>. 17 a 2</w:t>
      </w:r>
      <w:r w:rsidR="003F4296">
        <w:rPr>
          <w:rFonts w:ascii="Arial Narrow" w:hAnsi="Arial Narrow" w:cstheme="minorHAnsi"/>
          <w:sz w:val="24"/>
          <w:szCs w:val="24"/>
        </w:rPr>
        <w:t>4</w:t>
      </w:r>
      <w:r w:rsidR="006C5755">
        <w:rPr>
          <w:rFonts w:ascii="Arial Narrow" w:hAnsi="Arial Narrow" w:cstheme="minorHAnsi"/>
          <w:sz w:val="24"/>
          <w:szCs w:val="24"/>
        </w:rPr>
        <w:t xml:space="preserve"> do</w:t>
      </w:r>
      <w:r w:rsidR="00677CB9" w:rsidRPr="009F2EBC">
        <w:rPr>
          <w:rFonts w:ascii="Arial Narrow" w:hAnsi="Arial Narrow" w:cstheme="minorHAnsi"/>
          <w:sz w:val="24"/>
          <w:szCs w:val="24"/>
        </w:rPr>
        <w:t xml:space="preserve"> Decreto Municipal nº 9.643/2022</w:t>
      </w:r>
      <w:r w:rsidR="00677CB9">
        <w:rPr>
          <w:rFonts w:ascii="Arial Narrow" w:hAnsi="Arial Narrow" w:cstheme="minorHAnsi"/>
          <w:sz w:val="24"/>
          <w:szCs w:val="24"/>
        </w:rPr>
        <w:t xml:space="preserve">, bem como as demais </w:t>
      </w:r>
      <w:r w:rsidRPr="009F2EBC">
        <w:rPr>
          <w:rFonts w:ascii="Arial Narrow" w:hAnsi="Arial Narrow" w:cstheme="minorHAnsi"/>
          <w:sz w:val="24"/>
          <w:szCs w:val="24"/>
        </w:rPr>
        <w:t>responsabilidades</w:t>
      </w:r>
      <w:r w:rsidR="00677CB9">
        <w:rPr>
          <w:rFonts w:ascii="Arial Narrow" w:hAnsi="Arial Narrow" w:cstheme="minorHAnsi"/>
          <w:sz w:val="24"/>
          <w:szCs w:val="24"/>
        </w:rPr>
        <w:t xml:space="preserve"> dispostas no Termo de Referência, </w:t>
      </w:r>
      <w:r w:rsidRPr="009F2EBC">
        <w:rPr>
          <w:rFonts w:ascii="Arial Narrow" w:hAnsi="Arial Narrow" w:cstheme="minorHAnsi"/>
          <w:sz w:val="24"/>
          <w:szCs w:val="24"/>
        </w:rPr>
        <w:t>Modelo de Gestão</w:t>
      </w:r>
      <w:r w:rsidR="00677CB9">
        <w:rPr>
          <w:rFonts w:ascii="Arial Narrow" w:hAnsi="Arial Narrow" w:cstheme="minorHAnsi"/>
          <w:sz w:val="24"/>
          <w:szCs w:val="24"/>
        </w:rPr>
        <w:t xml:space="preserve"> e Matriz de </w:t>
      </w:r>
      <w:proofErr w:type="gramStart"/>
      <w:r w:rsidR="00677CB9">
        <w:rPr>
          <w:rFonts w:ascii="Arial Narrow" w:hAnsi="Arial Narrow" w:cstheme="minorHAnsi"/>
          <w:sz w:val="24"/>
          <w:szCs w:val="24"/>
        </w:rPr>
        <w:t>Risco</w:t>
      </w:r>
      <w:r w:rsidRPr="009F2EBC">
        <w:rPr>
          <w:rFonts w:ascii="Arial Narrow" w:hAnsi="Arial Narrow" w:cstheme="minorHAnsi"/>
          <w:sz w:val="24"/>
          <w:szCs w:val="24"/>
        </w:rPr>
        <w:t xml:space="preserve"> anexo</w:t>
      </w:r>
      <w:r w:rsidR="00677CB9">
        <w:rPr>
          <w:rFonts w:ascii="Arial Narrow" w:hAnsi="Arial Narrow" w:cstheme="minorHAnsi"/>
          <w:sz w:val="24"/>
          <w:szCs w:val="24"/>
        </w:rPr>
        <w:t>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ao Edital</w:t>
      </w:r>
      <w:r w:rsidR="00677CB9">
        <w:rPr>
          <w:rFonts w:ascii="Arial Narrow" w:hAnsi="Arial Narrow" w:cstheme="minorHAnsi"/>
          <w:sz w:val="24"/>
          <w:szCs w:val="24"/>
        </w:rPr>
        <w:t xml:space="preserve"> da Concorrência Eletrônica nº </w:t>
      </w:r>
      <w:r w:rsidR="00F53910">
        <w:rPr>
          <w:rFonts w:ascii="Arial Narrow" w:hAnsi="Arial Narrow" w:cstheme="minorHAnsi"/>
          <w:sz w:val="24"/>
          <w:szCs w:val="24"/>
        </w:rPr>
        <w:t>014/2025</w:t>
      </w:r>
      <w:r w:rsidR="00677CB9">
        <w:rPr>
          <w:rFonts w:ascii="Arial Narrow" w:hAnsi="Arial Narrow" w:cstheme="minorHAnsi"/>
          <w:sz w:val="24"/>
          <w:szCs w:val="24"/>
        </w:rPr>
        <w:t>, que passa a fazer parte integrante deste contrato, independente de sua Transcrição</w:t>
      </w:r>
      <w:r w:rsidRPr="009F2EBC">
        <w:rPr>
          <w:rFonts w:ascii="Arial Narrow" w:hAnsi="Arial Narrow" w:cstheme="minorHAnsi"/>
          <w:sz w:val="24"/>
          <w:szCs w:val="24"/>
        </w:rPr>
        <w:t>.</w:t>
      </w:r>
    </w:p>
    <w:p w14:paraId="306F1E00" w14:textId="3068C619" w:rsidR="001F6518" w:rsidRPr="009F2EBC" w:rsidRDefault="00AA64CD" w:rsidP="00AA64CD">
      <w:pPr>
        <w:pStyle w:val="PargrafodaLista"/>
        <w:numPr>
          <w:ilvl w:val="2"/>
          <w:numId w:val="13"/>
        </w:numPr>
        <w:tabs>
          <w:tab w:val="left" w:pos="993"/>
        </w:tabs>
        <w:rPr>
          <w:rFonts w:ascii="Arial Narrow" w:hAnsi="Arial Narrow" w:cstheme="minorHAnsi"/>
          <w:sz w:val="24"/>
          <w:szCs w:val="24"/>
        </w:rPr>
      </w:pPr>
      <w:r w:rsidRPr="00AA64CD">
        <w:rPr>
          <w:rFonts w:ascii="Arial Narrow" w:hAnsi="Arial Narrow" w:cstheme="minorHAnsi"/>
          <w:sz w:val="24"/>
          <w:szCs w:val="24"/>
        </w:rPr>
        <w:t xml:space="preserve">A gestão e a fiscalização da execução da obra poderão ser </w:t>
      </w:r>
      <w:proofErr w:type="gramStart"/>
      <w:r w:rsidRPr="00AA64CD">
        <w:rPr>
          <w:rFonts w:ascii="Arial Narrow" w:hAnsi="Arial Narrow" w:cstheme="minorHAnsi"/>
          <w:sz w:val="24"/>
          <w:szCs w:val="24"/>
        </w:rPr>
        <w:t>atribuídas a agente público único, nos termos do art. 17, §1º, do Decreto Municipal</w:t>
      </w:r>
      <w:proofErr w:type="gramEnd"/>
      <w:r w:rsidRPr="00AA64CD">
        <w:rPr>
          <w:rFonts w:ascii="Arial Narrow" w:hAnsi="Arial Narrow" w:cstheme="minorHAnsi"/>
          <w:sz w:val="24"/>
          <w:szCs w:val="24"/>
        </w:rPr>
        <w:t xml:space="preserve"> nº 9.643/2022. Alternativamente, a critério do gestor, poderão ser designados agentes públicos distintos para o desempenho dessas funções, desde que observadas </w:t>
      </w:r>
      <w:proofErr w:type="gramStart"/>
      <w:r w:rsidRPr="00AA64CD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AA64CD">
        <w:rPr>
          <w:rFonts w:ascii="Arial Narrow" w:hAnsi="Arial Narrow" w:cstheme="minorHAnsi"/>
          <w:sz w:val="24"/>
          <w:szCs w:val="24"/>
        </w:rPr>
        <w:t xml:space="preserve"> delimitações de atribuições previstas no referido dispositivo normativo.</w:t>
      </w:r>
    </w:p>
    <w:p w14:paraId="55007D0A" w14:textId="25FBEA6D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 Secretaria Municipal de Obras e Planejamento irá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acompanhar,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fiscalizar, receber e atestar a qualidade dos serviços executados pela empresa contratada</w:t>
      </w:r>
      <w:r w:rsidR="00B62BE9">
        <w:rPr>
          <w:rFonts w:ascii="Arial Narrow" w:hAnsi="Arial Narrow" w:cstheme="minorHAnsi"/>
          <w:sz w:val="24"/>
          <w:szCs w:val="24"/>
        </w:rPr>
        <w:t>, por meio dos agentes púbicos designados para função de Gestor/Fiscal do contrato</w:t>
      </w:r>
      <w:r w:rsidRPr="009F2EBC">
        <w:rPr>
          <w:rFonts w:ascii="Arial Narrow" w:hAnsi="Arial Narrow" w:cstheme="minorHAnsi"/>
          <w:sz w:val="24"/>
          <w:szCs w:val="24"/>
        </w:rPr>
        <w:t>;</w:t>
      </w:r>
    </w:p>
    <w:p w14:paraId="0EC9DD2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obra será recebida provisoriamente, pela Secretaria Municipal de Obras e Planejamento, ficando a contratada responsável por qualquer ajuste que se fizer necessário aos trabalhos, nos termos da Legislação em vigor;</w:t>
      </w:r>
    </w:p>
    <w:p w14:paraId="7135BF96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O recebimento definitivo dos serviços se dará mediante termo circunstanciado firmado pela Secretaria Municipal de Obras e Planejamento,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após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decorridos 60 (sessenta) dias da emissão do Termo de Recebimento Provisório.</w:t>
      </w:r>
    </w:p>
    <w:p w14:paraId="3603D3F4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 contratante poderá rejeitar, no todo ou em parte, os serviços executados em desacordo com os termos do Contrato ou instrumento equivalente, sem que caiba qualquer indenização à Contratada.</w:t>
      </w:r>
    </w:p>
    <w:p w14:paraId="4BE71839" w14:textId="77777777" w:rsidR="004651D5" w:rsidRPr="009F2EBC" w:rsidRDefault="004651D5" w:rsidP="0011149C">
      <w:pPr>
        <w:pStyle w:val="PargrafodaLista"/>
        <w:numPr>
          <w:ilvl w:val="1"/>
          <w:numId w:val="13"/>
        </w:numPr>
        <w:tabs>
          <w:tab w:val="left" w:pos="567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Verificada a ocorrência de irregularidade no cumprimento o contrato, a fiscalização tomará as providências legais e contratuais cabíveis, inclusive quanto à aplicação das penalidades previstas no presente Edital, no contrato e na Lei Federal nº 14.133/21 e posteriores alterações.</w:t>
      </w:r>
    </w:p>
    <w:p w14:paraId="7B9921B6" w14:textId="22BFCDC7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</w:t>
      </w:r>
      <w:r w:rsidR="00E04857">
        <w:rPr>
          <w:rFonts w:ascii="Arial Narrow" w:hAnsi="Arial Narrow" w:cstheme="minorHAnsi"/>
        </w:rPr>
        <w:t>NONA</w:t>
      </w:r>
      <w:r w:rsidRPr="00CB3CDD">
        <w:rPr>
          <w:rFonts w:ascii="Arial Narrow" w:hAnsi="Arial Narrow" w:cstheme="minorHAnsi"/>
        </w:rPr>
        <w:t xml:space="preserve">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 GARANTIA</w:t>
      </w:r>
    </w:p>
    <w:p w14:paraId="51F16758" w14:textId="20888E06" w:rsidR="004651D5" w:rsidRPr="00CB3CDD" w:rsidRDefault="004651D5" w:rsidP="00932B14">
      <w:pPr>
        <w:pStyle w:val="PargrafodaLista"/>
        <w:numPr>
          <w:ilvl w:val="1"/>
          <w:numId w:val="36"/>
        </w:numPr>
        <w:tabs>
          <w:tab w:val="left" w:pos="567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Fará parte integrante deste Contrato a Garantia de Contratação que trata o artigo 96 da Lei 14.133/21, sendo de 05% (cinco por cento) do valor do Contrato.</w:t>
      </w:r>
    </w:p>
    <w:p w14:paraId="35168B5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Havendo acréscimo ou supressão da obra, ou prorrogação de prazo, a garantia será acrescida, devolvida ou prorrogada, conforme o caso, guardada, em todas as hipóteses, a proporção de 05% (cinco por cento) sobre o valor do contrato atualizado;</w:t>
      </w:r>
    </w:p>
    <w:p w14:paraId="3CED33F2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 caso de rescisão contratual, a garantia contratual será perdida para ressarcir eventuais danos sofridos pela Prefeitura Municipal de Mairiporã/SP, e para acobertar valores referentes às multas e indenizações a ela devidos.</w:t>
      </w:r>
    </w:p>
    <w:p w14:paraId="72EE977D" w14:textId="77777777" w:rsidR="004651D5" w:rsidRPr="00CB3CDD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00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lastRenderedPageBreak/>
        <w:t>A Garantia do Contrato prestada pela licitante vencedora será devolvida após o cumprimento fiel e integral do contrato, após o recebimento em definitivo da obra em perfeitas condições, em não havendo quaisquer pendências, multas e/ou indenizações devidas ao Município;</w:t>
      </w:r>
    </w:p>
    <w:p w14:paraId="4E26479D" w14:textId="1EBFDCB8" w:rsid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A vigência da garantia desta contratação deverá ser de 90 (noventa) dias superior ao da vigência deste Contrato.</w:t>
      </w:r>
    </w:p>
    <w:p w14:paraId="35262ED6" w14:textId="772CD815" w:rsidR="004651D5" w:rsidRDefault="004651D5" w:rsidP="00DF4BDD">
      <w:pPr>
        <w:pStyle w:val="Ttulo1"/>
        <w:tabs>
          <w:tab w:val="left" w:pos="851"/>
        </w:tabs>
        <w:spacing w:before="195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CLÁUSULA X </w:t>
      </w:r>
      <w:r>
        <w:rPr>
          <w:rFonts w:ascii="Arial Narrow" w:hAnsi="Arial Narrow" w:cstheme="minorHAnsi"/>
        </w:rPr>
        <w:t>–</w:t>
      </w:r>
      <w:r w:rsidRPr="00CB3CDD">
        <w:rPr>
          <w:rFonts w:ascii="Arial Narrow" w:hAnsi="Arial Narrow" w:cstheme="minorHAnsi"/>
        </w:rPr>
        <w:t xml:space="preserve"> DAS PENALIDADES</w:t>
      </w:r>
    </w:p>
    <w:p w14:paraId="5A178C73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spacing w:before="122"/>
        <w:rPr>
          <w:rFonts w:ascii="Arial Narrow" w:hAnsi="Arial Narrow" w:cstheme="minorHAnsi"/>
          <w:vanish/>
          <w:sz w:val="24"/>
          <w:szCs w:val="24"/>
        </w:rPr>
      </w:pPr>
    </w:p>
    <w:p w14:paraId="41E5C495" w14:textId="1DEB7409" w:rsidR="00E04857" w:rsidRPr="009F2EBC" w:rsidRDefault="00E04857" w:rsidP="00932B14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O descumprimento total ou parcial das obrigações assumidas caracterizará a inadimplência da Contratada, sujeitando-a as penalidades de advertência, multa, suspensão do direito de licitar e contratar e à declaração de inidoneidade, conforme disposto no Edital e no art. 156 da Lei Federal 14.133/2021, salvo a superveniência comprovada de motivo de força maior, desde</w:t>
      </w:r>
      <w:r w:rsidR="009F2EBC" w:rsidRPr="009F2EBC">
        <w:rPr>
          <w:rFonts w:ascii="Arial Narrow" w:hAnsi="Arial Narrow" w:cstheme="minorHAnsi"/>
          <w:sz w:val="24"/>
          <w:szCs w:val="24"/>
        </w:rPr>
        <w:t xml:space="preserve"> </w:t>
      </w:r>
      <w:r w:rsidRPr="009F2EBC">
        <w:rPr>
          <w:rFonts w:ascii="Arial Narrow" w:hAnsi="Arial Narrow" w:cstheme="minorHAnsi"/>
          <w:sz w:val="24"/>
          <w:szCs w:val="24"/>
        </w:rPr>
        <w:t xml:space="preserve">que aceito pelo Município. </w:t>
      </w:r>
    </w:p>
    <w:p w14:paraId="26B36CC2" w14:textId="6D92B7A9" w:rsidR="00E04857" w:rsidRPr="009F2EBC" w:rsidRDefault="00E04857" w:rsidP="00932B14">
      <w:pPr>
        <w:pStyle w:val="PargrafodaLista"/>
        <w:numPr>
          <w:ilvl w:val="1"/>
          <w:numId w:val="36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Administração poderá, garantida a prévia defesa, aplicar aos CONTRATADOS as seguintes sanções, sem prejuízo das responsabilidades civil e </w:t>
      </w:r>
      <w:proofErr w:type="gramStart"/>
      <w:r w:rsidRPr="009F2EBC">
        <w:rPr>
          <w:rFonts w:ascii="Arial Narrow" w:eastAsia="MS Mincho" w:hAnsi="Arial Narrow" w:cstheme="minorHAnsi"/>
          <w:sz w:val="24"/>
          <w:szCs w:val="24"/>
          <w:lang w:eastAsia="pt-BR"/>
        </w:rPr>
        <w:t>criminal:</w:t>
      </w:r>
      <w:proofErr w:type="gramEnd"/>
    </w:p>
    <w:p w14:paraId="4C602624" w14:textId="741DFCBE" w:rsidR="00E04857" w:rsidRPr="008741A1" w:rsidRDefault="00B72A25" w:rsidP="00932B14">
      <w:pPr>
        <w:widowControl/>
        <w:numPr>
          <w:ilvl w:val="0"/>
          <w:numId w:val="37"/>
        </w:numPr>
        <w:tabs>
          <w:tab w:val="left" w:pos="567"/>
          <w:tab w:val="left" w:pos="1276"/>
        </w:tabs>
        <w:autoSpaceDE/>
        <w:autoSpaceDN/>
        <w:spacing w:after="120"/>
        <w:ind w:left="567" w:hanging="567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E04857" w:rsidRPr="008741A1">
        <w:rPr>
          <w:rFonts w:ascii="Arial Narrow" w:eastAsia="Calibri" w:hAnsi="Arial Narrow" w:cs="Calibri"/>
          <w:sz w:val="24"/>
          <w:szCs w:val="24"/>
        </w:rPr>
        <w:t>Advertência por escrito, quando não se justificar a imposição de penalidade mais grave;</w:t>
      </w:r>
    </w:p>
    <w:p w14:paraId="1FA420DA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bCs/>
          <w:sz w:val="24"/>
          <w:szCs w:val="24"/>
        </w:rPr>
        <w:t>Multa de 0,5% (cinco décimos por cento) por atraso na entrega e/ou por ocorrência, acrescido de 0,1% (um décimo por cento) por dia de atraso na entrega e/ou ocorrência contados a partir do quinto dia ou da ocorrência, limitados a 30% (trinta por cento), calculado sobre o valor total do Contrato ou instrumento análogo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768D02A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>Multa de 0,5% a 30% (trinta por cento) sobre o valor total do contrato ou instrumento análogo, no caso de inexecução parcial ou total;</w:t>
      </w:r>
    </w:p>
    <w:p w14:paraId="1AAB374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Calibri" w:hAnsi="Arial Narrow" w:cs="Calibri"/>
          <w:sz w:val="24"/>
          <w:szCs w:val="24"/>
        </w:rPr>
        <w:t xml:space="preserve">Multa de 30% (trinta por cento) sobre o valor total do contrato ou instrumento análogo, no caso de inexecução total do objeto, </w:t>
      </w:r>
      <w:r w:rsidRPr="008741A1">
        <w:rPr>
          <w:rFonts w:ascii="Arial Narrow" w:eastAsia="MS Mincho" w:hAnsi="Arial Narrow" w:cstheme="minorHAnsi"/>
          <w:sz w:val="24"/>
          <w:szCs w:val="24"/>
        </w:rPr>
        <w:t>que cause grave dano à Administração, ao funcionamento dos serviços públicos ou ao interesse coletivo</w:t>
      </w:r>
      <w:r w:rsidRPr="008741A1">
        <w:rPr>
          <w:rFonts w:ascii="Arial Narrow" w:eastAsia="Calibri" w:hAnsi="Arial Narrow" w:cs="Calibri"/>
          <w:sz w:val="24"/>
          <w:szCs w:val="24"/>
        </w:rPr>
        <w:t>;</w:t>
      </w:r>
    </w:p>
    <w:p w14:paraId="35756A34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0,5% (cinco décimos por cento) a 15% (quinze por cento) do valor do contrato ou instrumento análogo, para as infrações previstas nos itens 12.1.3 a 12.1.7;</w:t>
      </w:r>
    </w:p>
    <w:p w14:paraId="74780F93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eastAsia="MS Mincho" w:hAnsi="Arial Narrow" w:cs="Arial"/>
          <w:sz w:val="24"/>
          <w:szCs w:val="24"/>
        </w:rPr>
        <w:t>Multa de 15% (quinze por cento) a 30% (trinta por cento) do valor do contrato ou instrumento análogo para as infrações previstas nos itens 12.1.8 a 12.1.10;</w:t>
      </w:r>
    </w:p>
    <w:p w14:paraId="3CFA6D91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Suspensão temporária de participar em licitação e impedimento de contratar com a Administração pelo prazo de até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anos, segundo a natureza e a gravidade da falta cometida;</w:t>
      </w:r>
    </w:p>
    <w:p w14:paraId="6E4A348E" w14:textId="77777777" w:rsidR="00E04857" w:rsidRPr="008741A1" w:rsidRDefault="00E04857" w:rsidP="00E04857">
      <w:pPr>
        <w:widowControl/>
        <w:numPr>
          <w:ilvl w:val="0"/>
          <w:numId w:val="37"/>
        </w:numPr>
        <w:tabs>
          <w:tab w:val="left" w:pos="1276"/>
        </w:tabs>
        <w:autoSpaceDE/>
        <w:autoSpaceDN/>
        <w:spacing w:after="120"/>
        <w:ind w:left="851" w:hanging="284"/>
        <w:jc w:val="both"/>
        <w:rPr>
          <w:rFonts w:ascii="Arial Narrow" w:eastAsia="Calibri" w:hAnsi="Arial Narrow" w:cs="Calibri"/>
          <w:sz w:val="24"/>
          <w:szCs w:val="24"/>
        </w:rPr>
      </w:pPr>
      <w:r w:rsidRPr="008741A1">
        <w:rPr>
          <w:rFonts w:ascii="Arial Narrow" w:hAnsi="Arial Narrow" w:cs="Tahoma"/>
          <w:sz w:val="24"/>
          <w:szCs w:val="24"/>
        </w:rPr>
        <w:t xml:space="preserve">Declaração de idoneidade para licitar ou contratar com a Administração Pública direta e indireta de todos os entes federativos, pelo prazo mínimo de </w:t>
      </w:r>
      <w:proofErr w:type="gramStart"/>
      <w:r w:rsidRPr="008741A1">
        <w:rPr>
          <w:rFonts w:ascii="Arial Narrow" w:hAnsi="Arial Narrow" w:cs="Tahoma"/>
          <w:sz w:val="24"/>
          <w:szCs w:val="24"/>
        </w:rPr>
        <w:t>3</w:t>
      </w:r>
      <w:proofErr w:type="gramEnd"/>
      <w:r w:rsidRPr="008741A1">
        <w:rPr>
          <w:rFonts w:ascii="Arial Narrow" w:hAnsi="Arial Narrow" w:cs="Tahoma"/>
          <w:sz w:val="24"/>
          <w:szCs w:val="24"/>
        </w:rPr>
        <w:t xml:space="preserve"> (três) anos e prazo máximo de 6 (seis) anos;</w:t>
      </w:r>
    </w:p>
    <w:p w14:paraId="2FCF2678" w14:textId="77777777" w:rsidR="00E04857" w:rsidRPr="006F1A67" w:rsidRDefault="00E04857" w:rsidP="00932B14">
      <w:pPr>
        <w:pStyle w:val="PargrafodaLista"/>
        <w:numPr>
          <w:ilvl w:val="1"/>
          <w:numId w:val="38"/>
        </w:numPr>
        <w:tabs>
          <w:tab w:val="left" w:pos="567"/>
        </w:tabs>
        <w:spacing w:before="122"/>
        <w:ind w:left="567" w:hanging="567"/>
        <w:rPr>
          <w:rFonts w:ascii="Arial Narrow" w:hAnsi="Arial Narrow" w:cstheme="minorHAnsi"/>
          <w:vanish/>
          <w:sz w:val="24"/>
          <w:szCs w:val="24"/>
        </w:rPr>
      </w:pPr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Na aplicação das sanções serão considerados</w:t>
      </w:r>
      <w:r w:rsidRPr="006F1A67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: </w:t>
      </w:r>
    </w:p>
    <w:p w14:paraId="39039F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natureza e a gravidade da infração cometida.</w:t>
      </w:r>
    </w:p>
    <w:p w14:paraId="5B00B23D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peculiaridades do caso concreto;</w:t>
      </w:r>
    </w:p>
    <w:p w14:paraId="44C2A826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circunstâncias agravantes ou atenuantes;</w:t>
      </w:r>
    </w:p>
    <w:p w14:paraId="7AB99969" w14:textId="77777777" w:rsidR="00E04857" w:rsidRPr="008741A1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os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danos que dela provierem para a Administração Pública;</w:t>
      </w:r>
    </w:p>
    <w:p w14:paraId="186AF3D5" w14:textId="4FB6B5C8" w:rsidR="004651D5" w:rsidRPr="00E04857" w:rsidRDefault="00E04857" w:rsidP="00E04857">
      <w:pPr>
        <w:pStyle w:val="PargrafodaLista"/>
        <w:widowControl/>
        <w:numPr>
          <w:ilvl w:val="2"/>
          <w:numId w:val="26"/>
        </w:numPr>
        <w:tabs>
          <w:tab w:val="left" w:pos="1276"/>
        </w:tabs>
        <w:autoSpaceDE/>
        <w:autoSpaceDN/>
        <w:spacing w:before="0" w:after="120"/>
        <w:ind w:left="851" w:hanging="283"/>
        <w:rPr>
          <w:rFonts w:ascii="Arial Narrow" w:eastAsia="MS Mincho" w:hAnsi="Arial Narrow" w:cstheme="minorHAnsi"/>
          <w:sz w:val="24"/>
          <w:szCs w:val="24"/>
          <w:lang w:eastAsia="pt-BR"/>
        </w:rPr>
      </w:pPr>
      <w:proofErr w:type="gramStart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>a</w:t>
      </w:r>
      <w:proofErr w:type="gramEnd"/>
      <w:r w:rsidRPr="008741A1">
        <w:rPr>
          <w:rFonts w:ascii="Arial Narrow" w:eastAsia="MS Mincho" w:hAnsi="Arial Narrow" w:cstheme="minorHAnsi"/>
          <w:sz w:val="24"/>
          <w:szCs w:val="24"/>
          <w:lang w:eastAsia="pt-BR"/>
        </w:rPr>
        <w:t xml:space="preserve"> implantação ou o aperfeiçoamento de programa de integridade, conforme normas e orientações dos órgãos de controle.</w:t>
      </w:r>
    </w:p>
    <w:p w14:paraId="4F97A1D5" w14:textId="77777777" w:rsid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– DA </w:t>
      </w:r>
      <w:r>
        <w:rPr>
          <w:rFonts w:ascii="Arial Narrow" w:hAnsi="Arial Narrow" w:cstheme="minorHAnsi"/>
        </w:rPr>
        <w:t>EXTINÇÃO DO CONTRATO</w:t>
      </w:r>
    </w:p>
    <w:p w14:paraId="5127868B" w14:textId="77777777" w:rsidR="00DF4BDD" w:rsidRPr="00DF4BDD" w:rsidRDefault="00DF4BDD" w:rsidP="00DF4BDD">
      <w:pPr>
        <w:pStyle w:val="PargrafodaLista"/>
        <w:numPr>
          <w:ilvl w:val="0"/>
          <w:numId w:val="36"/>
        </w:numPr>
        <w:rPr>
          <w:rFonts w:ascii="Arial Narrow" w:hAnsi="Arial Narrow" w:cstheme="minorHAnsi"/>
          <w:vanish/>
          <w:sz w:val="24"/>
          <w:szCs w:val="24"/>
        </w:rPr>
      </w:pPr>
    </w:p>
    <w:p w14:paraId="06EA75F2" w14:textId="28B55FC3" w:rsidR="004651D5" w:rsidRPr="009F2EBC" w:rsidRDefault="004651D5" w:rsidP="00932B14">
      <w:pPr>
        <w:pStyle w:val="PargrafodaLista"/>
        <w:numPr>
          <w:ilvl w:val="1"/>
          <w:numId w:val="36"/>
        </w:numPr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do Contrato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inexecução total ou parcial, de acordo com o art. 115, da Lei n.º 14.133/21 e ainda:</w:t>
      </w:r>
    </w:p>
    <w:p w14:paraId="6BBB8593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1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lastRenderedPageBreak/>
        <w:t>O não cumprimento de cláusulas contratuais, especificações ou prazos;</w:t>
      </w:r>
    </w:p>
    <w:p w14:paraId="14004F3E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18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Atraso injustificado no início de execução do serviço;</w:t>
      </w:r>
    </w:p>
    <w:p w14:paraId="6AECB44B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Paralisação do serviço sem justa causa e, prévia comunicação a Administração;</w:t>
      </w:r>
    </w:p>
    <w:p w14:paraId="15CD98FC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Decretação de falência;</w:t>
      </w:r>
    </w:p>
    <w:p w14:paraId="0B72B937" w14:textId="77777777" w:rsidR="004651D5" w:rsidRPr="009F2EBC" w:rsidRDefault="004651D5" w:rsidP="0011149C">
      <w:pPr>
        <w:pStyle w:val="PargrafodaLista"/>
        <w:numPr>
          <w:ilvl w:val="2"/>
          <w:numId w:val="36"/>
        </w:numPr>
        <w:tabs>
          <w:tab w:val="left" w:pos="993"/>
        </w:tabs>
        <w:spacing w:before="122"/>
        <w:ind w:left="993" w:hanging="709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Razões de interesse público, de alta relevância e amplo conhecimento,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justificadas e determinadas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pela máxima autoridade da esfera administrativa a que será subordinado o contratante.</w:t>
      </w:r>
    </w:p>
    <w:p w14:paraId="4B383943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Constituem motivos para extinção contratual, </w:t>
      </w:r>
      <w:proofErr w:type="gramStart"/>
      <w:r w:rsidRPr="009F2EBC">
        <w:rPr>
          <w:rFonts w:ascii="Arial Narrow" w:hAnsi="Arial Narrow" w:cstheme="minorHAnsi"/>
          <w:sz w:val="24"/>
          <w:szCs w:val="24"/>
        </w:rPr>
        <w:t>as</w:t>
      </w:r>
      <w:proofErr w:type="gramEnd"/>
      <w:r w:rsidRPr="009F2EBC">
        <w:rPr>
          <w:rFonts w:ascii="Arial Narrow" w:hAnsi="Arial Narrow" w:cstheme="minorHAnsi"/>
          <w:sz w:val="24"/>
          <w:szCs w:val="24"/>
        </w:rPr>
        <w:t xml:space="preserve"> situações previstas no art. 137 da Lei nº 14.133/21, cuja ocorrência deverá ser formalmente motivada, assegurados o contraditório e a ampla defesa, devendo ser processados nos termos dos artigos 138 e 139 do mesmo diploma legal, reduzido a termo e juntado aos autos do processo.</w:t>
      </w:r>
    </w:p>
    <w:p w14:paraId="46F9A7B7" w14:textId="77777777" w:rsidR="004651D5" w:rsidRPr="009F2EBC" w:rsidRDefault="004651D5" w:rsidP="0011149C">
      <w:pPr>
        <w:pStyle w:val="PargrafodaLista"/>
        <w:numPr>
          <w:ilvl w:val="1"/>
          <w:numId w:val="36"/>
        </w:numPr>
        <w:spacing w:before="122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No caso de extinção determinada por ato unilateral da administração, sem prejuízo das sanções previstas na Lei 14.133/21, no Edital da Concorrência 003/2024, bem como neste Termo Contratual, nos termos do art. 139 do mesmo diploma legal, a CONTRATADA reconhece como direito da Administração:</w:t>
      </w:r>
    </w:p>
    <w:p w14:paraId="72A3F24A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assunção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imediata do objeto do contrato, no estado e local em que se encontrar, por ato próprio da Administração;</w:t>
      </w:r>
    </w:p>
    <w:p w14:paraId="169306C8" w14:textId="77777777" w:rsidR="004651D5" w:rsidRPr="00174C5B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ocupação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e utilização do local, das instalações, dos equipamentos, do material e do pessoal empregados na execução do contrato e necessários à sua continuidade;</w:t>
      </w:r>
    </w:p>
    <w:p w14:paraId="2177F0EA" w14:textId="77777777" w:rsidR="004651D5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execução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da garantia contratual</w:t>
      </w:r>
      <w:r>
        <w:rPr>
          <w:rFonts w:ascii="Arial Narrow" w:hAnsi="Arial Narrow" w:cstheme="minorHAnsi"/>
          <w:sz w:val="24"/>
          <w:szCs w:val="24"/>
        </w:rPr>
        <w:t>;</w:t>
      </w:r>
    </w:p>
    <w:p w14:paraId="1161F4B6" w14:textId="77777777" w:rsidR="004651D5" w:rsidRPr="00487A97" w:rsidRDefault="004651D5" w:rsidP="00E04857">
      <w:pPr>
        <w:pStyle w:val="PargrafodaLista"/>
        <w:numPr>
          <w:ilvl w:val="1"/>
          <w:numId w:val="31"/>
        </w:numPr>
        <w:tabs>
          <w:tab w:val="left" w:pos="1134"/>
        </w:tabs>
        <w:spacing w:before="122"/>
        <w:ind w:left="851"/>
        <w:rPr>
          <w:rFonts w:ascii="Arial Narrow" w:hAnsi="Arial Narrow" w:cstheme="minorHAnsi"/>
          <w:sz w:val="24"/>
          <w:szCs w:val="24"/>
        </w:rPr>
      </w:pPr>
      <w:proofErr w:type="gramStart"/>
      <w:r w:rsidRPr="00174C5B">
        <w:rPr>
          <w:rFonts w:ascii="Arial Narrow" w:hAnsi="Arial Narrow" w:cstheme="minorHAnsi"/>
          <w:sz w:val="24"/>
          <w:szCs w:val="24"/>
        </w:rPr>
        <w:t>retenção</w:t>
      </w:r>
      <w:proofErr w:type="gramEnd"/>
      <w:r w:rsidRPr="00174C5B">
        <w:rPr>
          <w:rFonts w:ascii="Arial Narrow" w:hAnsi="Arial Narrow" w:cstheme="minorHAnsi"/>
          <w:sz w:val="24"/>
          <w:szCs w:val="24"/>
        </w:rPr>
        <w:t xml:space="preserve"> dos créditos decorrentes do contrato até o limite dos prejuízos causados à Administração Pública e das multas aplicadas.</w:t>
      </w:r>
      <w:r w:rsidRPr="00487A97">
        <w:rPr>
          <w:rFonts w:ascii="Arial Narrow" w:hAnsi="Arial Narrow" w:cstheme="minorHAnsi"/>
          <w:sz w:val="24"/>
          <w:szCs w:val="24"/>
        </w:rPr>
        <w:t>.</w:t>
      </w:r>
    </w:p>
    <w:p w14:paraId="035878E7" w14:textId="77777777" w:rsidR="009F2EBC" w:rsidRPr="009F2EBC" w:rsidRDefault="009F2EBC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9F2EBC">
        <w:rPr>
          <w:rFonts w:ascii="Arial Narrow" w:hAnsi="Arial Narrow" w:cstheme="minorHAnsi"/>
        </w:rPr>
        <w:t>CLÁUSULA XII – DA FUNDAMENTAÇÃO LEGAL</w:t>
      </w:r>
    </w:p>
    <w:p w14:paraId="48F877FD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67"/>
        </w:tabs>
        <w:rPr>
          <w:rFonts w:ascii="Arial Narrow" w:hAnsi="Arial Narrow" w:cstheme="minorHAnsi"/>
          <w:vanish/>
          <w:sz w:val="24"/>
          <w:szCs w:val="24"/>
        </w:rPr>
      </w:pPr>
    </w:p>
    <w:p w14:paraId="55C1AF2C" w14:textId="2B251738" w:rsidR="004651D5" w:rsidRPr="00CB3CDD" w:rsidRDefault="004651D5" w:rsidP="00FB7627">
      <w:pPr>
        <w:pStyle w:val="Corpodetexto"/>
        <w:numPr>
          <w:ilvl w:val="1"/>
          <w:numId w:val="36"/>
        </w:numPr>
        <w:tabs>
          <w:tab w:val="left" w:pos="567"/>
        </w:tabs>
        <w:ind w:left="567" w:hanging="567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presente contrato rege-se pela Lei 14.133/21</w:t>
      </w:r>
      <w:r>
        <w:rPr>
          <w:rFonts w:ascii="Arial Narrow" w:hAnsi="Arial Narrow" w:cstheme="minorHAnsi"/>
        </w:rPr>
        <w:t xml:space="preserve"> e suas alterações</w:t>
      </w:r>
      <w:r w:rsidRPr="00CB3CDD">
        <w:rPr>
          <w:rFonts w:ascii="Arial Narrow" w:hAnsi="Arial Narrow" w:cstheme="minorHAnsi"/>
        </w:rPr>
        <w:t xml:space="preserve">, Lei Complementar 123/06 bem como pelo que consta da peça </w:t>
      </w:r>
      <w:proofErr w:type="spellStart"/>
      <w:r w:rsidRPr="00CB3CDD">
        <w:rPr>
          <w:rFonts w:ascii="Arial Narrow" w:hAnsi="Arial Narrow" w:cstheme="minorHAnsi"/>
        </w:rPr>
        <w:t>editalícia</w:t>
      </w:r>
      <w:proofErr w:type="spellEnd"/>
      <w:r w:rsidRPr="00CB3CDD">
        <w:rPr>
          <w:rFonts w:ascii="Arial Narrow" w:hAnsi="Arial Narrow" w:cstheme="minorHAnsi"/>
        </w:rPr>
        <w:t>, aplicando-se supletivamente, os princípios da Teoria Geral dos Contatos e as disposições de Direito Privado, para os casos omissos.</w:t>
      </w:r>
    </w:p>
    <w:p w14:paraId="0269FDA2" w14:textId="0CC5B9B9" w:rsidR="004651D5" w:rsidRPr="00CB3CDD" w:rsidRDefault="004651D5" w:rsidP="00DF4BDD">
      <w:pPr>
        <w:pStyle w:val="Ttulo1"/>
        <w:tabs>
          <w:tab w:val="left" w:pos="851"/>
        </w:tabs>
        <w:spacing w:before="191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CLÁUSULA X</w:t>
      </w:r>
      <w:r w:rsidR="00E04857">
        <w:rPr>
          <w:rFonts w:ascii="Arial Narrow" w:hAnsi="Arial Narrow" w:cstheme="minorHAnsi"/>
        </w:rPr>
        <w:t>II</w:t>
      </w:r>
      <w:r w:rsidRPr="00CB3CDD">
        <w:rPr>
          <w:rFonts w:ascii="Arial Narrow" w:hAnsi="Arial Narrow" w:cstheme="minorHAnsi"/>
        </w:rPr>
        <w:t>I – DAS DISPOSIÇÕES GERAIS E FINAIS</w:t>
      </w:r>
    </w:p>
    <w:p w14:paraId="1485FFFA" w14:textId="77777777" w:rsidR="00DF4BDD" w:rsidRPr="00DF4BDD" w:rsidRDefault="00DF4BDD" w:rsidP="00DF4BDD">
      <w:pPr>
        <w:pStyle w:val="PargrafodaLista"/>
        <w:numPr>
          <w:ilvl w:val="0"/>
          <w:numId w:val="36"/>
        </w:numPr>
        <w:tabs>
          <w:tab w:val="left" w:pos="572"/>
        </w:tabs>
        <w:rPr>
          <w:rFonts w:ascii="Arial Narrow" w:hAnsi="Arial Narrow" w:cstheme="minorHAnsi"/>
          <w:vanish/>
          <w:sz w:val="24"/>
          <w:szCs w:val="24"/>
        </w:rPr>
      </w:pPr>
    </w:p>
    <w:p w14:paraId="13D4D8D6" w14:textId="1AF13233" w:rsidR="004651D5" w:rsidRPr="009F2EBC" w:rsidRDefault="004651D5" w:rsidP="00FB7627">
      <w:pPr>
        <w:pStyle w:val="PargrafodaLista"/>
        <w:numPr>
          <w:ilvl w:val="1"/>
          <w:numId w:val="36"/>
        </w:numPr>
        <w:tabs>
          <w:tab w:val="left" w:pos="572"/>
        </w:tabs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 xml:space="preserve">As partes submetem-se às normas das Leis 14.133/21 e suas alterações, cujos dispositivos fundamentarão a solução dos casos omissos, em complemento ao Edital de Concorrência Eletrônica </w:t>
      </w:r>
      <w:r w:rsidR="00AA64CD">
        <w:rPr>
          <w:rFonts w:ascii="Arial Narrow" w:hAnsi="Arial Narrow" w:cstheme="minorHAnsi"/>
          <w:sz w:val="24"/>
          <w:szCs w:val="24"/>
        </w:rPr>
        <w:t xml:space="preserve">nº </w:t>
      </w:r>
      <w:r w:rsidR="00F53910">
        <w:rPr>
          <w:rFonts w:ascii="Arial Narrow" w:hAnsi="Arial Narrow" w:cstheme="minorHAnsi"/>
          <w:sz w:val="24"/>
          <w:szCs w:val="24"/>
        </w:rPr>
        <w:t>014/2025</w:t>
      </w:r>
      <w:r w:rsidRPr="009F2EBC">
        <w:rPr>
          <w:rFonts w:ascii="Arial Narrow" w:hAnsi="Arial Narrow" w:cstheme="minorHAnsi"/>
          <w:sz w:val="24"/>
          <w:szCs w:val="24"/>
        </w:rPr>
        <w:t xml:space="preserve"> e do Processo Licitatório competente.</w:t>
      </w:r>
    </w:p>
    <w:p w14:paraId="678F45C2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As partes deverão observar as disposições da Lei Federal nº 13.709 de agosto de 2018 (Lei Geral de Proteção de Dados) e alterações quando do tratamento de dados pessoais comuns e dados pessoais sensíveis a que tenham acesso, para o propósito de execução e acompanhamento deste Contrato, não podendo divulgar, revelar, produzir, utilizar ou deles dar conhecimento a terceiros estranhos a esta contratação, a não ser por força de obrigação legal ou regulatória.</w:t>
      </w:r>
    </w:p>
    <w:p w14:paraId="7E741045" w14:textId="77777777" w:rsidR="004651D5" w:rsidRPr="009F2EBC" w:rsidRDefault="004651D5" w:rsidP="0011149C">
      <w:pPr>
        <w:pStyle w:val="PargrafodaLista"/>
        <w:numPr>
          <w:ilvl w:val="1"/>
          <w:numId w:val="36"/>
        </w:numPr>
        <w:tabs>
          <w:tab w:val="left" w:pos="572"/>
        </w:tabs>
        <w:spacing w:before="118"/>
        <w:ind w:left="567" w:hanging="567"/>
        <w:rPr>
          <w:rFonts w:ascii="Arial Narrow" w:hAnsi="Arial Narrow" w:cstheme="minorHAnsi"/>
          <w:sz w:val="24"/>
          <w:szCs w:val="24"/>
        </w:rPr>
      </w:pPr>
      <w:r w:rsidRPr="009F2EBC">
        <w:rPr>
          <w:rFonts w:ascii="Arial Narrow" w:hAnsi="Arial Narrow" w:cstheme="minorHAnsi"/>
          <w:sz w:val="24"/>
          <w:szCs w:val="24"/>
        </w:rPr>
        <w:t>Fica eleito o Foro da Comarca de Mairiporã/SP para nele serem dirimidas as dúvidas advindas do presente contrato.</w:t>
      </w:r>
    </w:p>
    <w:p w14:paraId="45A11D61" w14:textId="77777777" w:rsidR="004651D5" w:rsidRPr="00CB3CDD" w:rsidRDefault="004651D5" w:rsidP="004651D5">
      <w:pPr>
        <w:pStyle w:val="Corpodetexto"/>
        <w:tabs>
          <w:tab w:val="left" w:pos="572"/>
        </w:tabs>
        <w:spacing w:before="118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E por assim estarem </w:t>
      </w:r>
      <w:proofErr w:type="gramStart"/>
      <w:r w:rsidRPr="00CB3CDD">
        <w:rPr>
          <w:rFonts w:ascii="Arial Narrow" w:hAnsi="Arial Narrow" w:cstheme="minorHAnsi"/>
        </w:rPr>
        <w:t>as</w:t>
      </w:r>
      <w:proofErr w:type="gramEnd"/>
      <w:r w:rsidRPr="00CB3CDD">
        <w:rPr>
          <w:rFonts w:ascii="Arial Narrow" w:hAnsi="Arial Narrow" w:cstheme="minorHAnsi"/>
        </w:rPr>
        <w:t xml:space="preserve"> partes justas e contratadas, assinam o presente contrato, em 03 (três) vias de igual teor e forma, para um só efeito.</w:t>
      </w:r>
    </w:p>
    <w:p w14:paraId="55EDD799" w14:textId="77777777" w:rsidR="00A21119" w:rsidRPr="00CB3CDD" w:rsidRDefault="00132182" w:rsidP="00E45FB9">
      <w:pPr>
        <w:pStyle w:val="Corpodetexto"/>
        <w:tabs>
          <w:tab w:val="left" w:pos="851"/>
        </w:tabs>
        <w:spacing w:before="118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Local e data.</w:t>
      </w:r>
    </w:p>
    <w:p w14:paraId="2074E87E" w14:textId="3940AE2B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890D35" wp14:editId="63867B9A">
                <wp:simplePos x="0" y="0"/>
                <wp:positionH relativeFrom="page">
                  <wp:posOffset>2667635</wp:posOffset>
                </wp:positionH>
                <wp:positionV relativeFrom="paragraph">
                  <wp:posOffset>234315</wp:posOffset>
                </wp:positionV>
                <wp:extent cx="2221865" cy="1270"/>
                <wp:effectExtent l="0" t="0" r="0" b="0"/>
                <wp:wrapTopAndBottom/>
                <wp:docPr id="90293411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0.05pt;margin-top:18.45pt;width:174.9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4007F06E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PREFEITURA</w:t>
      </w:r>
    </w:p>
    <w:p w14:paraId="0B9F90D1" w14:textId="1BE2ADF3" w:rsidR="00A21119" w:rsidRPr="00CB3CDD" w:rsidRDefault="00336F4C" w:rsidP="00E45FB9">
      <w:pPr>
        <w:pStyle w:val="Corpodetexto"/>
        <w:tabs>
          <w:tab w:val="left" w:pos="851"/>
        </w:tabs>
        <w:spacing w:before="11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CC8AFC" wp14:editId="001E0CEE">
                <wp:simplePos x="0" y="0"/>
                <wp:positionH relativeFrom="page">
                  <wp:posOffset>2667635</wp:posOffset>
                </wp:positionH>
                <wp:positionV relativeFrom="paragraph">
                  <wp:posOffset>233045</wp:posOffset>
                </wp:positionV>
                <wp:extent cx="2221865" cy="1270"/>
                <wp:effectExtent l="0" t="0" r="0" b="0"/>
                <wp:wrapTopAndBottom/>
                <wp:docPr id="86624841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1865" cy="1270"/>
                        </a:xfrm>
                        <a:custGeom>
                          <a:avLst/>
                          <a:gdLst>
                            <a:gd name="T0" fmla="+- 0 4201 4201"/>
                            <a:gd name="T1" fmla="*/ T0 w 3499"/>
                            <a:gd name="T2" fmla="+- 0 7699 4201"/>
                            <a:gd name="T3" fmla="*/ T2 w 34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99">
                              <a:moveTo>
                                <a:pt x="0" y="0"/>
                              </a:moveTo>
                              <a:lnTo>
                                <a:pt x="3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10.05pt;margin-top:18.35pt;width:174.9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" path="m,l3498,e" filled="f" strokeweight=".6pt">
                <v:path arrowok="t" o:connecttype="custom" o:connectlocs="0,0;2221230,0" o:connectangles="0,0"/>
                <w10:wrap type="topAndBottom" anchorx="page"/>
              </v:shape>
            </w:pict>
          </mc:Fallback>
        </mc:AlternateContent>
      </w:r>
    </w:p>
    <w:p w14:paraId="03836823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FORNECEDOR</w:t>
      </w:r>
    </w:p>
    <w:p w14:paraId="633EC1C2" w14:textId="38086C91" w:rsidR="00A21119" w:rsidRPr="00CB3CDD" w:rsidRDefault="00336F4C" w:rsidP="00E45FB9">
      <w:pPr>
        <w:pStyle w:val="Corpodetexto"/>
        <w:tabs>
          <w:tab w:val="left" w:pos="851"/>
        </w:tabs>
        <w:spacing w:before="2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AFCD27E" wp14:editId="7CBB49BA">
                <wp:simplePos x="0" y="0"/>
                <wp:positionH relativeFrom="page">
                  <wp:posOffset>3921760</wp:posOffset>
                </wp:positionH>
                <wp:positionV relativeFrom="paragraph">
                  <wp:posOffset>234315</wp:posOffset>
                </wp:positionV>
                <wp:extent cx="2915920" cy="1270"/>
                <wp:effectExtent l="0" t="0" r="0" b="0"/>
                <wp:wrapTopAndBottom/>
                <wp:docPr id="110653005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15920" cy="1270"/>
                        </a:xfrm>
                        <a:custGeom>
                          <a:avLst/>
                          <a:gdLst>
                            <a:gd name="T0" fmla="+- 0 6176 6176"/>
                            <a:gd name="T1" fmla="*/ T0 w 4592"/>
                            <a:gd name="T2" fmla="+- 0 10768 6176"/>
                            <a:gd name="T3" fmla="*/ T2 w 45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92">
                              <a:moveTo>
                                <a:pt x="0" y="0"/>
                              </a:moveTo>
                              <a:lnTo>
                                <a:pt x="459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308.8pt;margin-top:18.45pt;width:229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" path="m,l4592,e" filled="f" strokeweight=".6pt">
                <v:path arrowok="t" o:connecttype="custom" o:connectlocs="0,0;2915920,0" o:connectangles="0,0"/>
                <w10:wrap type="topAndBottom" anchorx="page"/>
              </v:shape>
            </w:pict>
          </mc:Fallback>
        </mc:AlternateContent>
      </w:r>
    </w:p>
    <w:p w14:paraId="799C0E68" w14:textId="77777777" w:rsidR="00A21119" w:rsidRPr="00CB3CDD" w:rsidRDefault="00132182" w:rsidP="00E45FB9">
      <w:pPr>
        <w:pStyle w:val="Corpodetexto"/>
        <w:tabs>
          <w:tab w:val="left" w:pos="851"/>
        </w:tabs>
        <w:spacing w:before="112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 Gestor do Contrato (Ciência e Anuência)</w:t>
      </w:r>
    </w:p>
    <w:p w14:paraId="72E1B14D" w14:textId="77777777" w:rsidR="00A21119" w:rsidRPr="00CB3CDD" w:rsidRDefault="00132182" w:rsidP="00E45FB9">
      <w:pPr>
        <w:pStyle w:val="Corpodetexto"/>
        <w:tabs>
          <w:tab w:val="left" w:pos="851"/>
        </w:tabs>
        <w:spacing w:before="117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TESTEMUNHAS:</w:t>
      </w:r>
    </w:p>
    <w:p w14:paraId="778EBFC9" w14:textId="65053E65" w:rsidR="00A21119" w:rsidRDefault="00132182" w:rsidP="00E45FB9">
      <w:pPr>
        <w:pStyle w:val="Corpodetexto"/>
        <w:tabs>
          <w:tab w:val="left" w:pos="851"/>
          <w:tab w:val="left" w:pos="3891"/>
        </w:tabs>
        <w:spacing w:before="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1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="00237E11"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3F42FC9D" w14:textId="1537A048" w:rsidR="00237E11" w:rsidRDefault="00132182" w:rsidP="00E45FB9">
      <w:pPr>
        <w:pStyle w:val="Corpodetexto"/>
        <w:tabs>
          <w:tab w:val="left" w:pos="851"/>
          <w:tab w:val="left" w:pos="3891"/>
        </w:tabs>
        <w:spacing w:before="100"/>
        <w:ind w:left="0"/>
        <w:rPr>
          <w:rFonts w:ascii="Arial Narrow" w:hAnsi="Arial Narrow" w:cstheme="minorHAnsi"/>
          <w:u w:val="single"/>
        </w:rPr>
      </w:pPr>
      <w:proofErr w:type="gramStart"/>
      <w:r w:rsidRPr="00CB3CDD">
        <w:rPr>
          <w:rFonts w:ascii="Arial Narrow" w:hAnsi="Arial Narrow" w:cstheme="minorHAnsi"/>
        </w:rPr>
        <w:t>2</w:t>
      </w:r>
      <w:proofErr w:type="gramEnd"/>
      <w:r w:rsidRPr="00CB3CDD">
        <w:rPr>
          <w:rFonts w:ascii="Arial Narrow" w:hAnsi="Arial Narrow" w:cstheme="minorHAnsi"/>
        </w:rPr>
        <w:t xml:space="preserve">) </w:t>
      </w:r>
      <w:r w:rsidRPr="00CB3CDD">
        <w:rPr>
          <w:rFonts w:ascii="Arial Narrow" w:hAnsi="Arial Narrow" w:cstheme="minorHAnsi"/>
          <w:u w:val="single"/>
        </w:rPr>
        <w:t xml:space="preserve"> </w:t>
      </w:r>
      <w:r w:rsidRPr="00CB3CDD">
        <w:rPr>
          <w:rFonts w:ascii="Arial Narrow" w:hAnsi="Arial Narrow" w:cstheme="minorHAnsi"/>
          <w:u w:val="single"/>
        </w:rPr>
        <w:tab/>
      </w:r>
      <w:r w:rsidR="00237E11">
        <w:rPr>
          <w:rFonts w:ascii="Arial Narrow" w:hAnsi="Arial Narrow" w:cstheme="minorHAnsi"/>
          <w:u w:val="single"/>
        </w:rPr>
        <w:t xml:space="preserve"> </w:t>
      </w:r>
    </w:p>
    <w:p w14:paraId="120C99BD" w14:textId="0872A841" w:rsidR="00237E11" w:rsidRPr="00237E11" w:rsidRDefault="00237E11" w:rsidP="00E45FB9">
      <w:pPr>
        <w:rPr>
          <w:rFonts w:ascii="Arial Narrow" w:hAnsi="Arial Narrow" w:cstheme="minorHAnsi"/>
          <w:sz w:val="24"/>
          <w:szCs w:val="24"/>
        </w:rPr>
      </w:pPr>
      <w:r w:rsidRPr="00237E11">
        <w:rPr>
          <w:rFonts w:ascii="Arial Narrow" w:hAnsi="Arial Narrow" w:cstheme="minorHAnsi"/>
        </w:rPr>
        <w:br w:type="page"/>
      </w:r>
    </w:p>
    <w:p w14:paraId="5B076650" w14:textId="65D305EA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 xml:space="preserve">ANEXO </w:t>
      </w:r>
      <w:r w:rsidR="00B1287B" w:rsidRPr="00CB3CDD">
        <w:rPr>
          <w:rFonts w:ascii="Arial Narrow" w:hAnsi="Arial Narrow" w:cstheme="minorHAnsi"/>
        </w:rPr>
        <w:t>VI</w:t>
      </w:r>
      <w:r w:rsidR="00852425">
        <w:rPr>
          <w:rFonts w:ascii="Arial Narrow" w:hAnsi="Arial Narrow" w:cstheme="minorHAnsi"/>
        </w:rPr>
        <w:t>I</w:t>
      </w:r>
      <w:r w:rsidR="006A2540">
        <w:rPr>
          <w:rFonts w:ascii="Arial Narrow" w:hAnsi="Arial Narrow" w:cstheme="minorHAnsi"/>
        </w:rPr>
        <w:t>I</w:t>
      </w:r>
      <w:r w:rsidRPr="00CB3CDD">
        <w:rPr>
          <w:rFonts w:ascii="Arial Narrow" w:hAnsi="Arial Narrow" w:cstheme="minorHAnsi"/>
        </w:rPr>
        <w:t xml:space="preserve"> - TERMO DE CIÊNCIA E NOTIFICAÇÃO</w:t>
      </w:r>
    </w:p>
    <w:p w14:paraId="45ECF22A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center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(Redação dada pela Instrução Normativa nº 01/2020)</w:t>
      </w:r>
    </w:p>
    <w:p w14:paraId="2E131B1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2E02EF10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CONTRATANTE: </w:t>
      </w:r>
      <w:r w:rsidRPr="00CB3CDD">
        <w:rPr>
          <w:rFonts w:ascii="Arial Narrow" w:hAnsi="Arial Narrow" w:cstheme="minorHAnsi"/>
          <w:sz w:val="24"/>
          <w:szCs w:val="24"/>
        </w:rPr>
        <w:t>Prefeitura Municipal de Mairiporã/SP.</w:t>
      </w:r>
    </w:p>
    <w:p w14:paraId="5E75FBF5" w14:textId="01AAE950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CONTRATADO:</w:t>
      </w:r>
      <w:r w:rsidRPr="00CB3CDD">
        <w:rPr>
          <w:rFonts w:ascii="Arial Narrow" w:hAnsi="Arial Narrow" w:cstheme="minorHAnsi"/>
          <w:b w:val="0"/>
        </w:rPr>
        <w:t xml:space="preserve"> </w:t>
      </w:r>
    </w:p>
    <w:p w14:paraId="61E09848" w14:textId="77777777" w:rsidR="001C2AB2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CONTRATO:</w:t>
      </w:r>
    </w:p>
    <w:p w14:paraId="2CC011F8" w14:textId="3FAFD0F6" w:rsidR="00ED2895" w:rsidRPr="008208D7" w:rsidRDefault="00132182" w:rsidP="00E45FB9">
      <w:pPr>
        <w:pStyle w:val="Ttulo1"/>
        <w:tabs>
          <w:tab w:val="left" w:pos="851"/>
          <w:tab w:val="left" w:pos="2445"/>
          <w:tab w:val="left" w:pos="2729"/>
        </w:tabs>
        <w:spacing w:before="0" w:after="120"/>
        <w:ind w:left="0"/>
        <w:jc w:val="both"/>
        <w:rPr>
          <w:rFonts w:ascii="Arial Narrow" w:hAnsi="Arial Narrow" w:cstheme="minorHAnsi"/>
          <w:b w:val="0"/>
        </w:rPr>
      </w:pPr>
      <w:r w:rsidRPr="001C2AB2">
        <w:rPr>
          <w:rFonts w:ascii="Arial Narrow" w:hAnsi="Arial Narrow" w:cstheme="minorHAnsi"/>
        </w:rPr>
        <w:t>OBJETO</w:t>
      </w:r>
      <w:r w:rsidRPr="008208D7">
        <w:rPr>
          <w:rFonts w:ascii="Arial Narrow" w:hAnsi="Arial Narrow" w:cstheme="minorHAnsi"/>
        </w:rPr>
        <w:t>:</w:t>
      </w:r>
      <w:r w:rsidR="00ED2895" w:rsidRPr="00462398">
        <w:rPr>
          <w:rFonts w:ascii="Arial Narrow" w:hAnsi="Arial Narrow" w:cstheme="minorHAnsi"/>
          <w:b w:val="0"/>
        </w:rPr>
        <w:t xml:space="preserve"> </w:t>
      </w:r>
      <w:r w:rsidR="00097531" w:rsidRPr="00097531">
        <w:rPr>
          <w:rFonts w:ascii="Arial Narrow" w:hAnsi="Arial Narrow"/>
          <w:b w:val="0"/>
          <w:bCs w:val="0"/>
          <w:color w:val="000000"/>
          <w:spacing w:val="1"/>
        </w:rPr>
        <w:t xml:space="preserve">CONTRATAÇÃO SEMI-INTEGRADA DE EMPRESA ESPECIALIZADA PARA CONFECCIONAR OS PROJETOS EXECUTIVOS E PARA A EXECUÇÃO DA OBRA DE CONSTRUÇÃO DA CRECHE PADRÃO FNDE TIPO </w:t>
      </w:r>
      <w:proofErr w:type="gramStart"/>
      <w:r w:rsidR="00097531" w:rsidRPr="00097531">
        <w:rPr>
          <w:rFonts w:ascii="Arial Narrow" w:hAnsi="Arial Narrow"/>
          <w:b w:val="0"/>
          <w:bCs w:val="0"/>
          <w:color w:val="000000"/>
          <w:spacing w:val="1"/>
        </w:rPr>
        <w:t>1</w:t>
      </w:r>
      <w:proofErr w:type="gramEnd"/>
      <w:r w:rsidR="00097531" w:rsidRPr="00097531">
        <w:rPr>
          <w:rFonts w:ascii="Arial Narrow" w:hAnsi="Arial Narrow"/>
          <w:b w:val="0"/>
          <w:bCs w:val="0"/>
          <w:color w:val="000000"/>
          <w:spacing w:val="1"/>
        </w:rPr>
        <w:t xml:space="preserve"> NO MUNICÍPIO DE MAIRIPORÃ/SP</w:t>
      </w:r>
      <w:r w:rsidR="008208D7" w:rsidRPr="008208D7">
        <w:rPr>
          <w:rFonts w:ascii="Arial Narrow" w:hAnsi="Arial Narrow" w:cstheme="minorHAnsi"/>
          <w:b w:val="0"/>
        </w:rPr>
        <w:t>.</w:t>
      </w:r>
    </w:p>
    <w:p w14:paraId="551D4C25" w14:textId="77777777" w:rsidR="00A21119" w:rsidRPr="008208D7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FFF1C2E" w14:textId="77777777" w:rsidR="00A21119" w:rsidRPr="00CB3CDD" w:rsidRDefault="00132182" w:rsidP="00E45FB9">
      <w:pPr>
        <w:pStyle w:val="Ttulo1"/>
        <w:tabs>
          <w:tab w:val="left" w:pos="851"/>
          <w:tab w:val="left" w:pos="3884"/>
        </w:tabs>
        <w:spacing w:before="0" w:after="12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ADVOGADO (S</w:t>
      </w:r>
      <w:proofErr w:type="gramStart"/>
      <w:r w:rsidRPr="00CB3CDD">
        <w:rPr>
          <w:rFonts w:ascii="Arial Narrow" w:hAnsi="Arial Narrow" w:cstheme="minorHAnsi"/>
        </w:rPr>
        <w:t>)</w:t>
      </w:r>
      <w:proofErr w:type="gramEnd"/>
      <w:r w:rsidRPr="00CB3CDD">
        <w:rPr>
          <w:rFonts w:ascii="Arial Narrow" w:hAnsi="Arial Narrow" w:cstheme="minorHAnsi"/>
        </w:rPr>
        <w:t>/ Nº OAB: (*)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b w:val="0"/>
        </w:rPr>
        <w:t>.</w:t>
      </w:r>
    </w:p>
    <w:p w14:paraId="58E8EA66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7A753526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Pelo Presente TERMO, nós, abaixo identificados:</w:t>
      </w:r>
    </w:p>
    <w:p w14:paraId="7D84FAC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Estamos CIENTES de que:</w:t>
      </w:r>
    </w:p>
    <w:p w14:paraId="71965805" w14:textId="2716A2EA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65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O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ajuste acima referido estará sujeito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a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análise e julgamento pelo Tribunal de Contas do Estado de São Paulo, cujo trâmite processual ocorrerá pelo sistema eletrônico;</w:t>
      </w:r>
    </w:p>
    <w:p w14:paraId="2FBBB805" w14:textId="5A12C8A3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96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P</w:t>
      </w:r>
      <w:r w:rsidR="00132182" w:rsidRPr="00CB3CDD">
        <w:rPr>
          <w:rFonts w:ascii="Arial Narrow" w:hAnsi="Arial Narrow" w:cstheme="minorHAnsi"/>
          <w:sz w:val="24"/>
          <w:szCs w:val="24"/>
        </w:rPr>
        <w:t>oderemos ter acesso ao processo, tendo vista e extraindo cópias das manifestações de interesse, Despachos e Decisões, mediante regular cadastramento no Sistema de Processo Eletrônico, conforme dados abaixo indicados, em consonância com o estabelecido na Resolução nº 01/2011 do TCESP;</w:t>
      </w:r>
    </w:p>
    <w:p w14:paraId="4F8F6990" w14:textId="4EA49C98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53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>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4BD199AB" w14:textId="6B70A8B2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72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A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s informações pessoais dos responsáveis pela contratante estão cadastradas no módulo eletrônico do “Cadastro Corporativo TCESP – </w:t>
      </w:r>
      <w:proofErr w:type="spellStart"/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CadTCESP</w:t>
      </w:r>
      <w:proofErr w:type="spellEnd"/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>”, nos termos previstos no Artigo 2º das Instruções nº01/2020, conforme “Declaração(</w:t>
      </w:r>
      <w:proofErr w:type="spellStart"/>
      <w:r w:rsidR="00132182" w:rsidRPr="00CB3CDD">
        <w:rPr>
          <w:rFonts w:ascii="Arial Narrow" w:hAnsi="Arial Narrow" w:cstheme="minorHAnsi"/>
          <w:sz w:val="24"/>
          <w:szCs w:val="24"/>
        </w:rPr>
        <w:t>ões</w:t>
      </w:r>
      <w:proofErr w:type="spellEnd"/>
      <w:r w:rsidR="00132182" w:rsidRPr="00CB3CDD">
        <w:rPr>
          <w:rFonts w:ascii="Arial Narrow" w:hAnsi="Arial Narrow" w:cstheme="minorHAnsi"/>
          <w:sz w:val="24"/>
          <w:szCs w:val="24"/>
        </w:rPr>
        <w:t>) de Atualização Cadastral” anexa (s);</w:t>
      </w:r>
    </w:p>
    <w:p w14:paraId="43012597" w14:textId="3A7EE720" w:rsidR="00A21119" w:rsidRPr="00CB3CDD" w:rsidRDefault="00716967" w:rsidP="00E04857">
      <w:pPr>
        <w:pStyle w:val="PargrafodaLista"/>
        <w:numPr>
          <w:ilvl w:val="0"/>
          <w:numId w:val="3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É</w:t>
      </w:r>
      <w:r w:rsidR="00132182" w:rsidRPr="00CB3CDD">
        <w:rPr>
          <w:rFonts w:ascii="Arial Narrow" w:hAnsi="Arial Narrow" w:cstheme="minorHAnsi"/>
          <w:sz w:val="24"/>
          <w:szCs w:val="24"/>
        </w:rPr>
        <w:t xml:space="preserve"> de exclusiva responsabilidade </w:t>
      </w:r>
      <w:proofErr w:type="gramStart"/>
      <w:r w:rsidR="00132182" w:rsidRPr="00CB3CDD">
        <w:rPr>
          <w:rFonts w:ascii="Arial Narrow" w:hAnsi="Arial Narrow" w:cstheme="minorHAnsi"/>
          <w:sz w:val="24"/>
          <w:szCs w:val="24"/>
        </w:rPr>
        <w:t>do contratado manter</w:t>
      </w:r>
      <w:proofErr w:type="gramEnd"/>
      <w:r w:rsidR="00132182" w:rsidRPr="00CB3CDD">
        <w:rPr>
          <w:rFonts w:ascii="Arial Narrow" w:hAnsi="Arial Narrow" w:cstheme="minorHAnsi"/>
          <w:sz w:val="24"/>
          <w:szCs w:val="24"/>
        </w:rPr>
        <w:t xml:space="preserve"> seus dados sempre atualizados.</w:t>
      </w:r>
    </w:p>
    <w:p w14:paraId="1E0BDDFC" w14:textId="77777777" w:rsidR="00A21119" w:rsidRPr="00CB3CDD" w:rsidRDefault="00132182" w:rsidP="00E04857">
      <w:pPr>
        <w:pStyle w:val="Ttulo1"/>
        <w:numPr>
          <w:ilvl w:val="0"/>
          <w:numId w:val="4"/>
        </w:numPr>
        <w:tabs>
          <w:tab w:val="left" w:pos="334"/>
          <w:tab w:val="left" w:pos="851"/>
        </w:tabs>
        <w:spacing w:before="0" w:after="120"/>
        <w:ind w:left="0" w:firstLine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Damo-nos por NOTIFICADOS para:</w:t>
      </w:r>
    </w:p>
    <w:p w14:paraId="484FD501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44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O acompanhamento dos atos do processo até seu julgamento final e consequente publicação;</w:t>
      </w:r>
    </w:p>
    <w:p w14:paraId="39AB53A4" w14:textId="77777777" w:rsidR="00A21119" w:rsidRPr="00CB3CDD" w:rsidRDefault="00132182" w:rsidP="00E04857">
      <w:pPr>
        <w:pStyle w:val="PargrafodaLista"/>
        <w:numPr>
          <w:ilvl w:val="0"/>
          <w:numId w:val="2"/>
        </w:numPr>
        <w:tabs>
          <w:tab w:val="left" w:pos="367"/>
          <w:tab w:val="left" w:pos="851"/>
        </w:tabs>
        <w:spacing w:before="0" w:after="12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Se for o caso e de nosso interesse, nos prazos e nas formas legais e regimentais, exercer o direito de defesa, interpor recursos e o que mais couber.</w:t>
      </w:r>
    </w:p>
    <w:p w14:paraId="7CB490F8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right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Local e data.</w:t>
      </w:r>
    </w:p>
    <w:p w14:paraId="362A647E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AUTORIDADE MÁXIMA DO ÓRGÃO/ENTIDADE:</w:t>
      </w:r>
    </w:p>
    <w:p w14:paraId="0956571C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ADD07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35E0CEB" w14:textId="7A2288E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6E1EA5D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53E8EF97" w14:textId="155C4CDC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PELA HOMOLOGA</w:t>
      </w:r>
      <w:r w:rsidR="00056EB3">
        <w:rPr>
          <w:rFonts w:ascii="Arial Narrow" w:hAnsi="Arial Narrow" w:cstheme="minorHAnsi"/>
        </w:rPr>
        <w:t>Ç</w:t>
      </w:r>
      <w:r w:rsidRPr="00CB3CDD">
        <w:rPr>
          <w:rFonts w:ascii="Arial Narrow" w:hAnsi="Arial Narrow" w:cstheme="minorHAnsi"/>
        </w:rPr>
        <w:t>ÃO DO CERTAME:</w:t>
      </w:r>
    </w:p>
    <w:p w14:paraId="19EB819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44EC9E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2A3C4CCC" w14:textId="1DA44A42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665AF8E3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570F0E4" w14:textId="77777777" w:rsidR="001C2AB2" w:rsidRDefault="001C2AB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4B0B00F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RESPONSÁVEIS QUE ASSINARAM O AJUSTE: Pelo CONTRATANTE:</w:t>
      </w:r>
    </w:p>
    <w:p w14:paraId="28D612BA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AE1C5A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0300DA6" w14:textId="1268EF17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E884297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5C6F77EB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B584B29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Pela CONTRATADA:</w:t>
      </w:r>
    </w:p>
    <w:p w14:paraId="5EA90126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8A816FB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45484719" w14:textId="33864645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0DC76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24C685D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ORDENADOR DE DESPESAS DA CONTRATANTE:</w:t>
      </w:r>
    </w:p>
    <w:p w14:paraId="4142898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528B63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F08799E" w14:textId="55E24C58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332E8DCF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1C03138C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D119111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proofErr w:type="gramStart"/>
      <w:r w:rsidRPr="00CB3CDD">
        <w:rPr>
          <w:rFonts w:ascii="Arial Narrow" w:hAnsi="Arial Narrow" w:cstheme="minorHAnsi"/>
        </w:rPr>
        <w:t>GESTOR(</w:t>
      </w:r>
      <w:proofErr w:type="gramEnd"/>
      <w:r w:rsidRPr="00CB3CDD">
        <w:rPr>
          <w:rFonts w:ascii="Arial Narrow" w:hAnsi="Arial Narrow" w:cstheme="minorHAnsi"/>
        </w:rPr>
        <w:t>ES) DO CONTRATO:</w:t>
      </w:r>
    </w:p>
    <w:p w14:paraId="65979DF0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14DF20E2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5F6FD49" w14:textId="4EFD4B5A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4F5FB7A1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7AB4DFDF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7FD77F5" w14:textId="77777777" w:rsidR="00A21119" w:rsidRPr="00CB3CDD" w:rsidRDefault="00132182" w:rsidP="00E45FB9">
      <w:pPr>
        <w:pStyle w:val="Ttulo1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DEMAIS RESPONSÁVEIS (*):</w:t>
      </w:r>
    </w:p>
    <w:p w14:paraId="21EFB4EB" w14:textId="77777777" w:rsidR="00A21119" w:rsidRPr="00CB3CDD" w:rsidRDefault="00132182" w:rsidP="00E45FB9">
      <w:pPr>
        <w:tabs>
          <w:tab w:val="left" w:pos="851"/>
        </w:tabs>
        <w:spacing w:after="120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>Responsável pelo processo licitatório:</w:t>
      </w:r>
    </w:p>
    <w:p w14:paraId="66409FF3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Nome: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6B62993D" w14:textId="77777777" w:rsidR="001C2AB2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lastRenderedPageBreak/>
        <w:t>Cargo: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 xml:space="preserve">. </w:t>
      </w:r>
    </w:p>
    <w:p w14:paraId="03FC56B8" w14:textId="409DBB76" w:rsidR="00A21119" w:rsidRPr="00CB3CDD" w:rsidRDefault="00132182" w:rsidP="00E45FB9">
      <w:pPr>
        <w:pStyle w:val="Corpodetexto"/>
        <w:tabs>
          <w:tab w:val="left" w:pos="851"/>
          <w:tab w:val="left" w:pos="1711"/>
          <w:tab w:val="left" w:pos="1843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CPF: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2977EEE" w14:textId="77777777" w:rsidR="00A21119" w:rsidRPr="00CB3CDD" w:rsidRDefault="00132182" w:rsidP="00E45FB9">
      <w:pPr>
        <w:pStyle w:val="Corpodetexto"/>
        <w:tabs>
          <w:tab w:val="left" w:pos="851"/>
          <w:tab w:val="left" w:pos="4976"/>
        </w:tabs>
        <w:spacing w:before="0" w:after="120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Assinatura:</w:t>
      </w:r>
      <w:r w:rsidRPr="00CB3CDD">
        <w:rPr>
          <w:rFonts w:ascii="Arial Narrow" w:hAnsi="Arial Narrow" w:cstheme="minorHAnsi"/>
          <w:u w:val="single"/>
        </w:rPr>
        <w:tab/>
      </w:r>
      <w:r w:rsidRPr="00CB3CDD">
        <w:rPr>
          <w:rFonts w:ascii="Arial Narrow" w:hAnsi="Arial Narrow" w:cstheme="minorHAnsi"/>
        </w:rPr>
        <w:t>.</w:t>
      </w:r>
    </w:p>
    <w:p w14:paraId="08ED18C7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0ADC3323" w14:textId="77777777" w:rsidR="00A21119" w:rsidRPr="00CB3CDD" w:rsidRDefault="00A21119" w:rsidP="00E45FB9">
      <w:pPr>
        <w:pStyle w:val="Corpodetexto"/>
        <w:tabs>
          <w:tab w:val="left" w:pos="851"/>
        </w:tabs>
        <w:spacing w:before="0" w:after="120"/>
        <w:ind w:left="0"/>
        <w:rPr>
          <w:rFonts w:ascii="Arial Narrow" w:hAnsi="Arial Narrow" w:cstheme="minorHAnsi"/>
        </w:rPr>
      </w:pPr>
    </w:p>
    <w:p w14:paraId="3CA26999" w14:textId="77777777" w:rsidR="00A21119" w:rsidRPr="00CB3CDD" w:rsidRDefault="00132182" w:rsidP="00E45FB9">
      <w:pPr>
        <w:pStyle w:val="Corpodetexto"/>
        <w:tabs>
          <w:tab w:val="left" w:pos="851"/>
        </w:tabs>
        <w:spacing w:before="0" w:after="120"/>
        <w:ind w:left="0"/>
        <w:jc w:val="both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 xml:space="preserve">(*) O Termo de Ciência e Notificação e/ou Cadastro do(s) </w:t>
      </w:r>
      <w:proofErr w:type="gramStart"/>
      <w:r w:rsidRPr="00CB3CDD">
        <w:rPr>
          <w:rFonts w:ascii="Arial Narrow" w:hAnsi="Arial Narrow" w:cstheme="minorHAnsi"/>
        </w:rPr>
        <w:t>Responsável(</w:t>
      </w:r>
      <w:proofErr w:type="spellStart"/>
      <w:proofErr w:type="gramEnd"/>
      <w:r w:rsidRPr="00CB3CDD">
        <w:rPr>
          <w:rFonts w:ascii="Arial Narrow" w:hAnsi="Arial Narrow" w:cstheme="minorHAnsi"/>
        </w:rPr>
        <w:t>is</w:t>
      </w:r>
      <w:proofErr w:type="spellEnd"/>
      <w:r w:rsidRPr="00CB3CDD">
        <w:rPr>
          <w:rFonts w:ascii="Arial Narrow" w:hAnsi="Arial Narrow" w:cstheme="minorHAnsi"/>
        </w:rPr>
        <w:t>) deve identificar as pessoas físicas que tenham concorrido para a prática do ato jurídico, na condição de ordenador da despesa; de partes contratantes; de responsáveis por ações de coordenação, acompanhamento, monitoramento e avaliação e fiscalização; de responsáveis por processos licitatórios; de responsáveis por prestações de contas; de responsáveis por emissão de pareceres jurídicos; de responsáveis com atribuições previstas em atos legais ou administrativos e de interessados relacionados a processos de competência deste Tribunal. Na hipótese de prestações de contas, caso o signatário do parecer conclusivo seja distinto daqueles já arrolados como subscritores do Termo de Ciência e Notificação, será ele objeto de notificação específica. (inciso acrescido pela Resolução nº 11/2021).</w:t>
      </w:r>
    </w:p>
    <w:p w14:paraId="1E6F0ADD" w14:textId="473C8890" w:rsidR="00734B35" w:rsidRDefault="00734B35" w:rsidP="00E45FB9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</w:rPr>
        <w:br w:type="page"/>
      </w:r>
    </w:p>
    <w:p w14:paraId="7951C961" w14:textId="67903D0B" w:rsidR="00A21119" w:rsidRPr="00CB3CDD" w:rsidRDefault="00132182" w:rsidP="00E45FB9">
      <w:pPr>
        <w:pStyle w:val="Ttulo1"/>
        <w:shd w:val="clear" w:color="auto" w:fill="B8CCE4" w:themeFill="accent1" w:themeFillTint="66"/>
        <w:tabs>
          <w:tab w:val="left" w:pos="851"/>
        </w:tabs>
        <w:spacing w:before="99"/>
        <w:ind w:left="0"/>
        <w:jc w:val="center"/>
        <w:rPr>
          <w:rFonts w:ascii="Arial Narrow" w:hAnsi="Arial Narrow" w:cstheme="minorHAnsi"/>
        </w:rPr>
      </w:pPr>
      <w:bookmarkStart w:id="3" w:name="_bookmark0"/>
      <w:bookmarkEnd w:id="3"/>
      <w:r w:rsidRPr="00CB3CDD">
        <w:rPr>
          <w:rFonts w:ascii="Arial Narrow" w:hAnsi="Arial Narrow" w:cstheme="minorHAnsi"/>
        </w:rPr>
        <w:lastRenderedPageBreak/>
        <w:t xml:space="preserve">ANEXO </w:t>
      </w:r>
      <w:r w:rsidR="00852425">
        <w:rPr>
          <w:rFonts w:ascii="Arial Narrow" w:hAnsi="Arial Narrow" w:cstheme="minorHAnsi"/>
        </w:rPr>
        <w:t>IX</w:t>
      </w:r>
      <w:r w:rsidRPr="00CB3CDD">
        <w:rPr>
          <w:rFonts w:ascii="Arial Narrow" w:hAnsi="Arial Narrow" w:cstheme="minorHAnsi"/>
        </w:rPr>
        <w:t xml:space="preserve"> – ORIENTAÇÕES PARA PROTOCOLO DIGITAL DAS NOTAS FISCAIS</w:t>
      </w:r>
    </w:p>
    <w:p w14:paraId="51A7861F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28D5F442" w14:textId="7D07BAD3" w:rsidR="001C2AB2" w:rsidRDefault="00AA5D28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>
        <w:rPr>
          <w:rFonts w:ascii="Arial Narrow" w:hAnsi="Arial Narrow" w:cstheme="minorHAnsi"/>
          <w:b/>
          <w:sz w:val="24"/>
          <w:szCs w:val="24"/>
        </w:rPr>
        <w:t>CONCORRÊNCIA ELETRÔNICA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Nº </w:t>
      </w:r>
      <w:r w:rsidR="00F53910">
        <w:rPr>
          <w:rFonts w:ascii="Arial Narrow" w:hAnsi="Arial Narrow" w:cstheme="minorHAnsi"/>
          <w:b/>
          <w:sz w:val="24"/>
          <w:szCs w:val="24"/>
        </w:rPr>
        <w:t>014/2025</w:t>
      </w:r>
      <w:r w:rsidR="007A4AD2" w:rsidRPr="00CB3CDD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100150B9" w14:textId="177CBD65" w:rsidR="007A4AD2" w:rsidRPr="00CB3CDD" w:rsidRDefault="007A4AD2" w:rsidP="00E45FB9">
      <w:pPr>
        <w:tabs>
          <w:tab w:val="left" w:pos="851"/>
        </w:tabs>
        <w:spacing w:before="194"/>
        <w:jc w:val="both"/>
        <w:rPr>
          <w:rFonts w:ascii="Arial Narrow" w:hAnsi="Arial Narrow" w:cstheme="minorHAnsi"/>
          <w:b/>
          <w:sz w:val="24"/>
          <w:szCs w:val="24"/>
        </w:rPr>
      </w:pPr>
      <w:r w:rsidRPr="00CB3CDD">
        <w:rPr>
          <w:rFonts w:ascii="Arial Narrow" w:hAnsi="Arial Narrow" w:cstheme="minorHAnsi"/>
          <w:b/>
          <w:sz w:val="24"/>
          <w:szCs w:val="24"/>
        </w:rPr>
        <w:t xml:space="preserve">PROCESSO Nº </w:t>
      </w:r>
      <w:r w:rsidR="007376BB">
        <w:rPr>
          <w:rFonts w:ascii="Arial Narrow" w:hAnsi="Arial Narrow" w:cstheme="minorHAnsi"/>
          <w:b/>
          <w:sz w:val="24"/>
          <w:szCs w:val="24"/>
        </w:rPr>
        <w:t>25.554/2025</w:t>
      </w:r>
    </w:p>
    <w:p w14:paraId="1D8280E2" w14:textId="77777777" w:rsidR="007A4AD2" w:rsidRPr="00CB3CDD" w:rsidRDefault="007A4AD2" w:rsidP="00E45FB9">
      <w:pPr>
        <w:pStyle w:val="Corpodetexto"/>
        <w:tabs>
          <w:tab w:val="left" w:pos="851"/>
        </w:tabs>
        <w:spacing w:before="5"/>
        <w:ind w:left="0"/>
        <w:jc w:val="both"/>
        <w:rPr>
          <w:rFonts w:ascii="Arial Narrow" w:hAnsi="Arial Narrow" w:cstheme="minorHAnsi"/>
          <w:b/>
        </w:rPr>
      </w:pPr>
    </w:p>
    <w:p w14:paraId="32971001" w14:textId="2D816EF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jc w:val="both"/>
        <w:rPr>
          <w:rFonts w:ascii="Arial Narrow" w:hAnsi="Arial Narrow" w:cstheme="minorHAnsi"/>
          <w:b/>
        </w:rPr>
      </w:pPr>
      <w:r w:rsidRPr="00CB3CDD">
        <w:rPr>
          <w:rFonts w:ascii="Arial Narrow" w:hAnsi="Arial Narrow" w:cstheme="minorHAnsi"/>
          <w:b/>
        </w:rPr>
        <w:t xml:space="preserve">OBJETO: </w:t>
      </w:r>
      <w:r w:rsidR="00097531" w:rsidRPr="00097531">
        <w:rPr>
          <w:rFonts w:ascii="Arial Narrow" w:hAnsi="Arial Narrow"/>
          <w:bCs/>
          <w:color w:val="000000"/>
          <w:spacing w:val="1"/>
        </w:rPr>
        <w:t xml:space="preserve">CONTRATAÇÃO SEMI-INTEGRADA DE EMPRESA ESPECIALIZADA PARA CONFECCIONAR OS PROJETOS EXECUTIVOS E PARA A EXECUÇÃO DA OBRA DE CONSTRUÇÃO DA CRECHE PADRÃO FNDE TIPO </w:t>
      </w:r>
      <w:proofErr w:type="gramStart"/>
      <w:r w:rsidR="00097531" w:rsidRPr="00097531">
        <w:rPr>
          <w:rFonts w:ascii="Arial Narrow" w:hAnsi="Arial Narrow"/>
          <w:bCs/>
          <w:color w:val="000000"/>
          <w:spacing w:val="1"/>
        </w:rPr>
        <w:t>1</w:t>
      </w:r>
      <w:proofErr w:type="gramEnd"/>
      <w:r w:rsidR="00097531" w:rsidRPr="00097531">
        <w:rPr>
          <w:rFonts w:ascii="Arial Narrow" w:hAnsi="Arial Narrow"/>
          <w:bCs/>
          <w:color w:val="000000"/>
          <w:spacing w:val="1"/>
        </w:rPr>
        <w:t xml:space="preserve"> NO MUNICÍPIO DE MAIRIPORÃ/SP</w:t>
      </w:r>
      <w:r w:rsidR="008208D7">
        <w:rPr>
          <w:rFonts w:ascii="Arial Narrow" w:hAnsi="Arial Narrow" w:cstheme="minorHAnsi"/>
        </w:rPr>
        <w:t>.</w:t>
      </w:r>
    </w:p>
    <w:p w14:paraId="684DCF27" w14:textId="77777777" w:rsidR="007A4AD2" w:rsidRPr="00CB3CDD" w:rsidRDefault="007A4AD2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  <w:b/>
        </w:rPr>
      </w:pPr>
    </w:p>
    <w:p w14:paraId="77A17035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075AA116" w14:textId="11FC9573" w:rsidR="00A21119" w:rsidRPr="00CB3CDD" w:rsidRDefault="00132182" w:rsidP="00E45FB9">
      <w:pPr>
        <w:pStyle w:val="PargrafodaLista"/>
        <w:numPr>
          <w:ilvl w:val="0"/>
          <w:numId w:val="1"/>
        </w:numPr>
        <w:tabs>
          <w:tab w:val="left" w:pos="377"/>
          <w:tab w:val="left" w:pos="851"/>
        </w:tabs>
        <w:spacing w:before="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 xml:space="preserve">A empresa CONTRATADA deverá protocolar processo para recebimento de valores por meio do link </w:t>
      </w:r>
      <w:hyperlink r:id="rId9" w:history="1">
        <w:r w:rsidR="00844438" w:rsidRPr="0056391C">
          <w:rPr>
            <w:rStyle w:val="Hyperlink"/>
            <w:rFonts w:ascii="Arial Narrow" w:hAnsi="Arial Narrow" w:cstheme="minorHAnsi"/>
            <w:sz w:val="24"/>
            <w:szCs w:val="24"/>
          </w:rPr>
          <w:t>https://protocolo.cidadao.conam.com.br/mairipora/</w:t>
        </w:r>
      </w:hyperlink>
      <w:r w:rsidR="00844438">
        <w:rPr>
          <w:rFonts w:ascii="Arial Narrow" w:hAnsi="Arial Narrow" w:cstheme="minorHAnsi"/>
          <w:sz w:val="24"/>
          <w:szCs w:val="24"/>
        </w:rPr>
        <w:t xml:space="preserve"> </w:t>
      </w:r>
      <w:r w:rsidRPr="00CB3CDD">
        <w:rPr>
          <w:rFonts w:ascii="Arial Narrow" w:hAnsi="Arial Narrow" w:cstheme="minorHAnsi"/>
          <w:sz w:val="24"/>
          <w:szCs w:val="24"/>
        </w:rPr>
        <w:t>com o assunto “PAGAMENTO DE NOTAS FISCAIS”.</w:t>
      </w:r>
    </w:p>
    <w:p w14:paraId="3AE277F9" w14:textId="77777777" w:rsidR="00A21119" w:rsidRPr="00CB3CDD" w:rsidRDefault="00132182" w:rsidP="00E45FB9">
      <w:pPr>
        <w:pStyle w:val="PargrafodaLista"/>
        <w:numPr>
          <w:ilvl w:val="1"/>
          <w:numId w:val="1"/>
        </w:numPr>
        <w:tabs>
          <w:tab w:val="left" w:pos="499"/>
          <w:tab w:val="left" w:pos="851"/>
        </w:tabs>
        <w:spacing w:before="200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Deverão constar, obrigatoriamente, os seguintes dados:</w:t>
      </w:r>
    </w:p>
    <w:p w14:paraId="1D21610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Nome/razão social;</w:t>
      </w:r>
    </w:p>
    <w:p w14:paraId="24940DA8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2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CPF/CNPJ;</w:t>
      </w:r>
    </w:p>
    <w:p w14:paraId="5EDC9DC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Telefone para contato;</w:t>
      </w:r>
    </w:p>
    <w:p w14:paraId="509DBA87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2"/>
          <w:tab w:val="left" w:pos="851"/>
        </w:tabs>
        <w:spacing w:before="245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Nota fiscal de produto/serviço;</w:t>
      </w:r>
    </w:p>
    <w:p w14:paraId="4E09A1B6" w14:textId="77777777" w:rsidR="00A21119" w:rsidRPr="00CB3CDD" w:rsidRDefault="00132182" w:rsidP="00E45FB9">
      <w:pPr>
        <w:pStyle w:val="PargrafodaLista"/>
        <w:numPr>
          <w:ilvl w:val="2"/>
          <w:numId w:val="1"/>
        </w:numPr>
        <w:tabs>
          <w:tab w:val="left" w:pos="663"/>
          <w:tab w:val="left" w:pos="851"/>
        </w:tabs>
        <w:spacing w:before="243"/>
        <w:ind w:left="0" w:firstLine="0"/>
        <w:rPr>
          <w:rFonts w:ascii="Arial Narrow" w:hAnsi="Arial Narrow" w:cstheme="minorHAnsi"/>
          <w:sz w:val="24"/>
          <w:szCs w:val="24"/>
        </w:rPr>
      </w:pPr>
      <w:r w:rsidRPr="00CB3CDD">
        <w:rPr>
          <w:rFonts w:ascii="Arial Narrow" w:hAnsi="Arial Narrow" w:cstheme="minorHAnsi"/>
          <w:sz w:val="24"/>
          <w:szCs w:val="24"/>
        </w:rPr>
        <w:t>Cópia de contrato firmado com o município;</w:t>
      </w:r>
    </w:p>
    <w:p w14:paraId="628DA6B2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1.1.7. Autorização de fornecimento.</w:t>
      </w:r>
    </w:p>
    <w:p w14:paraId="6F40E3DC" w14:textId="77777777" w:rsidR="00A21119" w:rsidRPr="00CB3CDD" w:rsidRDefault="00A21119" w:rsidP="00E45FB9">
      <w:pPr>
        <w:pStyle w:val="Corpodetexto"/>
        <w:tabs>
          <w:tab w:val="left" w:pos="851"/>
        </w:tabs>
        <w:spacing w:before="0"/>
        <w:ind w:left="0"/>
        <w:rPr>
          <w:rFonts w:ascii="Arial Narrow" w:hAnsi="Arial Narrow" w:cstheme="minorHAnsi"/>
        </w:rPr>
      </w:pPr>
    </w:p>
    <w:p w14:paraId="27727006" w14:textId="77777777" w:rsidR="00A21119" w:rsidRPr="00CB3CDD" w:rsidRDefault="00A21119" w:rsidP="00E45FB9">
      <w:pPr>
        <w:pStyle w:val="Corpodetexto"/>
        <w:tabs>
          <w:tab w:val="left" w:pos="851"/>
        </w:tabs>
        <w:spacing w:before="4"/>
        <w:ind w:left="0"/>
        <w:rPr>
          <w:rFonts w:ascii="Arial Narrow" w:hAnsi="Arial Narrow" w:cstheme="minorHAnsi"/>
        </w:rPr>
      </w:pPr>
    </w:p>
    <w:p w14:paraId="6C406ED1" w14:textId="77777777" w:rsidR="00A21119" w:rsidRPr="00CB3CDD" w:rsidRDefault="00132182" w:rsidP="00E45FB9">
      <w:pPr>
        <w:pStyle w:val="Ttulo1"/>
        <w:tabs>
          <w:tab w:val="left" w:pos="851"/>
        </w:tabs>
        <w:spacing w:before="0"/>
        <w:ind w:left="0"/>
        <w:rPr>
          <w:rFonts w:ascii="Arial Narrow" w:hAnsi="Arial Narrow" w:cstheme="minorHAnsi"/>
          <w:b w:val="0"/>
        </w:rPr>
      </w:pPr>
      <w:r w:rsidRPr="00CB3CDD">
        <w:rPr>
          <w:rFonts w:ascii="Arial Narrow" w:hAnsi="Arial Narrow" w:cstheme="minorHAnsi"/>
        </w:rPr>
        <w:t>Observação</w:t>
      </w:r>
      <w:r w:rsidRPr="00CB3CDD">
        <w:rPr>
          <w:rFonts w:ascii="Arial Narrow" w:hAnsi="Arial Narrow" w:cstheme="minorHAnsi"/>
          <w:b w:val="0"/>
        </w:rPr>
        <w:t>:</w:t>
      </w:r>
    </w:p>
    <w:p w14:paraId="7EE8438E" w14:textId="77777777" w:rsidR="00A21119" w:rsidRPr="00CB3CDD" w:rsidRDefault="00132182" w:rsidP="00E45FB9">
      <w:pPr>
        <w:pStyle w:val="Corpodetexto"/>
        <w:tabs>
          <w:tab w:val="left" w:pos="851"/>
        </w:tabs>
        <w:spacing w:before="245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Todas estas informações são importantes para que o processo de pagamento chegue no tempo correto a quem deve atestar a Nota Fiscal.</w:t>
      </w:r>
    </w:p>
    <w:p w14:paraId="2F7493B3" w14:textId="77777777" w:rsidR="00A21119" w:rsidRPr="00CB3CDD" w:rsidRDefault="00132182" w:rsidP="00E45FB9">
      <w:pPr>
        <w:pStyle w:val="Corpodetexto"/>
        <w:tabs>
          <w:tab w:val="left" w:pos="851"/>
        </w:tabs>
        <w:spacing w:before="199"/>
        <w:ind w:left="0"/>
        <w:rPr>
          <w:rFonts w:ascii="Arial Narrow" w:hAnsi="Arial Narrow" w:cstheme="minorHAnsi"/>
        </w:rPr>
      </w:pPr>
      <w:r w:rsidRPr="00CB3CDD">
        <w:rPr>
          <w:rFonts w:ascii="Arial Narrow" w:hAnsi="Arial Narrow" w:cstheme="minorHAnsi"/>
        </w:rPr>
        <w:t>O Protocolo Digital das Notas Fiscais possibilitará que a empresa contratada acompanhe o andamento de seu processo de pagamento.</w:t>
      </w:r>
    </w:p>
    <w:p w14:paraId="696AEA8F" w14:textId="3AA49C58" w:rsidR="00135522" w:rsidRDefault="008649D1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ab/>
      </w:r>
    </w:p>
    <w:p w14:paraId="7623C753" w14:textId="77777777" w:rsidR="00195AB9" w:rsidRDefault="00195AB9" w:rsidP="00E45FB9">
      <w:pPr>
        <w:tabs>
          <w:tab w:val="left" w:pos="3111"/>
        </w:tabs>
        <w:rPr>
          <w:rFonts w:ascii="Arial Narrow" w:hAnsi="Arial Narrow" w:cstheme="minorHAnsi"/>
          <w:sz w:val="24"/>
          <w:szCs w:val="24"/>
        </w:rPr>
      </w:pPr>
    </w:p>
    <w:sectPr w:rsidR="00195AB9" w:rsidSect="00C0581F">
      <w:headerReference w:type="default" r:id="rId10"/>
      <w:footerReference w:type="default" r:id="rId11"/>
      <w:pgSz w:w="11910" w:h="16840" w:code="9"/>
      <w:pgMar w:top="2552" w:right="1134" w:bottom="1134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383988" w14:textId="77777777" w:rsidR="007376BB" w:rsidRDefault="007376BB">
      <w:r>
        <w:separator/>
      </w:r>
    </w:p>
  </w:endnote>
  <w:endnote w:type="continuationSeparator" w:id="0">
    <w:p w14:paraId="38F394C2" w14:textId="77777777" w:rsidR="007376BB" w:rsidRDefault="00737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Noto Sans Symbols">
    <w:altName w:val="Gadug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cofont_Spranq_eco_San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20"/>
        <w:szCs w:val="20"/>
      </w:rPr>
      <w:id w:val="1322930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21F8EE6" w14:textId="4E3BCDD5" w:rsidR="007376BB" w:rsidRPr="00EF353A" w:rsidRDefault="007376BB">
            <w:pPr>
              <w:pStyle w:val="Rodap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F353A">
              <w:rPr>
                <w:rFonts w:ascii="Arial Narrow" w:hAnsi="Arial Narrow"/>
                <w:sz w:val="20"/>
                <w:szCs w:val="20"/>
              </w:rPr>
              <w:t xml:space="preserve">Página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31C9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F353A">
              <w:rPr>
                <w:rFonts w:ascii="Arial Narrow" w:hAnsi="Arial Narrow"/>
                <w:sz w:val="20"/>
                <w:szCs w:val="20"/>
              </w:rPr>
              <w:t xml:space="preserve"> de 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31C91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19</w:t>
            </w:r>
            <w:r w:rsidRPr="00EF353A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DB0C399" w14:textId="3EFF45A5" w:rsidR="007376BB" w:rsidRDefault="007376B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34D87" w14:textId="77777777" w:rsidR="007376BB" w:rsidRDefault="007376BB">
      <w:r>
        <w:separator/>
      </w:r>
    </w:p>
  </w:footnote>
  <w:footnote w:type="continuationSeparator" w:id="0">
    <w:p w14:paraId="7ED7CC35" w14:textId="77777777" w:rsidR="007376BB" w:rsidRDefault="00737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CC2E" w14:textId="77777777" w:rsidR="007376BB" w:rsidRDefault="007376BB" w:rsidP="003232C5">
    <w:pPr>
      <w:pStyle w:val="NormalWeb"/>
      <w:ind w:left="-284" w:right="-281"/>
    </w:pPr>
    <w:r>
      <w:rPr>
        <w:noProof/>
      </w:rPr>
      <w:drawing>
        <wp:inline distT="0" distB="0" distL="0" distR="0" wp14:anchorId="042BBFCE" wp14:editId="1D69F311">
          <wp:extent cx="6470015" cy="1052195"/>
          <wp:effectExtent l="0" t="0" r="6985" b="0"/>
          <wp:docPr id="8" name="Imagem 8" descr="C:\Users\roberta.compras\AppData\Local\Packages\Microsoft.Windows.Photos_8wekyb3d8bbwe\TempState\ShareServiceTempFolder\TIMBRE COMPRAS 2023 SEM LINH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oberta.compras\AppData\Local\Packages\Microsoft.Windows.Photos_8wekyb3d8bbwe\TempState\ShareServiceTempFolder\TIMBRE COMPRAS 2023 SEM LINH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015" cy="1052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09EF2" w14:textId="2EB24FB1" w:rsidR="007376BB" w:rsidRDefault="007376BB" w:rsidP="003232C5">
    <w:pPr>
      <w:pStyle w:val="Corpodetexto"/>
      <w:spacing w:line="14" w:lineRule="auto"/>
      <w:ind w:left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6F0"/>
    <w:multiLevelType w:val="multilevel"/>
    <w:tmpl w:val="6738444A"/>
    <w:lvl w:ilvl="0">
      <w:start w:val="12"/>
      <w:numFmt w:val="decimal"/>
      <w:lvlText w:val="%1"/>
      <w:lvlJc w:val="left"/>
      <w:pPr>
        <w:ind w:left="112" w:hanging="4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59"/>
      </w:pPr>
      <w:rPr>
        <w:rFonts w:hint="default"/>
        <w:lang w:val="pt-PT" w:eastAsia="en-US" w:bidi="ar-SA"/>
      </w:rPr>
    </w:lvl>
  </w:abstractNum>
  <w:abstractNum w:abstractNumId="1">
    <w:nsid w:val="04AB3DD3"/>
    <w:multiLevelType w:val="hybridMultilevel"/>
    <w:tmpl w:val="0D7CA3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85699"/>
    <w:multiLevelType w:val="multilevel"/>
    <w:tmpl w:val="FB7AFAF2"/>
    <w:lvl w:ilvl="0">
      <w:start w:val="3"/>
      <w:numFmt w:val="decimal"/>
      <w:lvlText w:val="%1"/>
      <w:lvlJc w:val="left"/>
      <w:pPr>
        <w:ind w:left="112" w:hanging="35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502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30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35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0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5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6" w:hanging="502"/>
      </w:pPr>
      <w:rPr>
        <w:rFonts w:hint="default"/>
        <w:lang w:val="pt-PT" w:eastAsia="en-US" w:bidi="ar-SA"/>
      </w:rPr>
    </w:lvl>
  </w:abstractNum>
  <w:abstractNum w:abstractNumId="3">
    <w:nsid w:val="09192B9F"/>
    <w:multiLevelType w:val="hybridMultilevel"/>
    <w:tmpl w:val="52F615EE"/>
    <w:lvl w:ilvl="0" w:tplc="B0F648C6">
      <w:start w:val="1"/>
      <w:numFmt w:val="lowerLetter"/>
      <w:lvlText w:val="%1)"/>
      <w:lvlJc w:val="left"/>
      <w:pPr>
        <w:ind w:left="343" w:hanging="231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3EFA7F0C">
      <w:numFmt w:val="bullet"/>
      <w:lvlText w:val="•"/>
      <w:lvlJc w:val="left"/>
      <w:pPr>
        <w:ind w:left="1292" w:hanging="231"/>
      </w:pPr>
      <w:rPr>
        <w:rFonts w:hint="default"/>
        <w:lang w:val="pt-PT" w:eastAsia="en-US" w:bidi="ar-SA"/>
      </w:rPr>
    </w:lvl>
    <w:lvl w:ilvl="2" w:tplc="6524826A">
      <w:numFmt w:val="bullet"/>
      <w:lvlText w:val="•"/>
      <w:lvlJc w:val="left"/>
      <w:pPr>
        <w:ind w:left="2245" w:hanging="231"/>
      </w:pPr>
      <w:rPr>
        <w:rFonts w:hint="default"/>
        <w:lang w:val="pt-PT" w:eastAsia="en-US" w:bidi="ar-SA"/>
      </w:rPr>
    </w:lvl>
    <w:lvl w:ilvl="3" w:tplc="7D2EDD9E">
      <w:numFmt w:val="bullet"/>
      <w:lvlText w:val="•"/>
      <w:lvlJc w:val="left"/>
      <w:pPr>
        <w:ind w:left="3197" w:hanging="231"/>
      </w:pPr>
      <w:rPr>
        <w:rFonts w:hint="default"/>
        <w:lang w:val="pt-PT" w:eastAsia="en-US" w:bidi="ar-SA"/>
      </w:rPr>
    </w:lvl>
    <w:lvl w:ilvl="4" w:tplc="8444C9D4">
      <w:numFmt w:val="bullet"/>
      <w:lvlText w:val="•"/>
      <w:lvlJc w:val="left"/>
      <w:pPr>
        <w:ind w:left="4150" w:hanging="231"/>
      </w:pPr>
      <w:rPr>
        <w:rFonts w:hint="default"/>
        <w:lang w:val="pt-PT" w:eastAsia="en-US" w:bidi="ar-SA"/>
      </w:rPr>
    </w:lvl>
    <w:lvl w:ilvl="5" w:tplc="75D0105E">
      <w:numFmt w:val="bullet"/>
      <w:lvlText w:val="•"/>
      <w:lvlJc w:val="left"/>
      <w:pPr>
        <w:ind w:left="5103" w:hanging="231"/>
      </w:pPr>
      <w:rPr>
        <w:rFonts w:hint="default"/>
        <w:lang w:val="pt-PT" w:eastAsia="en-US" w:bidi="ar-SA"/>
      </w:rPr>
    </w:lvl>
    <w:lvl w:ilvl="6" w:tplc="5CB6157E">
      <w:numFmt w:val="bullet"/>
      <w:lvlText w:val="•"/>
      <w:lvlJc w:val="left"/>
      <w:pPr>
        <w:ind w:left="6055" w:hanging="231"/>
      </w:pPr>
      <w:rPr>
        <w:rFonts w:hint="default"/>
        <w:lang w:val="pt-PT" w:eastAsia="en-US" w:bidi="ar-SA"/>
      </w:rPr>
    </w:lvl>
    <w:lvl w:ilvl="7" w:tplc="E1AE908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462EA04">
      <w:numFmt w:val="bullet"/>
      <w:lvlText w:val="•"/>
      <w:lvlJc w:val="left"/>
      <w:pPr>
        <w:ind w:left="7961" w:hanging="231"/>
      </w:pPr>
      <w:rPr>
        <w:rFonts w:hint="default"/>
        <w:lang w:val="pt-PT" w:eastAsia="en-US" w:bidi="ar-SA"/>
      </w:rPr>
    </w:lvl>
  </w:abstractNum>
  <w:abstractNum w:abstractNumId="4">
    <w:nsid w:val="0D8C6ABC"/>
    <w:multiLevelType w:val="multilevel"/>
    <w:tmpl w:val="7B0AA0A8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12" w:hanging="457"/>
      </w:pPr>
      <w:rPr>
        <w:rFonts w:ascii="Arial Narrow" w:hAnsi="Arial Narrow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5">
    <w:nsid w:val="0F8B0BB8"/>
    <w:multiLevelType w:val="multilevel"/>
    <w:tmpl w:val="6F687604"/>
    <w:lvl w:ilvl="0">
      <w:start w:val="4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6">
    <w:nsid w:val="10431DE8"/>
    <w:multiLevelType w:val="multilevel"/>
    <w:tmpl w:val="F484FAE0"/>
    <w:lvl w:ilvl="0">
      <w:start w:val="6"/>
      <w:numFmt w:val="decimal"/>
      <w:lvlText w:val="%1"/>
      <w:lvlJc w:val="left"/>
      <w:pPr>
        <w:ind w:left="112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68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5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50"/>
      </w:pPr>
      <w:rPr>
        <w:rFonts w:hint="default"/>
        <w:lang w:val="pt-PT" w:eastAsia="en-US" w:bidi="ar-SA"/>
      </w:rPr>
    </w:lvl>
  </w:abstractNum>
  <w:abstractNum w:abstractNumId="7">
    <w:nsid w:val="131712DE"/>
    <w:multiLevelType w:val="hybridMultilevel"/>
    <w:tmpl w:val="81F6253E"/>
    <w:lvl w:ilvl="0" w:tplc="B308AE18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9D063DC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9">
    <w:nsid w:val="1D5C100D"/>
    <w:multiLevelType w:val="multilevel"/>
    <w:tmpl w:val="2434370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</w:rPr>
    </w:lvl>
    <w:lvl w:ilvl="1">
      <w:start w:val="1"/>
      <w:numFmt w:val="decimal"/>
      <w:pStyle w:val="Nivel2"/>
      <w:lvlText w:val="%1.%2."/>
      <w:lvlJc w:val="left"/>
      <w:pPr>
        <w:ind w:left="2559" w:hanging="432"/>
      </w:pPr>
      <w:rPr>
        <w:rFonts w:ascii="Arial Narrow" w:hAnsi="Arial Narrow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801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AF0EC4"/>
    <w:multiLevelType w:val="multilevel"/>
    <w:tmpl w:val="4D0AD51E"/>
    <w:lvl w:ilvl="0">
      <w:start w:val="9"/>
      <w:numFmt w:val="decimal"/>
      <w:lvlText w:val="%1"/>
      <w:lvlJc w:val="lef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abstractNum w:abstractNumId="11">
    <w:nsid w:val="27A478B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12">
    <w:nsid w:val="34392D3E"/>
    <w:multiLevelType w:val="multilevel"/>
    <w:tmpl w:val="A832F230"/>
    <w:lvl w:ilvl="0">
      <w:start w:val="1"/>
      <w:numFmt w:val="lowerLetter"/>
      <w:lvlText w:val="%1)"/>
      <w:lvlJc w:val="right"/>
      <w:pPr>
        <w:ind w:left="29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86" w:hanging="2160"/>
      </w:pPr>
      <w:rPr>
        <w:rFonts w:hint="default"/>
      </w:rPr>
    </w:lvl>
  </w:abstractNum>
  <w:abstractNum w:abstractNumId="13">
    <w:nsid w:val="358037A6"/>
    <w:multiLevelType w:val="multilevel"/>
    <w:tmpl w:val="18F01EFA"/>
    <w:lvl w:ilvl="0">
      <w:start w:val="1"/>
      <w:numFmt w:val="decimal"/>
      <w:lvlText w:val="%1."/>
      <w:lvlJc w:val="left"/>
      <w:pPr>
        <w:ind w:left="112" w:hanging="264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8" w:hanging="386"/>
      </w:pPr>
      <w:rPr>
        <w:rFonts w:ascii="Arial MT" w:eastAsia="Arial MT" w:hAnsi="Arial MT" w:cs="Arial MT" w:hint="default"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61" w:hanging="549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10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1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2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3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4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4" w:hanging="549"/>
      </w:pPr>
      <w:rPr>
        <w:rFonts w:hint="default"/>
        <w:lang w:val="pt-PT" w:eastAsia="en-US" w:bidi="ar-SA"/>
      </w:rPr>
    </w:lvl>
  </w:abstractNum>
  <w:abstractNum w:abstractNumId="14">
    <w:nsid w:val="36256F18"/>
    <w:multiLevelType w:val="multilevel"/>
    <w:tmpl w:val="F5068AEA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15">
    <w:nsid w:val="3670383C"/>
    <w:multiLevelType w:val="multilevel"/>
    <w:tmpl w:val="17D215A2"/>
    <w:lvl w:ilvl="0">
      <w:start w:val="2"/>
      <w:numFmt w:val="decimal"/>
      <w:lvlText w:val="%1"/>
      <w:lvlJc w:val="left"/>
      <w:pPr>
        <w:ind w:left="444" w:hanging="3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44" w:hanging="332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7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0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5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38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1" w:hanging="332"/>
      </w:pPr>
      <w:rPr>
        <w:rFonts w:hint="default"/>
        <w:lang w:val="pt-PT" w:eastAsia="en-US" w:bidi="ar-SA"/>
      </w:rPr>
    </w:lvl>
  </w:abstractNum>
  <w:abstractNum w:abstractNumId="16">
    <w:nsid w:val="37C6612B"/>
    <w:multiLevelType w:val="multilevel"/>
    <w:tmpl w:val="E3248B46"/>
    <w:lvl w:ilvl="0">
      <w:start w:val="9"/>
      <w:numFmt w:val="decimal"/>
      <w:lvlText w:val="%1"/>
      <w:lvlJc w:val="left"/>
      <w:pPr>
        <w:ind w:left="112" w:hanging="35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</w:rPr>
    </w:lvl>
  </w:abstractNum>
  <w:abstractNum w:abstractNumId="17">
    <w:nsid w:val="3957749C"/>
    <w:multiLevelType w:val="multilevel"/>
    <w:tmpl w:val="2EA6FF92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18">
    <w:nsid w:val="39D00F3B"/>
    <w:multiLevelType w:val="hybridMultilevel"/>
    <w:tmpl w:val="E4D8D85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F73882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0">
    <w:nsid w:val="45A457EC"/>
    <w:multiLevelType w:val="multilevel"/>
    <w:tmpl w:val="F5F8F5C2"/>
    <w:lvl w:ilvl="0">
      <w:start w:val="3"/>
      <w:numFmt w:val="decimal"/>
      <w:lvlText w:val="%1"/>
      <w:lvlJc w:val="left"/>
      <w:pPr>
        <w:ind w:left="18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4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7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7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2160"/>
      </w:pPr>
      <w:rPr>
        <w:rFonts w:hint="default"/>
      </w:rPr>
    </w:lvl>
  </w:abstractNum>
  <w:abstractNum w:abstractNumId="21">
    <w:nsid w:val="497B3E70"/>
    <w:multiLevelType w:val="multilevel"/>
    <w:tmpl w:val="7E9CCE52"/>
    <w:lvl w:ilvl="0">
      <w:start w:val="10"/>
      <w:numFmt w:val="decimal"/>
      <w:lvlText w:val="%1"/>
      <w:lvlJc w:val="left"/>
      <w:pPr>
        <w:ind w:left="112" w:hanging="4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5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58" w:hanging="60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72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8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7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605"/>
      </w:pPr>
      <w:rPr>
        <w:rFonts w:hint="default"/>
        <w:lang w:val="pt-PT" w:eastAsia="en-US" w:bidi="ar-SA"/>
      </w:rPr>
    </w:lvl>
  </w:abstractNum>
  <w:abstractNum w:abstractNumId="22">
    <w:nsid w:val="4AC41538"/>
    <w:multiLevelType w:val="multilevel"/>
    <w:tmpl w:val="5F4C4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E851420"/>
    <w:multiLevelType w:val="hybridMultilevel"/>
    <w:tmpl w:val="ABC40AB2"/>
    <w:lvl w:ilvl="0" w:tplc="942859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26BE5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25">
    <w:nsid w:val="515F6DE1"/>
    <w:multiLevelType w:val="multilevel"/>
    <w:tmpl w:val="C5A26214"/>
    <w:lvl w:ilvl="0">
      <w:start w:val="7"/>
      <w:numFmt w:val="decimal"/>
      <w:lvlText w:val="%1"/>
      <w:lvlJc w:val="left"/>
      <w:pPr>
        <w:ind w:left="970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0" w:hanging="708"/>
      </w:pPr>
      <w:rPr>
        <w:rFonts w:asciiTheme="minorHAnsi" w:hAnsiTheme="minorHAnsi" w:cstheme="minorHAnsi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0" w:hanging="708"/>
      </w:pPr>
      <w:rPr>
        <w:rFonts w:asciiTheme="minorHAnsi" w:eastAsia="Arial" w:hAnsiTheme="minorHAnsi" w:cstheme="minorHAns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lowerRoman"/>
      <w:lvlText w:val="(%4)"/>
      <w:lvlJc w:val="left"/>
      <w:pPr>
        <w:ind w:left="262" w:hanging="32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962" w:hanging="3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6" w:hanging="3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0" w:hanging="3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3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8" w:hanging="327"/>
      </w:pPr>
      <w:rPr>
        <w:rFonts w:hint="default"/>
        <w:lang w:val="pt-PT" w:eastAsia="en-US" w:bidi="ar-SA"/>
      </w:rPr>
    </w:lvl>
  </w:abstractNum>
  <w:abstractNum w:abstractNumId="26">
    <w:nsid w:val="522D5FF9"/>
    <w:multiLevelType w:val="multilevel"/>
    <w:tmpl w:val="E6C6E71C"/>
    <w:lvl w:ilvl="0">
      <w:start w:val="5"/>
      <w:numFmt w:val="decimal"/>
      <w:lvlText w:val="%1"/>
      <w:lvlJc w:val="left"/>
      <w:pPr>
        <w:ind w:left="1147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37" w:hanging="495"/>
      </w:pPr>
      <w:rPr>
        <w:rFonts w:hint="default"/>
        <w:b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7" w:hanging="495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57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3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1" w:hanging="495"/>
      </w:pPr>
      <w:rPr>
        <w:rFonts w:hint="default"/>
        <w:lang w:val="pt-PT" w:eastAsia="en-US" w:bidi="ar-SA"/>
      </w:rPr>
    </w:lvl>
  </w:abstractNum>
  <w:abstractNum w:abstractNumId="27">
    <w:nsid w:val="560C4B93"/>
    <w:multiLevelType w:val="hybridMultilevel"/>
    <w:tmpl w:val="17244268"/>
    <w:lvl w:ilvl="0" w:tplc="19A05402">
      <w:start w:val="1"/>
      <w:numFmt w:val="lowerLetter"/>
      <w:lvlText w:val="%1)"/>
      <w:lvlJc w:val="left"/>
      <w:pPr>
        <w:ind w:left="112" w:hanging="252"/>
      </w:pPr>
      <w:rPr>
        <w:rFonts w:ascii="Arial MT" w:eastAsia="Arial MT" w:hAnsi="Arial MT" w:cs="Arial MT" w:hint="default"/>
        <w:w w:val="81"/>
        <w:sz w:val="24"/>
        <w:szCs w:val="24"/>
        <w:lang w:val="pt-PT" w:eastAsia="en-US" w:bidi="ar-SA"/>
      </w:rPr>
    </w:lvl>
    <w:lvl w:ilvl="1" w:tplc="5096168C">
      <w:numFmt w:val="bullet"/>
      <w:lvlText w:val="•"/>
      <w:lvlJc w:val="left"/>
      <w:pPr>
        <w:ind w:left="1094" w:hanging="252"/>
      </w:pPr>
      <w:rPr>
        <w:rFonts w:hint="default"/>
        <w:lang w:val="pt-PT" w:eastAsia="en-US" w:bidi="ar-SA"/>
      </w:rPr>
    </w:lvl>
    <w:lvl w:ilvl="2" w:tplc="767E4A82">
      <w:numFmt w:val="bullet"/>
      <w:lvlText w:val="•"/>
      <w:lvlJc w:val="left"/>
      <w:pPr>
        <w:ind w:left="2069" w:hanging="252"/>
      </w:pPr>
      <w:rPr>
        <w:rFonts w:hint="default"/>
        <w:lang w:val="pt-PT" w:eastAsia="en-US" w:bidi="ar-SA"/>
      </w:rPr>
    </w:lvl>
    <w:lvl w:ilvl="3" w:tplc="C2F493EA">
      <w:numFmt w:val="bullet"/>
      <w:lvlText w:val="•"/>
      <w:lvlJc w:val="left"/>
      <w:pPr>
        <w:ind w:left="3043" w:hanging="252"/>
      </w:pPr>
      <w:rPr>
        <w:rFonts w:hint="default"/>
        <w:lang w:val="pt-PT" w:eastAsia="en-US" w:bidi="ar-SA"/>
      </w:rPr>
    </w:lvl>
    <w:lvl w:ilvl="4" w:tplc="F6F0DA2C">
      <w:numFmt w:val="bullet"/>
      <w:lvlText w:val="•"/>
      <w:lvlJc w:val="left"/>
      <w:pPr>
        <w:ind w:left="4018" w:hanging="252"/>
      </w:pPr>
      <w:rPr>
        <w:rFonts w:hint="default"/>
        <w:lang w:val="pt-PT" w:eastAsia="en-US" w:bidi="ar-SA"/>
      </w:rPr>
    </w:lvl>
    <w:lvl w:ilvl="5" w:tplc="852EB818">
      <w:numFmt w:val="bullet"/>
      <w:lvlText w:val="•"/>
      <w:lvlJc w:val="left"/>
      <w:pPr>
        <w:ind w:left="4993" w:hanging="252"/>
      </w:pPr>
      <w:rPr>
        <w:rFonts w:hint="default"/>
        <w:lang w:val="pt-PT" w:eastAsia="en-US" w:bidi="ar-SA"/>
      </w:rPr>
    </w:lvl>
    <w:lvl w:ilvl="6" w:tplc="FA80C572">
      <w:numFmt w:val="bullet"/>
      <w:lvlText w:val="•"/>
      <w:lvlJc w:val="left"/>
      <w:pPr>
        <w:ind w:left="5967" w:hanging="252"/>
      </w:pPr>
      <w:rPr>
        <w:rFonts w:hint="default"/>
        <w:lang w:val="pt-PT" w:eastAsia="en-US" w:bidi="ar-SA"/>
      </w:rPr>
    </w:lvl>
    <w:lvl w:ilvl="7" w:tplc="5A38A780">
      <w:numFmt w:val="bullet"/>
      <w:lvlText w:val="•"/>
      <w:lvlJc w:val="left"/>
      <w:pPr>
        <w:ind w:left="6942" w:hanging="252"/>
      </w:pPr>
      <w:rPr>
        <w:rFonts w:hint="default"/>
        <w:lang w:val="pt-PT" w:eastAsia="en-US" w:bidi="ar-SA"/>
      </w:rPr>
    </w:lvl>
    <w:lvl w:ilvl="8" w:tplc="73526EB8">
      <w:numFmt w:val="bullet"/>
      <w:lvlText w:val="•"/>
      <w:lvlJc w:val="left"/>
      <w:pPr>
        <w:ind w:left="7917" w:hanging="252"/>
      </w:pPr>
      <w:rPr>
        <w:rFonts w:hint="default"/>
        <w:lang w:val="pt-PT" w:eastAsia="en-US" w:bidi="ar-SA"/>
      </w:rPr>
    </w:lvl>
  </w:abstractNum>
  <w:abstractNum w:abstractNumId="28">
    <w:nsid w:val="563048BD"/>
    <w:multiLevelType w:val="hybridMultilevel"/>
    <w:tmpl w:val="8D66E63A"/>
    <w:lvl w:ilvl="0" w:tplc="68A637D4">
      <w:start w:val="1"/>
      <w:numFmt w:val="lowerLetter"/>
      <w:lvlText w:val="%1)"/>
      <w:lvlJc w:val="left"/>
      <w:pPr>
        <w:ind w:left="1215" w:hanging="855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34B8D"/>
    <w:multiLevelType w:val="multilevel"/>
    <w:tmpl w:val="41329B4E"/>
    <w:lvl w:ilvl="0">
      <w:start w:val="8"/>
      <w:numFmt w:val="decimal"/>
      <w:lvlText w:val="%1"/>
      <w:lvlJc w:val="left"/>
      <w:pPr>
        <w:ind w:left="112" w:hanging="359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12" w:hanging="35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05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1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4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7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514"/>
      </w:pPr>
      <w:rPr>
        <w:rFonts w:hint="default"/>
        <w:lang w:val="pt-PT" w:eastAsia="en-US" w:bidi="ar-SA"/>
      </w:rPr>
    </w:lvl>
  </w:abstractNum>
  <w:abstractNum w:abstractNumId="30">
    <w:nsid w:val="57150E0C"/>
    <w:multiLevelType w:val="multilevel"/>
    <w:tmpl w:val="250ED784"/>
    <w:lvl w:ilvl="0">
      <w:start w:val="1"/>
      <w:numFmt w:val="lowerLetter"/>
      <w:lvlText w:val="%1)"/>
      <w:lvlJc w:val="right"/>
      <w:pPr>
        <w:ind w:left="405" w:hanging="405"/>
      </w:pPr>
      <w:rPr>
        <w:rFonts w:hint="default"/>
        <w:w w:val="8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1">
    <w:nsid w:val="58451704"/>
    <w:multiLevelType w:val="multilevel"/>
    <w:tmpl w:val="6666C9E2"/>
    <w:lvl w:ilvl="0">
      <w:start w:val="1"/>
      <w:numFmt w:val="decimal"/>
      <w:lvlText w:val="%1"/>
      <w:lvlJc w:val="left"/>
      <w:pPr>
        <w:ind w:left="112" w:hanging="34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34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3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349"/>
      </w:pPr>
      <w:rPr>
        <w:rFonts w:hint="default"/>
        <w:lang w:val="pt-PT" w:eastAsia="en-US" w:bidi="ar-SA"/>
      </w:rPr>
    </w:lvl>
  </w:abstractNum>
  <w:abstractNum w:abstractNumId="32">
    <w:nsid w:val="5A0E10E2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3">
    <w:nsid w:val="62A823A7"/>
    <w:multiLevelType w:val="multilevel"/>
    <w:tmpl w:val="448618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4">
    <w:nsid w:val="64E733F6"/>
    <w:multiLevelType w:val="hybridMultilevel"/>
    <w:tmpl w:val="2EDE58CC"/>
    <w:lvl w:ilvl="0" w:tplc="2362C744">
      <w:start w:val="1"/>
      <w:numFmt w:val="decimal"/>
      <w:lvlText w:val="%1"/>
      <w:lvlJc w:val="left"/>
      <w:pPr>
        <w:ind w:left="278" w:hanging="167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2E249B76">
      <w:numFmt w:val="bullet"/>
      <w:lvlText w:val="•"/>
      <w:lvlJc w:val="left"/>
      <w:pPr>
        <w:ind w:left="1238" w:hanging="167"/>
      </w:pPr>
      <w:rPr>
        <w:rFonts w:hint="default"/>
        <w:lang w:val="pt-PT" w:eastAsia="en-US" w:bidi="ar-SA"/>
      </w:rPr>
    </w:lvl>
    <w:lvl w:ilvl="2" w:tplc="920C4E48">
      <w:numFmt w:val="bullet"/>
      <w:lvlText w:val="•"/>
      <w:lvlJc w:val="left"/>
      <w:pPr>
        <w:ind w:left="2197" w:hanging="167"/>
      </w:pPr>
      <w:rPr>
        <w:rFonts w:hint="default"/>
        <w:lang w:val="pt-PT" w:eastAsia="en-US" w:bidi="ar-SA"/>
      </w:rPr>
    </w:lvl>
    <w:lvl w:ilvl="3" w:tplc="9EDE47D8">
      <w:numFmt w:val="bullet"/>
      <w:lvlText w:val="•"/>
      <w:lvlJc w:val="left"/>
      <w:pPr>
        <w:ind w:left="3155" w:hanging="167"/>
      </w:pPr>
      <w:rPr>
        <w:rFonts w:hint="default"/>
        <w:lang w:val="pt-PT" w:eastAsia="en-US" w:bidi="ar-SA"/>
      </w:rPr>
    </w:lvl>
    <w:lvl w:ilvl="4" w:tplc="A4168646">
      <w:numFmt w:val="bullet"/>
      <w:lvlText w:val="•"/>
      <w:lvlJc w:val="left"/>
      <w:pPr>
        <w:ind w:left="4114" w:hanging="167"/>
      </w:pPr>
      <w:rPr>
        <w:rFonts w:hint="default"/>
        <w:lang w:val="pt-PT" w:eastAsia="en-US" w:bidi="ar-SA"/>
      </w:rPr>
    </w:lvl>
    <w:lvl w:ilvl="5" w:tplc="A3881658">
      <w:numFmt w:val="bullet"/>
      <w:lvlText w:val="•"/>
      <w:lvlJc w:val="left"/>
      <w:pPr>
        <w:ind w:left="5073" w:hanging="167"/>
      </w:pPr>
      <w:rPr>
        <w:rFonts w:hint="default"/>
        <w:lang w:val="pt-PT" w:eastAsia="en-US" w:bidi="ar-SA"/>
      </w:rPr>
    </w:lvl>
    <w:lvl w:ilvl="6" w:tplc="7A323CFA">
      <w:numFmt w:val="bullet"/>
      <w:lvlText w:val="•"/>
      <w:lvlJc w:val="left"/>
      <w:pPr>
        <w:ind w:left="6031" w:hanging="167"/>
      </w:pPr>
      <w:rPr>
        <w:rFonts w:hint="default"/>
        <w:lang w:val="pt-PT" w:eastAsia="en-US" w:bidi="ar-SA"/>
      </w:rPr>
    </w:lvl>
    <w:lvl w:ilvl="7" w:tplc="A7F86DB8">
      <w:numFmt w:val="bullet"/>
      <w:lvlText w:val="•"/>
      <w:lvlJc w:val="left"/>
      <w:pPr>
        <w:ind w:left="6990" w:hanging="167"/>
      </w:pPr>
      <w:rPr>
        <w:rFonts w:hint="default"/>
        <w:lang w:val="pt-PT" w:eastAsia="en-US" w:bidi="ar-SA"/>
      </w:rPr>
    </w:lvl>
    <w:lvl w:ilvl="8" w:tplc="84AC37E8">
      <w:numFmt w:val="bullet"/>
      <w:lvlText w:val="•"/>
      <w:lvlJc w:val="left"/>
      <w:pPr>
        <w:ind w:left="7949" w:hanging="167"/>
      </w:pPr>
      <w:rPr>
        <w:rFonts w:hint="default"/>
        <w:lang w:val="pt-PT" w:eastAsia="en-US" w:bidi="ar-SA"/>
      </w:rPr>
    </w:lvl>
  </w:abstractNum>
  <w:abstractNum w:abstractNumId="35">
    <w:nsid w:val="66494B40"/>
    <w:multiLevelType w:val="multilevel"/>
    <w:tmpl w:val="713EFBEE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862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6">
    <w:nsid w:val="66F80B9F"/>
    <w:multiLevelType w:val="multilevel"/>
    <w:tmpl w:val="C4826088"/>
    <w:lvl w:ilvl="0">
      <w:start w:val="10"/>
      <w:numFmt w:val="decimal"/>
      <w:lvlText w:val="%1"/>
      <w:lvlJc w:val="left"/>
      <w:pPr>
        <w:ind w:left="112" w:hanging="419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</w:rPr>
    </w:lvl>
  </w:abstractNum>
  <w:abstractNum w:abstractNumId="37">
    <w:nsid w:val="69E67CD8"/>
    <w:multiLevelType w:val="multilevel"/>
    <w:tmpl w:val="AFB41930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38">
    <w:nsid w:val="6EB13C6B"/>
    <w:multiLevelType w:val="multilevel"/>
    <w:tmpl w:val="C4C44F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w w:val="1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w w:val="1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w w:val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w w:val="80"/>
      </w:rPr>
    </w:lvl>
  </w:abstractNum>
  <w:abstractNum w:abstractNumId="39">
    <w:nsid w:val="7222478A"/>
    <w:multiLevelType w:val="multilevel"/>
    <w:tmpl w:val="811476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72FA2AD7"/>
    <w:multiLevelType w:val="multilevel"/>
    <w:tmpl w:val="4888D922"/>
    <w:lvl w:ilvl="0">
      <w:start w:val="9"/>
      <w:numFmt w:val="decimal"/>
      <w:lvlText w:val="%1."/>
      <w:lvlJc w:val="left"/>
      <w:pPr>
        <w:ind w:left="405" w:hanging="405"/>
      </w:pPr>
      <w:rPr>
        <w:rFonts w:hint="default"/>
        <w:w w:val="100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  <w:b/>
        <w:w w:val="100"/>
      </w:rPr>
    </w:lvl>
    <w:lvl w:ilvl="2">
      <w:start w:val="1"/>
      <w:numFmt w:val="lowerRoman"/>
      <w:lvlText w:val="%3."/>
      <w:lvlJc w:val="right"/>
      <w:pPr>
        <w:ind w:left="2705" w:hanging="720"/>
      </w:pPr>
      <w:rPr>
        <w:rFonts w:hint="default"/>
        <w:b w:val="0"/>
        <w:w w:val="100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  <w:w w:val="10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  <w:w w:val="10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w w:val="8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w w:val="8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w w:val="80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  <w:w w:val="80"/>
      </w:rPr>
    </w:lvl>
  </w:abstractNum>
  <w:abstractNum w:abstractNumId="41">
    <w:nsid w:val="748D0B67"/>
    <w:multiLevelType w:val="multilevel"/>
    <w:tmpl w:val="904091A4"/>
    <w:lvl w:ilvl="0">
      <w:start w:val="1"/>
      <w:numFmt w:val="lowerRoman"/>
      <w:lvlText w:val="%1."/>
      <w:lvlJc w:val="right"/>
      <w:pPr>
        <w:ind w:left="360" w:hanging="72"/>
      </w:pPr>
      <w:rPr>
        <w:rFonts w:hint="default"/>
        <w:b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>
    <w:nsid w:val="78E41D78"/>
    <w:multiLevelType w:val="hybridMultilevel"/>
    <w:tmpl w:val="82D25132"/>
    <w:lvl w:ilvl="0" w:tplc="6E1C871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1" w:tplc="CAD4BCF8">
      <w:numFmt w:val="bullet"/>
      <w:lvlText w:val="•"/>
      <w:lvlJc w:val="left"/>
      <w:pPr>
        <w:ind w:left="1292" w:hanging="221"/>
      </w:pPr>
      <w:rPr>
        <w:rFonts w:hint="default"/>
        <w:lang w:val="pt-PT" w:eastAsia="en-US" w:bidi="ar-SA"/>
      </w:rPr>
    </w:lvl>
    <w:lvl w:ilvl="2" w:tplc="16F4DF90">
      <w:numFmt w:val="bullet"/>
      <w:lvlText w:val="•"/>
      <w:lvlJc w:val="left"/>
      <w:pPr>
        <w:ind w:left="2245" w:hanging="221"/>
      </w:pPr>
      <w:rPr>
        <w:rFonts w:hint="default"/>
        <w:lang w:val="pt-PT" w:eastAsia="en-US" w:bidi="ar-SA"/>
      </w:rPr>
    </w:lvl>
    <w:lvl w:ilvl="3" w:tplc="563A8A4C">
      <w:numFmt w:val="bullet"/>
      <w:lvlText w:val="•"/>
      <w:lvlJc w:val="left"/>
      <w:pPr>
        <w:ind w:left="3197" w:hanging="221"/>
      </w:pPr>
      <w:rPr>
        <w:rFonts w:hint="default"/>
        <w:lang w:val="pt-PT" w:eastAsia="en-US" w:bidi="ar-SA"/>
      </w:rPr>
    </w:lvl>
    <w:lvl w:ilvl="4" w:tplc="053AD8D2">
      <w:numFmt w:val="bullet"/>
      <w:lvlText w:val="•"/>
      <w:lvlJc w:val="left"/>
      <w:pPr>
        <w:ind w:left="4150" w:hanging="221"/>
      </w:pPr>
      <w:rPr>
        <w:rFonts w:hint="default"/>
        <w:lang w:val="pt-PT" w:eastAsia="en-US" w:bidi="ar-SA"/>
      </w:rPr>
    </w:lvl>
    <w:lvl w:ilvl="5" w:tplc="A40031E0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6" w:tplc="DCA66978">
      <w:numFmt w:val="bullet"/>
      <w:lvlText w:val="•"/>
      <w:lvlJc w:val="left"/>
      <w:pPr>
        <w:ind w:left="6055" w:hanging="221"/>
      </w:pPr>
      <w:rPr>
        <w:rFonts w:hint="default"/>
        <w:lang w:val="pt-PT" w:eastAsia="en-US" w:bidi="ar-SA"/>
      </w:rPr>
    </w:lvl>
    <w:lvl w:ilvl="7" w:tplc="9DA0944E">
      <w:numFmt w:val="bullet"/>
      <w:lvlText w:val="•"/>
      <w:lvlJc w:val="left"/>
      <w:pPr>
        <w:ind w:left="7008" w:hanging="221"/>
      </w:pPr>
      <w:rPr>
        <w:rFonts w:hint="default"/>
        <w:lang w:val="pt-PT" w:eastAsia="en-US" w:bidi="ar-SA"/>
      </w:rPr>
    </w:lvl>
    <w:lvl w:ilvl="8" w:tplc="0A860D3A">
      <w:numFmt w:val="bullet"/>
      <w:lvlText w:val="•"/>
      <w:lvlJc w:val="left"/>
      <w:pPr>
        <w:ind w:left="7961" w:hanging="221"/>
      </w:pPr>
      <w:rPr>
        <w:rFonts w:hint="default"/>
        <w:lang w:val="pt-PT" w:eastAsia="en-US" w:bidi="ar-SA"/>
      </w:rPr>
    </w:lvl>
  </w:abstractNum>
  <w:abstractNum w:abstractNumId="43">
    <w:nsid w:val="7AD51ABA"/>
    <w:multiLevelType w:val="multilevel"/>
    <w:tmpl w:val="91CAA0B4"/>
    <w:lvl w:ilvl="0">
      <w:start w:val="1"/>
      <w:numFmt w:val="lowerRoman"/>
      <w:lvlText w:val="%1."/>
      <w:lvlJc w:val="right"/>
      <w:pPr>
        <w:ind w:left="112" w:hanging="41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19"/>
      </w:pPr>
      <w:rPr>
        <w:rFonts w:ascii="Arial" w:eastAsia="Arial" w:hAnsi="Arial" w:cs="Arial" w:hint="default"/>
        <w:b/>
        <w:bCs/>
        <w:w w:val="82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3" w:hanging="514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230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21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2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4" w:hanging="514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3"/>
  </w:num>
  <w:num w:numId="3">
    <w:abstractNumId w:val="27"/>
  </w:num>
  <w:num w:numId="4">
    <w:abstractNumId w:val="42"/>
  </w:num>
  <w:num w:numId="5">
    <w:abstractNumId w:val="0"/>
  </w:num>
  <w:num w:numId="6">
    <w:abstractNumId w:val="11"/>
  </w:num>
  <w:num w:numId="7">
    <w:abstractNumId w:val="10"/>
  </w:num>
  <w:num w:numId="8">
    <w:abstractNumId w:val="29"/>
  </w:num>
  <w:num w:numId="9">
    <w:abstractNumId w:val="21"/>
  </w:num>
  <w:num w:numId="10">
    <w:abstractNumId w:val="6"/>
  </w:num>
  <w:num w:numId="11">
    <w:abstractNumId w:val="19"/>
  </w:num>
  <w:num w:numId="12">
    <w:abstractNumId w:val="5"/>
  </w:num>
  <w:num w:numId="13">
    <w:abstractNumId w:val="2"/>
  </w:num>
  <w:num w:numId="14">
    <w:abstractNumId w:val="15"/>
  </w:num>
  <w:num w:numId="15">
    <w:abstractNumId w:val="31"/>
  </w:num>
  <w:num w:numId="16">
    <w:abstractNumId w:val="34"/>
  </w:num>
  <w:num w:numId="17">
    <w:abstractNumId w:val="9"/>
  </w:num>
  <w:num w:numId="18">
    <w:abstractNumId w:val="20"/>
  </w:num>
  <w:num w:numId="19">
    <w:abstractNumId w:val="32"/>
  </w:num>
  <w:num w:numId="20">
    <w:abstractNumId w:val="37"/>
  </w:num>
  <w:num w:numId="21">
    <w:abstractNumId w:val="28"/>
  </w:num>
  <w:num w:numId="22">
    <w:abstractNumId w:val="12"/>
  </w:num>
  <w:num w:numId="23">
    <w:abstractNumId w:val="30"/>
  </w:num>
  <w:num w:numId="24">
    <w:abstractNumId w:val="40"/>
  </w:num>
  <w:num w:numId="25">
    <w:abstractNumId w:val="35"/>
  </w:num>
  <w:num w:numId="26">
    <w:abstractNumId w:val="14"/>
  </w:num>
  <w:num w:numId="27">
    <w:abstractNumId w:val="39"/>
  </w:num>
  <w:num w:numId="28">
    <w:abstractNumId w:val="18"/>
  </w:num>
  <w:num w:numId="29">
    <w:abstractNumId w:val="41"/>
  </w:num>
  <w:num w:numId="30">
    <w:abstractNumId w:val="23"/>
  </w:num>
  <w:num w:numId="31">
    <w:abstractNumId w:val="4"/>
  </w:num>
  <w:num w:numId="32">
    <w:abstractNumId w:val="7"/>
  </w:num>
  <w:num w:numId="33">
    <w:abstractNumId w:val="17"/>
  </w:num>
  <w:num w:numId="34">
    <w:abstractNumId w:val="22"/>
  </w:num>
  <w:num w:numId="35">
    <w:abstractNumId w:val="25"/>
  </w:num>
  <w:num w:numId="36">
    <w:abstractNumId w:val="16"/>
  </w:num>
  <w:num w:numId="37">
    <w:abstractNumId w:val="43"/>
  </w:num>
  <w:num w:numId="38">
    <w:abstractNumId w:val="36"/>
  </w:num>
  <w:num w:numId="39">
    <w:abstractNumId w:val="26"/>
  </w:num>
  <w:num w:numId="40">
    <w:abstractNumId w:val="38"/>
  </w:num>
  <w:num w:numId="41">
    <w:abstractNumId w:val="33"/>
  </w:num>
  <w:num w:numId="42">
    <w:abstractNumId w:val="24"/>
  </w:num>
  <w:num w:numId="43">
    <w:abstractNumId w:val="8"/>
  </w:num>
  <w:num w:numId="44">
    <w:abstractNumId w:val="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19"/>
    <w:rsid w:val="00000B63"/>
    <w:rsid w:val="00001891"/>
    <w:rsid w:val="00002515"/>
    <w:rsid w:val="000063E3"/>
    <w:rsid w:val="00010752"/>
    <w:rsid w:val="00014E73"/>
    <w:rsid w:val="0001753D"/>
    <w:rsid w:val="00020361"/>
    <w:rsid w:val="00023740"/>
    <w:rsid w:val="00031275"/>
    <w:rsid w:val="00031C91"/>
    <w:rsid w:val="00051A07"/>
    <w:rsid w:val="00053D7D"/>
    <w:rsid w:val="00056EB3"/>
    <w:rsid w:val="0006296B"/>
    <w:rsid w:val="00063BB6"/>
    <w:rsid w:val="000661FB"/>
    <w:rsid w:val="00067068"/>
    <w:rsid w:val="0007450A"/>
    <w:rsid w:val="00081F49"/>
    <w:rsid w:val="00090F27"/>
    <w:rsid w:val="00097531"/>
    <w:rsid w:val="000A7D04"/>
    <w:rsid w:val="000B5377"/>
    <w:rsid w:val="000C272E"/>
    <w:rsid w:val="000D69CE"/>
    <w:rsid w:val="000E1E38"/>
    <w:rsid w:val="000E1E78"/>
    <w:rsid w:val="000E2C7A"/>
    <w:rsid w:val="000E5FF2"/>
    <w:rsid w:val="000F05CE"/>
    <w:rsid w:val="000F1CFF"/>
    <w:rsid w:val="000F5331"/>
    <w:rsid w:val="00100D0A"/>
    <w:rsid w:val="0010294C"/>
    <w:rsid w:val="001113A5"/>
    <w:rsid w:val="0011149C"/>
    <w:rsid w:val="00112F4E"/>
    <w:rsid w:val="001249F3"/>
    <w:rsid w:val="001274F8"/>
    <w:rsid w:val="00132182"/>
    <w:rsid w:val="00135522"/>
    <w:rsid w:val="00143C48"/>
    <w:rsid w:val="00145EF2"/>
    <w:rsid w:val="00147481"/>
    <w:rsid w:val="0015015E"/>
    <w:rsid w:val="001505D4"/>
    <w:rsid w:val="0015769B"/>
    <w:rsid w:val="00164FBF"/>
    <w:rsid w:val="00165876"/>
    <w:rsid w:val="0017405D"/>
    <w:rsid w:val="001757DA"/>
    <w:rsid w:val="00176F8A"/>
    <w:rsid w:val="00181161"/>
    <w:rsid w:val="00181A8E"/>
    <w:rsid w:val="00187AA5"/>
    <w:rsid w:val="001909C4"/>
    <w:rsid w:val="00191C55"/>
    <w:rsid w:val="00195AB9"/>
    <w:rsid w:val="001A6318"/>
    <w:rsid w:val="001A66FC"/>
    <w:rsid w:val="001B1612"/>
    <w:rsid w:val="001B467A"/>
    <w:rsid w:val="001C2AB2"/>
    <w:rsid w:val="001D41C1"/>
    <w:rsid w:val="001D7E22"/>
    <w:rsid w:val="001E1347"/>
    <w:rsid w:val="001E2664"/>
    <w:rsid w:val="001E398D"/>
    <w:rsid w:val="001F060F"/>
    <w:rsid w:val="001F3FA5"/>
    <w:rsid w:val="001F5A7E"/>
    <w:rsid w:val="001F6518"/>
    <w:rsid w:val="00201123"/>
    <w:rsid w:val="00210E20"/>
    <w:rsid w:val="00214862"/>
    <w:rsid w:val="002155AD"/>
    <w:rsid w:val="00220A9A"/>
    <w:rsid w:val="002216A3"/>
    <w:rsid w:val="00223250"/>
    <w:rsid w:val="002305B2"/>
    <w:rsid w:val="00230678"/>
    <w:rsid w:val="00231818"/>
    <w:rsid w:val="002353BC"/>
    <w:rsid w:val="0023734A"/>
    <w:rsid w:val="00237E11"/>
    <w:rsid w:val="00244C48"/>
    <w:rsid w:val="00245AFA"/>
    <w:rsid w:val="00253AAC"/>
    <w:rsid w:val="00267A70"/>
    <w:rsid w:val="0028103E"/>
    <w:rsid w:val="0028508F"/>
    <w:rsid w:val="002941D6"/>
    <w:rsid w:val="002951AB"/>
    <w:rsid w:val="002A69EA"/>
    <w:rsid w:val="002A6A34"/>
    <w:rsid w:val="002B6327"/>
    <w:rsid w:val="002C339E"/>
    <w:rsid w:val="002C7F32"/>
    <w:rsid w:val="002D50A8"/>
    <w:rsid w:val="002E272A"/>
    <w:rsid w:val="002F1D38"/>
    <w:rsid w:val="002F6E37"/>
    <w:rsid w:val="00300697"/>
    <w:rsid w:val="00300B0D"/>
    <w:rsid w:val="00301D03"/>
    <w:rsid w:val="0030416D"/>
    <w:rsid w:val="003055BE"/>
    <w:rsid w:val="00306948"/>
    <w:rsid w:val="003100D4"/>
    <w:rsid w:val="00314142"/>
    <w:rsid w:val="00316E5F"/>
    <w:rsid w:val="00322E3A"/>
    <w:rsid w:val="003232C5"/>
    <w:rsid w:val="0032409D"/>
    <w:rsid w:val="00325049"/>
    <w:rsid w:val="003262CB"/>
    <w:rsid w:val="00336F4C"/>
    <w:rsid w:val="0034115D"/>
    <w:rsid w:val="00345909"/>
    <w:rsid w:val="00350AC3"/>
    <w:rsid w:val="00354733"/>
    <w:rsid w:val="0037019E"/>
    <w:rsid w:val="00375908"/>
    <w:rsid w:val="00375CE4"/>
    <w:rsid w:val="0037765D"/>
    <w:rsid w:val="00392EB5"/>
    <w:rsid w:val="003938D1"/>
    <w:rsid w:val="003A14F8"/>
    <w:rsid w:val="003A61C0"/>
    <w:rsid w:val="003B047B"/>
    <w:rsid w:val="003B451E"/>
    <w:rsid w:val="003C1B37"/>
    <w:rsid w:val="003C20D6"/>
    <w:rsid w:val="003D4B70"/>
    <w:rsid w:val="003E0369"/>
    <w:rsid w:val="003E32E4"/>
    <w:rsid w:val="003E35A7"/>
    <w:rsid w:val="003E52FA"/>
    <w:rsid w:val="003E76B9"/>
    <w:rsid w:val="003F2774"/>
    <w:rsid w:val="003F4296"/>
    <w:rsid w:val="003F737D"/>
    <w:rsid w:val="00405693"/>
    <w:rsid w:val="004148F8"/>
    <w:rsid w:val="004242BA"/>
    <w:rsid w:val="0043527C"/>
    <w:rsid w:val="00435BDD"/>
    <w:rsid w:val="0044034C"/>
    <w:rsid w:val="00440A4D"/>
    <w:rsid w:val="00445AEF"/>
    <w:rsid w:val="004622A8"/>
    <w:rsid w:val="00462398"/>
    <w:rsid w:val="00463C4E"/>
    <w:rsid w:val="00463C90"/>
    <w:rsid w:val="00463F1F"/>
    <w:rsid w:val="004651D5"/>
    <w:rsid w:val="004668D5"/>
    <w:rsid w:val="00466A5E"/>
    <w:rsid w:val="00471DB6"/>
    <w:rsid w:val="00471F27"/>
    <w:rsid w:val="0047604E"/>
    <w:rsid w:val="004852F7"/>
    <w:rsid w:val="00487A97"/>
    <w:rsid w:val="00490EDA"/>
    <w:rsid w:val="00495D47"/>
    <w:rsid w:val="004A3BF0"/>
    <w:rsid w:val="004A4834"/>
    <w:rsid w:val="004A49EF"/>
    <w:rsid w:val="004B23E3"/>
    <w:rsid w:val="004B52FE"/>
    <w:rsid w:val="004B6591"/>
    <w:rsid w:val="004C0D19"/>
    <w:rsid w:val="004D109C"/>
    <w:rsid w:val="004F4643"/>
    <w:rsid w:val="004F61F2"/>
    <w:rsid w:val="004F6DD7"/>
    <w:rsid w:val="0050535D"/>
    <w:rsid w:val="00505BAB"/>
    <w:rsid w:val="00510DA7"/>
    <w:rsid w:val="005311C4"/>
    <w:rsid w:val="005329C5"/>
    <w:rsid w:val="00534BE2"/>
    <w:rsid w:val="00536775"/>
    <w:rsid w:val="00544EDE"/>
    <w:rsid w:val="005455AB"/>
    <w:rsid w:val="0054593E"/>
    <w:rsid w:val="00561E24"/>
    <w:rsid w:val="00565F28"/>
    <w:rsid w:val="0056606E"/>
    <w:rsid w:val="00571695"/>
    <w:rsid w:val="00572590"/>
    <w:rsid w:val="005732FF"/>
    <w:rsid w:val="0058158D"/>
    <w:rsid w:val="00595885"/>
    <w:rsid w:val="005A2097"/>
    <w:rsid w:val="005B0595"/>
    <w:rsid w:val="005C4C97"/>
    <w:rsid w:val="005C79DD"/>
    <w:rsid w:val="005D0C74"/>
    <w:rsid w:val="005D0D38"/>
    <w:rsid w:val="005D121E"/>
    <w:rsid w:val="005E6478"/>
    <w:rsid w:val="005F4AE6"/>
    <w:rsid w:val="00615EE0"/>
    <w:rsid w:val="006221A7"/>
    <w:rsid w:val="00625593"/>
    <w:rsid w:val="00632F70"/>
    <w:rsid w:val="006338BA"/>
    <w:rsid w:val="0063734A"/>
    <w:rsid w:val="00641376"/>
    <w:rsid w:val="006415EB"/>
    <w:rsid w:val="00643FC0"/>
    <w:rsid w:val="00644ED4"/>
    <w:rsid w:val="006474AA"/>
    <w:rsid w:val="00654A2B"/>
    <w:rsid w:val="00661E17"/>
    <w:rsid w:val="00662CC4"/>
    <w:rsid w:val="00664696"/>
    <w:rsid w:val="006677F7"/>
    <w:rsid w:val="00677CB9"/>
    <w:rsid w:val="00680B24"/>
    <w:rsid w:val="00680D03"/>
    <w:rsid w:val="0068241D"/>
    <w:rsid w:val="00684841"/>
    <w:rsid w:val="006978A2"/>
    <w:rsid w:val="006A2540"/>
    <w:rsid w:val="006A7B61"/>
    <w:rsid w:val="006B6612"/>
    <w:rsid w:val="006C113C"/>
    <w:rsid w:val="006C14AE"/>
    <w:rsid w:val="006C5755"/>
    <w:rsid w:val="006C7C04"/>
    <w:rsid w:val="006D0778"/>
    <w:rsid w:val="006D33CE"/>
    <w:rsid w:val="006D3987"/>
    <w:rsid w:val="006E5B5C"/>
    <w:rsid w:val="006E656D"/>
    <w:rsid w:val="006F3B1C"/>
    <w:rsid w:val="006F6513"/>
    <w:rsid w:val="006F7746"/>
    <w:rsid w:val="00701C7B"/>
    <w:rsid w:val="0070247B"/>
    <w:rsid w:val="0070267E"/>
    <w:rsid w:val="00703CF3"/>
    <w:rsid w:val="00716967"/>
    <w:rsid w:val="00717AA4"/>
    <w:rsid w:val="00724847"/>
    <w:rsid w:val="0072604E"/>
    <w:rsid w:val="00726083"/>
    <w:rsid w:val="00733044"/>
    <w:rsid w:val="00734B35"/>
    <w:rsid w:val="007376BB"/>
    <w:rsid w:val="00742AE9"/>
    <w:rsid w:val="00747AAD"/>
    <w:rsid w:val="00756557"/>
    <w:rsid w:val="007621DB"/>
    <w:rsid w:val="00762C85"/>
    <w:rsid w:val="007779DE"/>
    <w:rsid w:val="007813EB"/>
    <w:rsid w:val="007923F0"/>
    <w:rsid w:val="00793224"/>
    <w:rsid w:val="007A00E0"/>
    <w:rsid w:val="007A4AD2"/>
    <w:rsid w:val="007A6462"/>
    <w:rsid w:val="007B37FD"/>
    <w:rsid w:val="007B64A0"/>
    <w:rsid w:val="007C2091"/>
    <w:rsid w:val="007C2109"/>
    <w:rsid w:val="007C5F76"/>
    <w:rsid w:val="007C7B2E"/>
    <w:rsid w:val="007D0F3F"/>
    <w:rsid w:val="007D54E8"/>
    <w:rsid w:val="007E5651"/>
    <w:rsid w:val="007E569E"/>
    <w:rsid w:val="007E7D98"/>
    <w:rsid w:val="007F1E9C"/>
    <w:rsid w:val="007F31EB"/>
    <w:rsid w:val="007F48CC"/>
    <w:rsid w:val="007F5C34"/>
    <w:rsid w:val="007F6445"/>
    <w:rsid w:val="00801CC9"/>
    <w:rsid w:val="00806D56"/>
    <w:rsid w:val="008132F6"/>
    <w:rsid w:val="00814050"/>
    <w:rsid w:val="0081425D"/>
    <w:rsid w:val="00815BB6"/>
    <w:rsid w:val="008208D7"/>
    <w:rsid w:val="00822548"/>
    <w:rsid w:val="0082357A"/>
    <w:rsid w:val="00834954"/>
    <w:rsid w:val="00842EC9"/>
    <w:rsid w:val="00844438"/>
    <w:rsid w:val="00852425"/>
    <w:rsid w:val="0085276D"/>
    <w:rsid w:val="00852965"/>
    <w:rsid w:val="00855D45"/>
    <w:rsid w:val="00860CB1"/>
    <w:rsid w:val="008649D1"/>
    <w:rsid w:val="00872DD1"/>
    <w:rsid w:val="0087510A"/>
    <w:rsid w:val="00884966"/>
    <w:rsid w:val="008907FF"/>
    <w:rsid w:val="008A51A6"/>
    <w:rsid w:val="008B7157"/>
    <w:rsid w:val="008C048F"/>
    <w:rsid w:val="008C1BC7"/>
    <w:rsid w:val="008C7A49"/>
    <w:rsid w:val="008C7B22"/>
    <w:rsid w:val="008D0AEC"/>
    <w:rsid w:val="008D3671"/>
    <w:rsid w:val="008D4F83"/>
    <w:rsid w:val="008E0AEA"/>
    <w:rsid w:val="008E1CC4"/>
    <w:rsid w:val="008E2976"/>
    <w:rsid w:val="008E6001"/>
    <w:rsid w:val="008E657A"/>
    <w:rsid w:val="008E6FB2"/>
    <w:rsid w:val="009065C6"/>
    <w:rsid w:val="009105F9"/>
    <w:rsid w:val="00913392"/>
    <w:rsid w:val="00920E8E"/>
    <w:rsid w:val="00921CA8"/>
    <w:rsid w:val="00923DD2"/>
    <w:rsid w:val="00925FB6"/>
    <w:rsid w:val="00932B14"/>
    <w:rsid w:val="00933E8A"/>
    <w:rsid w:val="00935C9F"/>
    <w:rsid w:val="00935F2C"/>
    <w:rsid w:val="009418E5"/>
    <w:rsid w:val="00950B84"/>
    <w:rsid w:val="00952F6B"/>
    <w:rsid w:val="00954653"/>
    <w:rsid w:val="009575C1"/>
    <w:rsid w:val="009650AB"/>
    <w:rsid w:val="00967DB9"/>
    <w:rsid w:val="00976F55"/>
    <w:rsid w:val="009811A1"/>
    <w:rsid w:val="009838A2"/>
    <w:rsid w:val="0099320A"/>
    <w:rsid w:val="00993B8E"/>
    <w:rsid w:val="009B7850"/>
    <w:rsid w:val="009C7FD4"/>
    <w:rsid w:val="009D2959"/>
    <w:rsid w:val="009E09AF"/>
    <w:rsid w:val="009E470C"/>
    <w:rsid w:val="009E76F3"/>
    <w:rsid w:val="009F0E9C"/>
    <w:rsid w:val="009F2EBC"/>
    <w:rsid w:val="009F4D32"/>
    <w:rsid w:val="00A00EA4"/>
    <w:rsid w:val="00A05FA4"/>
    <w:rsid w:val="00A05FBC"/>
    <w:rsid w:val="00A0611C"/>
    <w:rsid w:val="00A12424"/>
    <w:rsid w:val="00A207F4"/>
    <w:rsid w:val="00A21119"/>
    <w:rsid w:val="00A22FA0"/>
    <w:rsid w:val="00A35E44"/>
    <w:rsid w:val="00A37E8A"/>
    <w:rsid w:val="00A449F1"/>
    <w:rsid w:val="00A44DA2"/>
    <w:rsid w:val="00A44E24"/>
    <w:rsid w:val="00A542F9"/>
    <w:rsid w:val="00A56780"/>
    <w:rsid w:val="00A622BC"/>
    <w:rsid w:val="00A64488"/>
    <w:rsid w:val="00A70865"/>
    <w:rsid w:val="00A711AE"/>
    <w:rsid w:val="00A7386D"/>
    <w:rsid w:val="00A7520E"/>
    <w:rsid w:val="00A80B1B"/>
    <w:rsid w:val="00A85E78"/>
    <w:rsid w:val="00A904B5"/>
    <w:rsid w:val="00A94F5B"/>
    <w:rsid w:val="00AA5D28"/>
    <w:rsid w:val="00AA64CD"/>
    <w:rsid w:val="00AC2A8F"/>
    <w:rsid w:val="00AC4602"/>
    <w:rsid w:val="00AC65FA"/>
    <w:rsid w:val="00AC6D70"/>
    <w:rsid w:val="00AC708F"/>
    <w:rsid w:val="00AD2BA4"/>
    <w:rsid w:val="00AE3100"/>
    <w:rsid w:val="00AE6D4E"/>
    <w:rsid w:val="00AF459B"/>
    <w:rsid w:val="00B01410"/>
    <w:rsid w:val="00B1287B"/>
    <w:rsid w:val="00B1489F"/>
    <w:rsid w:val="00B14E72"/>
    <w:rsid w:val="00B16356"/>
    <w:rsid w:val="00B1642B"/>
    <w:rsid w:val="00B17A2C"/>
    <w:rsid w:val="00B2057F"/>
    <w:rsid w:val="00B22900"/>
    <w:rsid w:val="00B43953"/>
    <w:rsid w:val="00B456C7"/>
    <w:rsid w:val="00B46746"/>
    <w:rsid w:val="00B471A6"/>
    <w:rsid w:val="00B533CE"/>
    <w:rsid w:val="00B570E6"/>
    <w:rsid w:val="00B62BE9"/>
    <w:rsid w:val="00B6573A"/>
    <w:rsid w:val="00B7172A"/>
    <w:rsid w:val="00B72A25"/>
    <w:rsid w:val="00B93CC4"/>
    <w:rsid w:val="00BA5072"/>
    <w:rsid w:val="00BC5C3B"/>
    <w:rsid w:val="00BC6C22"/>
    <w:rsid w:val="00BD5D23"/>
    <w:rsid w:val="00BE04E1"/>
    <w:rsid w:val="00BE0DC0"/>
    <w:rsid w:val="00BE62CE"/>
    <w:rsid w:val="00BF0FB5"/>
    <w:rsid w:val="00BF15EA"/>
    <w:rsid w:val="00BF7C10"/>
    <w:rsid w:val="00C04EB4"/>
    <w:rsid w:val="00C0581F"/>
    <w:rsid w:val="00C063CA"/>
    <w:rsid w:val="00C06CA8"/>
    <w:rsid w:val="00C1141F"/>
    <w:rsid w:val="00C2267A"/>
    <w:rsid w:val="00C27C42"/>
    <w:rsid w:val="00C34E98"/>
    <w:rsid w:val="00C42D2F"/>
    <w:rsid w:val="00C44D95"/>
    <w:rsid w:val="00C47C4A"/>
    <w:rsid w:val="00C5364D"/>
    <w:rsid w:val="00C55BB3"/>
    <w:rsid w:val="00C613A3"/>
    <w:rsid w:val="00C65451"/>
    <w:rsid w:val="00C9594D"/>
    <w:rsid w:val="00C96BBF"/>
    <w:rsid w:val="00C97D02"/>
    <w:rsid w:val="00CA2512"/>
    <w:rsid w:val="00CA5476"/>
    <w:rsid w:val="00CB041B"/>
    <w:rsid w:val="00CB2222"/>
    <w:rsid w:val="00CB3CDD"/>
    <w:rsid w:val="00CB3F58"/>
    <w:rsid w:val="00CC6B2E"/>
    <w:rsid w:val="00CD3E7A"/>
    <w:rsid w:val="00CD4223"/>
    <w:rsid w:val="00CE0026"/>
    <w:rsid w:val="00CE668F"/>
    <w:rsid w:val="00CF02D5"/>
    <w:rsid w:val="00CF3E93"/>
    <w:rsid w:val="00CF45C5"/>
    <w:rsid w:val="00D0586F"/>
    <w:rsid w:val="00D06DAF"/>
    <w:rsid w:val="00D12255"/>
    <w:rsid w:val="00D142F6"/>
    <w:rsid w:val="00D14543"/>
    <w:rsid w:val="00D179BD"/>
    <w:rsid w:val="00D22060"/>
    <w:rsid w:val="00D2294E"/>
    <w:rsid w:val="00D23A2E"/>
    <w:rsid w:val="00D30185"/>
    <w:rsid w:val="00D3023F"/>
    <w:rsid w:val="00D405E6"/>
    <w:rsid w:val="00D54109"/>
    <w:rsid w:val="00D54E82"/>
    <w:rsid w:val="00D55A84"/>
    <w:rsid w:val="00D6770F"/>
    <w:rsid w:val="00D75EC0"/>
    <w:rsid w:val="00D76C56"/>
    <w:rsid w:val="00D832BE"/>
    <w:rsid w:val="00D83D4F"/>
    <w:rsid w:val="00D861F8"/>
    <w:rsid w:val="00D92C3A"/>
    <w:rsid w:val="00D96BD5"/>
    <w:rsid w:val="00D97973"/>
    <w:rsid w:val="00DA215D"/>
    <w:rsid w:val="00DA2184"/>
    <w:rsid w:val="00DA7669"/>
    <w:rsid w:val="00DB0718"/>
    <w:rsid w:val="00DB1C36"/>
    <w:rsid w:val="00DB3612"/>
    <w:rsid w:val="00DD0EF7"/>
    <w:rsid w:val="00DD295F"/>
    <w:rsid w:val="00DD3B62"/>
    <w:rsid w:val="00DD3C34"/>
    <w:rsid w:val="00DD7F9D"/>
    <w:rsid w:val="00DE1AEE"/>
    <w:rsid w:val="00DE3F7A"/>
    <w:rsid w:val="00DE7334"/>
    <w:rsid w:val="00DF4BDD"/>
    <w:rsid w:val="00E04857"/>
    <w:rsid w:val="00E11103"/>
    <w:rsid w:val="00E114FE"/>
    <w:rsid w:val="00E217E3"/>
    <w:rsid w:val="00E22CD9"/>
    <w:rsid w:val="00E24B7D"/>
    <w:rsid w:val="00E34321"/>
    <w:rsid w:val="00E36C8B"/>
    <w:rsid w:val="00E37D83"/>
    <w:rsid w:val="00E44B39"/>
    <w:rsid w:val="00E45FB9"/>
    <w:rsid w:val="00E476AA"/>
    <w:rsid w:val="00E609CB"/>
    <w:rsid w:val="00E65B1A"/>
    <w:rsid w:val="00E65CD2"/>
    <w:rsid w:val="00E70704"/>
    <w:rsid w:val="00E7333B"/>
    <w:rsid w:val="00E87722"/>
    <w:rsid w:val="00E926CB"/>
    <w:rsid w:val="00E95BFC"/>
    <w:rsid w:val="00EA1736"/>
    <w:rsid w:val="00EA3A3E"/>
    <w:rsid w:val="00EA4D09"/>
    <w:rsid w:val="00EA5BF5"/>
    <w:rsid w:val="00EB0752"/>
    <w:rsid w:val="00EB1F9F"/>
    <w:rsid w:val="00EB5A1D"/>
    <w:rsid w:val="00EC26A4"/>
    <w:rsid w:val="00EC32FB"/>
    <w:rsid w:val="00ED21DC"/>
    <w:rsid w:val="00ED2895"/>
    <w:rsid w:val="00EE4189"/>
    <w:rsid w:val="00EE5B66"/>
    <w:rsid w:val="00EF252A"/>
    <w:rsid w:val="00EF353A"/>
    <w:rsid w:val="00EF3D4C"/>
    <w:rsid w:val="00EF7C34"/>
    <w:rsid w:val="00F01261"/>
    <w:rsid w:val="00F03DAC"/>
    <w:rsid w:val="00F07F38"/>
    <w:rsid w:val="00F1179C"/>
    <w:rsid w:val="00F1794B"/>
    <w:rsid w:val="00F26FC8"/>
    <w:rsid w:val="00F300A2"/>
    <w:rsid w:val="00F326AD"/>
    <w:rsid w:val="00F40347"/>
    <w:rsid w:val="00F52A14"/>
    <w:rsid w:val="00F5314D"/>
    <w:rsid w:val="00F53910"/>
    <w:rsid w:val="00F63759"/>
    <w:rsid w:val="00F71F0F"/>
    <w:rsid w:val="00F75A66"/>
    <w:rsid w:val="00F77705"/>
    <w:rsid w:val="00F83B74"/>
    <w:rsid w:val="00F85B58"/>
    <w:rsid w:val="00F85B7A"/>
    <w:rsid w:val="00F87334"/>
    <w:rsid w:val="00F876CF"/>
    <w:rsid w:val="00F91823"/>
    <w:rsid w:val="00F974B4"/>
    <w:rsid w:val="00FA046C"/>
    <w:rsid w:val="00FA7948"/>
    <w:rsid w:val="00FB1907"/>
    <w:rsid w:val="00FB20B3"/>
    <w:rsid w:val="00FB7627"/>
    <w:rsid w:val="00FC17D0"/>
    <w:rsid w:val="00FC5BC7"/>
    <w:rsid w:val="00FD03C9"/>
    <w:rsid w:val="00FD42E1"/>
    <w:rsid w:val="00FE1BF4"/>
    <w:rsid w:val="00FF008E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A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4E"/>
    <w:rPr>
      <w:rFonts w:ascii="Arial MT" w:eastAsia="Arial MT" w:hAnsi="Arial MT" w:cs="Arial MT"/>
      <w:lang w:val="pt-BR"/>
    </w:rPr>
  </w:style>
  <w:style w:type="paragraph" w:styleId="Ttulo1">
    <w:name w:val="heading 1"/>
    <w:basedOn w:val="Normal"/>
    <w:link w:val="Ttulo1Char"/>
    <w:uiPriority w:val="9"/>
    <w:qFormat/>
    <w:pPr>
      <w:spacing w:before="100"/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B1287B"/>
    <w:pPr>
      <w:ind w:left="838" w:hanging="576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28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120"/>
      <w:ind w:left="112"/>
    </w:pPr>
    <w:rPr>
      <w:sz w:val="24"/>
      <w:szCs w:val="24"/>
    </w:rPr>
  </w:style>
  <w:style w:type="paragraph" w:styleId="PargrafodaLista">
    <w:name w:val="List Paragraph"/>
    <w:aliases w:val="Lista Paragrafo em Preto,Texto,List I Paragraph,Marcadores PDTI,parágrafos recuados 1 (letras),Segundo,°°"/>
    <w:basedOn w:val="Normal"/>
    <w:link w:val="PargrafodaListaChar"/>
    <w:uiPriority w:val="34"/>
    <w:qFormat/>
    <w:pPr>
      <w:spacing w:before="12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ivel01">
    <w:name w:val="Nivel 01"/>
    <w:basedOn w:val="Ttulo1"/>
    <w:next w:val="Normal"/>
    <w:qFormat/>
    <w:rsid w:val="00EF252A"/>
    <w:pPr>
      <w:keepNext/>
      <w:keepLines/>
      <w:widowControl/>
      <w:numPr>
        <w:numId w:val="17"/>
      </w:numPr>
      <w:tabs>
        <w:tab w:val="left" w:pos="567"/>
      </w:tabs>
      <w:autoSpaceDE/>
      <w:autoSpaceDN/>
      <w:spacing w:before="240"/>
      <w:jc w:val="both"/>
    </w:pPr>
    <w:rPr>
      <w:rFonts w:eastAsia="MS Gothic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EF252A"/>
    <w:pPr>
      <w:widowControl/>
      <w:numPr>
        <w:ilvl w:val="1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qFormat/>
    <w:rsid w:val="00EF252A"/>
    <w:pPr>
      <w:widowControl/>
      <w:numPr>
        <w:ilvl w:val="2"/>
        <w:numId w:val="17"/>
      </w:numPr>
      <w:autoSpaceDE/>
      <w:autoSpaceDN/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EF252A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EF252A"/>
    <w:pPr>
      <w:numPr>
        <w:ilvl w:val="4"/>
      </w:numPr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EF252A"/>
    <w:rPr>
      <w:rFonts w:ascii="Arial" w:eastAsia="MS Mincho" w:hAnsi="Arial" w:cs="Arial"/>
      <w:color w:val="000000"/>
      <w:sz w:val="20"/>
      <w:szCs w:val="20"/>
      <w:lang w:val="pt-BR" w:eastAsia="pt-BR"/>
    </w:rPr>
  </w:style>
  <w:style w:type="character" w:styleId="Hyperlink">
    <w:name w:val="Hyperlink"/>
    <w:uiPriority w:val="99"/>
    <w:rsid w:val="00FF008E"/>
    <w:rPr>
      <w:color w:val="000080"/>
      <w:u w:val="single"/>
    </w:rPr>
  </w:style>
  <w:style w:type="character" w:styleId="Refdecomentrio">
    <w:name w:val="annotation reference"/>
    <w:basedOn w:val="Fontepargpadro"/>
    <w:unhideWhenUsed/>
    <w:qFormat/>
    <w:rsid w:val="00FF008E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qFormat/>
    <w:rsid w:val="00FF008E"/>
    <w:pPr>
      <w:widowControl/>
      <w:autoSpaceDE/>
      <w:autoSpaceDN/>
    </w:pPr>
    <w:rPr>
      <w:rFonts w:ascii="Ecofont_Spranq_eco_Sans" w:eastAsia="MS Mincho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FF008E"/>
    <w:rPr>
      <w:rFonts w:ascii="Ecofont_Spranq_eco_Sans" w:eastAsia="MS Mincho" w:hAnsi="Ecofont_Spranq_eco_Sans" w:cs="Tahoma"/>
      <w:sz w:val="20"/>
      <w:szCs w:val="20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D83D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D4F"/>
    <w:rPr>
      <w:rFonts w:ascii="Arial MT" w:eastAsia="Arial MT" w:hAnsi="Arial MT" w:cs="Arial MT"/>
      <w:i/>
      <w:iCs/>
      <w:color w:val="404040" w:themeColor="text1" w:themeTint="B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74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37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740"/>
    <w:rPr>
      <w:rFonts w:ascii="Arial MT" w:eastAsia="Arial MT" w:hAnsi="Arial MT" w:cs="Arial MT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23740"/>
    <w:pPr>
      <w:widowControl w:val="0"/>
      <w:autoSpaceDE w:val="0"/>
      <w:autoSpaceDN w:val="0"/>
    </w:pPr>
    <w:rPr>
      <w:rFonts w:ascii="Arial MT" w:eastAsia="Arial MT" w:hAnsi="Arial MT" w:cs="Arial MT"/>
      <w:b/>
      <w:bCs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23740"/>
    <w:rPr>
      <w:rFonts w:ascii="Arial MT" w:eastAsia="Arial MT" w:hAnsi="Arial MT" w:cs="Arial MT"/>
      <w:b/>
      <w:bCs/>
      <w:sz w:val="20"/>
      <w:szCs w:val="20"/>
      <w:lang w:val="pt-PT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1E17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E24B7D"/>
    <w:rPr>
      <w:rFonts w:ascii="Arial MT" w:eastAsia="Arial MT" w:hAnsi="Arial MT" w:cs="Arial MT"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B128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B1287B"/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1287B"/>
    <w:rPr>
      <w:rFonts w:ascii="Arial" w:eastAsia="Arial" w:hAnsi="Arial" w:cs="Arial"/>
      <w:b/>
      <w:bCs/>
      <w:sz w:val="24"/>
      <w:szCs w:val="24"/>
      <w:lang w:val="pt-PT"/>
    </w:rPr>
  </w:style>
  <w:style w:type="paragraph" w:styleId="Sumrio1">
    <w:name w:val="toc 1"/>
    <w:basedOn w:val="Normal"/>
    <w:uiPriority w:val="1"/>
    <w:qFormat/>
    <w:rsid w:val="00B1287B"/>
    <w:pPr>
      <w:spacing w:before="238"/>
      <w:ind w:left="1142" w:hanging="661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rsid w:val="00B1287B"/>
    <w:pPr>
      <w:spacing w:before="120"/>
      <w:ind w:left="1582" w:hanging="881"/>
    </w:pPr>
    <w:rPr>
      <w:rFonts w:ascii="Calibri" w:eastAsia="Calibri" w:hAnsi="Calibri" w:cs="Calibri"/>
    </w:rPr>
  </w:style>
  <w:style w:type="paragraph" w:styleId="Sumrio3">
    <w:name w:val="toc 3"/>
    <w:basedOn w:val="Normal"/>
    <w:uiPriority w:val="1"/>
    <w:qFormat/>
    <w:rsid w:val="00B1287B"/>
    <w:pPr>
      <w:spacing w:before="240"/>
      <w:ind w:left="1361" w:hanging="534"/>
    </w:pPr>
    <w:rPr>
      <w:rFonts w:ascii="Calibri" w:eastAsia="Calibri" w:hAnsi="Calibri" w:cs="Calibri"/>
    </w:rPr>
  </w:style>
  <w:style w:type="paragraph" w:styleId="Ttulo">
    <w:name w:val="Title"/>
    <w:basedOn w:val="Normal"/>
    <w:link w:val="TtuloChar"/>
    <w:uiPriority w:val="10"/>
    <w:qFormat/>
    <w:rsid w:val="00B1287B"/>
    <w:pPr>
      <w:ind w:left="262"/>
    </w:pPr>
    <w:rPr>
      <w:rFonts w:ascii="Calibri" w:eastAsia="Calibri" w:hAnsi="Calibri" w:cs="Calibri"/>
      <w:b/>
      <w:bCs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1287B"/>
    <w:rPr>
      <w:rFonts w:ascii="Calibri" w:eastAsia="Calibri" w:hAnsi="Calibri" w:cs="Calibri"/>
      <w:b/>
      <w:bCs/>
      <w:sz w:val="44"/>
      <w:szCs w:val="4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D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D32"/>
    <w:rPr>
      <w:rFonts w:ascii="Tahoma" w:eastAsia="Arial MT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39"/>
    <w:rsid w:val="00954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Lista Paragrafo em Preto Char,Texto Char,List I Paragraph Char,Marcadores PDTI Char,parágrafos recuados 1 (letras) Char,Segundo Char,°° Char"/>
    <w:link w:val="PargrafodaLista"/>
    <w:uiPriority w:val="34"/>
    <w:qFormat/>
    <w:rsid w:val="005311C4"/>
    <w:rPr>
      <w:rFonts w:ascii="Arial MT" w:eastAsia="Arial MT" w:hAnsi="Arial MT" w:cs="Arial MT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8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protocolo.cidadao.conam.com.br/mairipor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5DEC-0828-40AF-843F-4B4B356C5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5588</Words>
  <Characters>30177</Characters>
  <Application>Microsoft Office Word</Application>
  <DocSecurity>0</DocSecurity>
  <Lines>251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Roberta.Compras</dc:creator>
  <cp:lastModifiedBy>Roberta.Compras</cp:lastModifiedBy>
  <cp:revision>2</cp:revision>
  <cp:lastPrinted>2025-12-10T21:20:00Z</cp:lastPrinted>
  <dcterms:created xsi:type="dcterms:W3CDTF">2025-12-11T19:41:00Z</dcterms:created>
  <dcterms:modified xsi:type="dcterms:W3CDTF">2025-12-11T19:41:00Z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2024-01-16T00:00:00Z</vt:filetime>
  </property>
</Properties>
</file>